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21BE" w14:textId="34F484E1" w:rsidR="008849B1" w:rsidRPr="00D61FE3" w:rsidRDefault="008849B1" w:rsidP="0088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</w:t>
      </w:r>
    </w:p>
    <w:p w14:paraId="0C373EB5" w14:textId="77777777" w:rsidR="008849B1" w:rsidRPr="00D61FE3" w:rsidRDefault="008849B1" w:rsidP="0088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Чамзинского муниципального района</w:t>
      </w:r>
    </w:p>
    <w:p w14:paraId="3E6D6093" w14:textId="77777777" w:rsidR="000F2ED9" w:rsidRPr="00D61FE3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</w:t>
      </w:r>
      <w:r w:rsidR="008849B1"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Мордовия </w:t>
      </w:r>
    </w:p>
    <w:p w14:paraId="051EB16F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9B47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</w:p>
    <w:p w14:paraId="0EDDC5A0" w14:textId="77777777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CF35706" w14:textId="5F9C52F1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E47BE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3136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97A47">
        <w:rPr>
          <w:rFonts w:ascii="Times New Roman" w:eastAsia="Times New Roman" w:hAnsi="Times New Roman"/>
          <w:b/>
          <w:sz w:val="28"/>
          <w:szCs w:val="28"/>
          <w:lang w:eastAsia="ru-RU"/>
        </w:rPr>
        <w:t>-я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очередная сессия)</w:t>
      </w:r>
    </w:p>
    <w:p w14:paraId="4E5E8175" w14:textId="59813CFC" w:rsidR="000F2ED9" w:rsidRDefault="00796EE4" w:rsidP="008F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17.02</w:t>
      </w:r>
      <w:r w:rsidR="00997A4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E47BE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                                  </w:t>
      </w:r>
      <w:proofErr w:type="gramStart"/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65</w:t>
      </w:r>
      <w:proofErr w:type="gramEnd"/>
    </w:p>
    <w:p w14:paraId="1A993E26" w14:textId="77777777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Комсомольский</w:t>
      </w:r>
    </w:p>
    <w:p w14:paraId="03F1E6B7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CA2B7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6B3513" w14:textId="5870208F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работе администрации Комсомольского городского поселения</w:t>
      </w:r>
    </w:p>
    <w:p w14:paraId="6CDFF7A3" w14:textId="32B22D6E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Чамзинского муниципального района Республики Мордовия за 202</w:t>
      </w:r>
      <w:r w:rsidR="008F06A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672C0AF8" w14:textId="77777777" w:rsidR="000F2ED9" w:rsidRDefault="000F2ED9" w:rsidP="000F2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1FADB585" w14:textId="77777777" w:rsidR="000F2ED9" w:rsidRDefault="000F2ED9" w:rsidP="000F2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6619789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статьей 34 Устава Комсомольского городского поселения, Регламентом Совета депутатов Комсомольского городского поселения </w:t>
      </w:r>
    </w:p>
    <w:p w14:paraId="7A3451C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325B72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   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EAEC92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273CF" w14:textId="354FFB80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отчет Главы администрации Комсомольского городского поселения о результатах деятельности администрации Комсомольского городского поселения за 202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4A18CB7" w14:textId="77777777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Считать работу администрации Комсомольского городского поселения за отчетный период удовлетворительной.</w:t>
      </w:r>
    </w:p>
    <w:p w14:paraId="44A00B05" w14:textId="77777777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Комсомольского городского поселения принять необходимые меры по выполнению в полном объеме всех основных социально-экономических показателей на 202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4AD3892D" w14:textId="609DFD9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Настоящее решение вступает в силу со дня принятия и подлежит      опубликованию в информационном бюллетене Комсомольского городского поселения «Вестник».</w:t>
      </w:r>
    </w:p>
    <w:p w14:paraId="30427371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5385B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D0117" w14:textId="77777777" w:rsidR="00D61FE3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61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Комсомольского</w:t>
      </w:r>
    </w:p>
    <w:p w14:paraId="025F99C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                  </w:t>
      </w:r>
      <w:r w:rsidR="00D61F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Ю.Е.Солодовникова</w:t>
      </w:r>
      <w:proofErr w:type="spellEnd"/>
    </w:p>
    <w:p w14:paraId="289A9DD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4EA700D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77D791D0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2401DFBC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76F0FCD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</w:t>
      </w:r>
    </w:p>
    <w:p w14:paraId="1620EA99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D4BA70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011FC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2CB48A" w14:textId="4E0D8855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33F739" w14:textId="77777777" w:rsidR="00796EE4" w:rsidRDefault="00796EE4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16E228" w14:textId="77777777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ОТЧЕТ</w:t>
      </w:r>
    </w:p>
    <w:p w14:paraId="77EEF211" w14:textId="28167C6C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администрации Комсомольского городского поселения  о работе администрации Комсомольского городского поселения</w:t>
      </w:r>
    </w:p>
    <w:p w14:paraId="24C978B4" w14:textId="01B00AAA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E47BE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028550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653AE64" w14:textId="096E4851" w:rsidR="000F2ED9" w:rsidRDefault="000F2ED9" w:rsidP="00515F3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администрации поселения – это исполнение полномочий, предусмотренных Уставом поселения по обеспечению деятельности местного самоуправления: это исполнение бюджета поселения,  организация мероприятий по благоустройству и озеленению территории, освещение улиц, обеспечение мер </w:t>
      </w:r>
      <w:hyperlink r:id="rId7" w:tooltip="Пожарная безопасность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пожарной безопасности</w:t>
        </w:r>
      </w:hyperlink>
      <w:r>
        <w:rPr>
          <w:rFonts w:ascii="Times New Roman" w:hAnsi="Times New Roman"/>
          <w:color w:val="000000"/>
          <w:sz w:val="28"/>
          <w:szCs w:val="28"/>
        </w:rPr>
        <w:t>, организация в границах поселения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электро-тепло-газоснабжения, </w:t>
      </w:r>
      <w:hyperlink r:id="rId8" w:tooltip="Водоснабжение и канализация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водоснабжения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 w:rsidR="00515F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водоотведения,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существления личного приема граждан главой поселения и специалистами, рассмотрение письменных и устных обращений граждан.</w:t>
      </w:r>
    </w:p>
    <w:p w14:paraId="5355DD90" w14:textId="77777777" w:rsidR="000F2ED9" w:rsidRDefault="000F2ED9" w:rsidP="000F2ED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</w:t>
      </w:r>
      <w:r w:rsidR="00E47BE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деятельность администрации была направлена на реализацию национальных проектов: демография, здравоохранение, жилье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и городская среда</w:t>
      </w:r>
      <w:r>
        <w:rPr>
          <w:rFonts w:ascii="Times New Roman" w:hAnsi="Times New Roman"/>
          <w:color w:val="000000"/>
          <w:sz w:val="28"/>
          <w:szCs w:val="28"/>
        </w:rPr>
        <w:t xml:space="preserve">. Основная цель -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жизнеобеспечения. </w:t>
      </w:r>
    </w:p>
    <w:p w14:paraId="2021AFBC" w14:textId="77777777" w:rsidR="000F2ED9" w:rsidRDefault="000F2ED9" w:rsidP="000F2ED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 </w:t>
      </w:r>
      <w:hyperlink r:id="rId9" w:tooltip="Социально-экономическое развитие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социально-экономического развития</w:t>
        </w:r>
      </w:hyperlink>
      <w:r>
        <w:rPr>
          <w:rFonts w:ascii="Times New Roman" w:hAnsi="Times New Roman"/>
          <w:color w:val="000000"/>
          <w:sz w:val="28"/>
          <w:szCs w:val="28"/>
        </w:rPr>
        <w:t> поселения и показателей эффективности. Бюджетная политика в сфере расходов бюджета  поселения была направлена на решение социальных и </w:t>
      </w:r>
      <w:hyperlink r:id="rId10" w:tooltip="Задачи экономические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экономических задач</w:t>
        </w:r>
      </w:hyperlink>
      <w:r>
        <w:rPr>
          <w:rFonts w:ascii="Times New Roman" w:hAnsi="Times New Roman"/>
          <w:sz w:val="28"/>
          <w:szCs w:val="28"/>
        </w:rPr>
        <w:t>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14:paraId="475F91A5" w14:textId="77777777" w:rsidR="000F2ED9" w:rsidRPr="00C655B6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55B6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и расходы бюджета Комсомольского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242"/>
        <w:gridCol w:w="2242"/>
        <w:gridCol w:w="2369"/>
      </w:tblGrid>
      <w:tr w:rsidR="0061397D" w:rsidRPr="00C655B6" w14:paraId="2FAC3D17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252" w14:textId="77777777" w:rsidR="0061397D" w:rsidRPr="00C655B6" w:rsidRDefault="0061397D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34A" w14:textId="77777777" w:rsidR="0061397D" w:rsidRPr="00C655B6" w:rsidRDefault="0061397D" w:rsidP="00C6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C655B6"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D01" w14:textId="77777777" w:rsidR="0061397D" w:rsidRPr="00C655B6" w:rsidRDefault="0061397D" w:rsidP="0061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485F" w14:textId="77777777" w:rsidR="0061397D" w:rsidRPr="00C655B6" w:rsidRDefault="0061397D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на </w:t>
            </w:r>
          </w:p>
          <w:p w14:paraId="562A4BD6" w14:textId="77777777" w:rsidR="0061397D" w:rsidRPr="00C655B6" w:rsidRDefault="0061397D" w:rsidP="0061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2024 год </w:t>
            </w:r>
          </w:p>
        </w:tc>
      </w:tr>
      <w:tr w:rsidR="0061397D" w:rsidRPr="00C655B6" w14:paraId="0FF83AB6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67DB" w14:textId="77777777" w:rsidR="0061397D" w:rsidRPr="00C655B6" w:rsidRDefault="0061397D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27DA" w14:textId="77777777" w:rsidR="0061397D" w:rsidRPr="00C655B6" w:rsidRDefault="00C655B6" w:rsidP="0056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335264,1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A99" w14:textId="77777777" w:rsidR="0061397D" w:rsidRPr="00C655B6" w:rsidRDefault="00C655B6" w:rsidP="0056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256123,6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18F" w14:textId="77777777" w:rsidR="0061397D" w:rsidRPr="00C655B6" w:rsidRDefault="00C655B6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79033,3</w:t>
            </w:r>
          </w:p>
        </w:tc>
      </w:tr>
      <w:tr w:rsidR="0061397D" w14:paraId="6FC6B17D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10D7" w14:textId="77777777" w:rsidR="0061397D" w:rsidRPr="00C655B6" w:rsidRDefault="0061397D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ED6" w14:textId="77777777" w:rsidR="0061397D" w:rsidRPr="00C655B6" w:rsidRDefault="00C655B6" w:rsidP="0056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335503,1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391" w14:textId="77777777" w:rsidR="0061397D" w:rsidRPr="00C655B6" w:rsidRDefault="00C655B6" w:rsidP="0056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256123,6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3D7" w14:textId="77777777" w:rsidR="0061397D" w:rsidRDefault="00C655B6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79033,3</w:t>
            </w:r>
          </w:p>
        </w:tc>
      </w:tr>
    </w:tbl>
    <w:p w14:paraId="34940611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990B8" w14:textId="6095A0FE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Особое внимание в отчетном году администрация Комсомольского городского поселения уделяла вопросам благоустройства всей территории поселения, улучшению качества и комфортности жизни граждан.  </w:t>
      </w:r>
    </w:p>
    <w:p w14:paraId="297C066E" w14:textId="77777777" w:rsidR="00796EE4" w:rsidRDefault="00796EE4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</w:p>
    <w:p w14:paraId="42F1B4D1" w14:textId="7CA03772" w:rsidR="000F2ED9" w:rsidRPr="00231369" w:rsidRDefault="000F2ED9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lastRenderedPageBreak/>
        <w:t>Мероприятия, выполненные за 202</w:t>
      </w:r>
      <w:r w:rsidR="00E47BE5"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2</w:t>
      </w:r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 xml:space="preserve"> год.</w:t>
      </w:r>
    </w:p>
    <w:p w14:paraId="4DB284D3" w14:textId="77777777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  <w:proofErr w:type="spellStart"/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р.п</w:t>
      </w:r>
      <w:proofErr w:type="spellEnd"/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 xml:space="preserve">. Комсомольский: </w:t>
      </w:r>
    </w:p>
    <w:p w14:paraId="549E76C1" w14:textId="77777777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Мероприятия проводились согласно муниципальным и государственным  программам, национальным проектам. </w:t>
      </w:r>
    </w:p>
    <w:p w14:paraId="5E3EBDBA" w14:textId="08D491B5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1. Производились ежедневные работы по содержанию и уборке территории </w:t>
      </w:r>
      <w:proofErr w:type="spellStart"/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р.п</w:t>
      </w:r>
      <w:proofErr w:type="spellEnd"/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. Комсомольский, мероприятия по благоустройству на общую сумму – </w:t>
      </w:r>
      <w:r w:rsidR="00231369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4717,6 </w:t>
      </w: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тыс. руб.</w:t>
      </w:r>
    </w:p>
    <w:p w14:paraId="28016CD3" w14:textId="469FC43F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2. </w:t>
      </w:r>
      <w:r w:rsidR="00327F6D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Вырубка сухих и аварийных деревьев в </w:t>
      </w:r>
      <w:proofErr w:type="spellStart"/>
      <w:r w:rsidR="00327F6D" w:rsidRPr="00231369">
        <w:rPr>
          <w:rFonts w:ascii="Times New Roman" w:eastAsia="Times New Roman" w:hAnsi="Times New Roman"/>
          <w:sz w:val="28"/>
          <w:szCs w:val="26"/>
          <w:lang w:eastAsia="ru-RU"/>
        </w:rPr>
        <w:t>р.п</w:t>
      </w:r>
      <w:proofErr w:type="spellEnd"/>
      <w:r w:rsidR="00327F6D" w:rsidRPr="00231369">
        <w:rPr>
          <w:rFonts w:ascii="Times New Roman" w:eastAsia="Times New Roman" w:hAnsi="Times New Roman"/>
          <w:sz w:val="28"/>
          <w:szCs w:val="26"/>
          <w:lang w:eastAsia="ru-RU"/>
        </w:rPr>
        <w:t>. Комсомольский Чамзинского муниципального района Республики Мордовия на сумму 1</w:t>
      </w:r>
      <w:r w:rsidR="00515F37">
        <w:rPr>
          <w:rFonts w:ascii="Times New Roman" w:eastAsia="Times New Roman" w:hAnsi="Times New Roman"/>
          <w:sz w:val="28"/>
          <w:szCs w:val="26"/>
          <w:lang w:eastAsia="ru-RU"/>
        </w:rPr>
        <w:t> 447,2 тыс.</w:t>
      </w:r>
      <w:r w:rsidR="00327F6D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proofErr w:type="spellStart"/>
      <w:proofErr w:type="gramStart"/>
      <w:r w:rsidR="00327F6D" w:rsidRPr="00231369">
        <w:rPr>
          <w:rFonts w:ascii="Times New Roman" w:eastAsia="Times New Roman" w:hAnsi="Times New Roman"/>
          <w:sz w:val="28"/>
          <w:szCs w:val="26"/>
          <w:lang w:eastAsia="ru-RU"/>
        </w:rPr>
        <w:t>руб</w:t>
      </w:r>
      <w:proofErr w:type="spellEnd"/>
      <w:r w:rsidR="00327F6D" w:rsidRPr="00231369">
        <w:rPr>
          <w:rFonts w:ascii="Times New Roman" w:eastAsia="Times New Roman" w:hAnsi="Times New Roman"/>
          <w:sz w:val="28"/>
          <w:szCs w:val="26"/>
          <w:lang w:eastAsia="ru-RU"/>
        </w:rPr>
        <w:t>;</w:t>
      </w: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proofErr w:type="gramEnd"/>
    </w:p>
    <w:p w14:paraId="59B8B5D7" w14:textId="77777777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3.  Проведены  субботники «Зеленая Россия», «Чистый берег» по очистке территории водоемов, парковых зон  на территории городского  поселения. В субботниках принимали участие образовательные учреждения, волонтерские движения.</w:t>
      </w:r>
    </w:p>
    <w:p w14:paraId="1E24D51F" w14:textId="2294DC84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5. Оказывались услуги </w:t>
      </w:r>
      <w:proofErr w:type="spellStart"/>
      <w:proofErr w:type="gramStart"/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спец.техники</w:t>
      </w:r>
      <w:proofErr w:type="spellEnd"/>
      <w:proofErr w:type="gramEnd"/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(трактора)  по очистке территории от мусора, прошлогодней листвы, спиленных своими силами деревьев и кустарников, деревьев, поваленных ураганом, по завозу земли на придомовые территории на сумму, уборке снега, отчистке тротуаров на сумму  – </w:t>
      </w:r>
      <w:r w:rsidR="00231369" w:rsidRPr="00231369">
        <w:rPr>
          <w:rFonts w:ascii="Times New Roman" w:eastAsia="Times New Roman" w:hAnsi="Times New Roman"/>
          <w:sz w:val="28"/>
          <w:szCs w:val="26"/>
          <w:lang w:eastAsia="ru-RU"/>
        </w:rPr>
        <w:t>5444,6</w:t>
      </w:r>
      <w:r w:rsidR="00B9120E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тыс.</w:t>
      </w: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руб.</w:t>
      </w:r>
    </w:p>
    <w:p w14:paraId="0610BBD7" w14:textId="1090FF72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6. Своевременно производились услуги по вывозу ТБО и КГМ на общую сумму – </w:t>
      </w:r>
      <w:r w:rsidR="00231369" w:rsidRPr="00231369">
        <w:rPr>
          <w:rFonts w:ascii="Times New Roman" w:eastAsia="Times New Roman" w:hAnsi="Times New Roman"/>
          <w:sz w:val="28"/>
          <w:szCs w:val="26"/>
          <w:lang w:eastAsia="ru-RU"/>
        </w:rPr>
        <w:t>2144,7</w:t>
      </w:r>
      <w:r w:rsidR="00B9120E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тыс.</w:t>
      </w: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руб.</w:t>
      </w:r>
    </w:p>
    <w:p w14:paraId="4B02D5B6" w14:textId="389E7245" w:rsidR="00327F6D" w:rsidRPr="00327F6D" w:rsidRDefault="000F2ED9" w:rsidP="00327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7.</w:t>
      </w:r>
      <w:r w:rsidR="00515F3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327F6D" w:rsidRPr="00327F6D">
        <w:rPr>
          <w:rFonts w:ascii="Times New Roman" w:eastAsia="Times New Roman" w:hAnsi="Times New Roman"/>
          <w:sz w:val="28"/>
          <w:szCs w:val="26"/>
          <w:lang w:eastAsia="ru-RU"/>
        </w:rPr>
        <w:t xml:space="preserve">Капитальный ремонт водопроводных сетей в </w:t>
      </w:r>
      <w:proofErr w:type="spellStart"/>
      <w:r w:rsidR="00327F6D" w:rsidRPr="00327F6D">
        <w:rPr>
          <w:rFonts w:ascii="Times New Roman" w:eastAsia="Times New Roman" w:hAnsi="Times New Roman"/>
          <w:sz w:val="28"/>
          <w:szCs w:val="26"/>
          <w:lang w:eastAsia="ru-RU"/>
        </w:rPr>
        <w:t>р.п</w:t>
      </w:r>
      <w:proofErr w:type="spellEnd"/>
      <w:r w:rsidR="00327F6D" w:rsidRPr="00327F6D">
        <w:rPr>
          <w:rFonts w:ascii="Times New Roman" w:eastAsia="Times New Roman" w:hAnsi="Times New Roman"/>
          <w:sz w:val="28"/>
          <w:szCs w:val="26"/>
          <w:lang w:eastAsia="ru-RU"/>
        </w:rPr>
        <w:t xml:space="preserve">. Комсомольский Чамзинского муниципального района РМ, на сумму 4 955 802 </w:t>
      </w:r>
      <w:proofErr w:type="spellStart"/>
      <w:r w:rsidR="00327F6D" w:rsidRPr="00327F6D">
        <w:rPr>
          <w:rFonts w:ascii="Times New Roman" w:eastAsia="Times New Roman" w:hAnsi="Times New Roman"/>
          <w:sz w:val="28"/>
          <w:szCs w:val="26"/>
          <w:lang w:eastAsia="ru-RU"/>
        </w:rPr>
        <w:t>руб</w:t>
      </w:r>
      <w:proofErr w:type="spellEnd"/>
      <w:r w:rsidR="00327F6D" w:rsidRPr="00327F6D">
        <w:rPr>
          <w:rFonts w:ascii="Times New Roman" w:eastAsia="Times New Roman" w:hAnsi="Times New Roman"/>
          <w:sz w:val="28"/>
          <w:szCs w:val="26"/>
          <w:lang w:eastAsia="ru-RU"/>
        </w:rPr>
        <w:t>;</w:t>
      </w:r>
    </w:p>
    <w:p w14:paraId="46CD8035" w14:textId="0789BE99" w:rsidR="00327F6D" w:rsidRPr="00327F6D" w:rsidRDefault="00327F6D" w:rsidP="00327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8</w:t>
      </w:r>
      <w:r w:rsidRPr="00327F6D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515F3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327F6D">
        <w:rPr>
          <w:rFonts w:ascii="Times New Roman" w:eastAsia="Times New Roman" w:hAnsi="Times New Roman"/>
          <w:sz w:val="28"/>
          <w:szCs w:val="26"/>
          <w:lang w:eastAsia="ru-RU"/>
        </w:rPr>
        <w:t>Выполняются работы по устройству искусственных неровностей на территории Комсомольского городского поселения Чамзинского муниципального района Республики Мордовия, на сумму 297 714 руб.</w:t>
      </w:r>
    </w:p>
    <w:p w14:paraId="54BC49F8" w14:textId="5DEF033D" w:rsidR="000F2ED9" w:rsidRPr="00231369" w:rsidRDefault="00B856A1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9</w:t>
      </w:r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515F3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По программе «Капитальный ремонт многоквартирных домов» </w:t>
      </w:r>
      <w:proofErr w:type="gramStart"/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>отремонтирован</w:t>
      </w:r>
      <w:r w:rsidR="00327F6D" w:rsidRPr="00231369">
        <w:rPr>
          <w:rFonts w:ascii="Times New Roman" w:eastAsia="Times New Roman" w:hAnsi="Times New Roman"/>
          <w:sz w:val="28"/>
          <w:szCs w:val="26"/>
          <w:lang w:eastAsia="ru-RU"/>
        </w:rPr>
        <w:t>ы</w:t>
      </w:r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 МКД</w:t>
      </w:r>
      <w:proofErr w:type="gramEnd"/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(ул.</w:t>
      </w:r>
      <w:r w:rsidR="008F06AB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B9120E" w:rsidRPr="00231369">
        <w:rPr>
          <w:rFonts w:ascii="Times New Roman" w:eastAsia="Times New Roman" w:hAnsi="Times New Roman"/>
          <w:sz w:val="28"/>
          <w:szCs w:val="26"/>
          <w:lang w:eastAsia="ru-RU"/>
        </w:rPr>
        <w:t>Калинина</w:t>
      </w:r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>, д.</w:t>
      </w:r>
      <w:r w:rsidR="00DF1103" w:rsidRPr="00231369">
        <w:rPr>
          <w:rFonts w:ascii="Times New Roman" w:eastAsia="Times New Roman" w:hAnsi="Times New Roman"/>
          <w:sz w:val="28"/>
          <w:szCs w:val="26"/>
          <w:lang w:eastAsia="ru-RU"/>
        </w:rPr>
        <w:t>12</w:t>
      </w:r>
      <w:r w:rsidR="00B9120E" w:rsidRPr="00231369">
        <w:rPr>
          <w:rFonts w:ascii="Times New Roman" w:eastAsia="Times New Roman" w:hAnsi="Times New Roman"/>
          <w:sz w:val="28"/>
          <w:szCs w:val="26"/>
          <w:lang w:eastAsia="ru-RU"/>
        </w:rPr>
        <w:t>;  Республиканская д.6,</w:t>
      </w:r>
      <w:r w:rsidR="00DF1103" w:rsidRPr="00231369">
        <w:rPr>
          <w:rFonts w:ascii="Times New Roman" w:eastAsia="Times New Roman" w:hAnsi="Times New Roman"/>
          <w:sz w:val="28"/>
          <w:szCs w:val="26"/>
          <w:lang w:eastAsia="ru-RU"/>
        </w:rPr>
        <w:t>8,14</w:t>
      </w:r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, </w:t>
      </w:r>
      <w:r w:rsidR="00B9120E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Микрорайон 1, д.7</w:t>
      </w:r>
      <w:r w:rsidR="00DF1103" w:rsidRPr="00231369">
        <w:rPr>
          <w:rFonts w:ascii="Times New Roman" w:eastAsia="Times New Roman" w:hAnsi="Times New Roman"/>
          <w:sz w:val="28"/>
          <w:szCs w:val="26"/>
          <w:lang w:eastAsia="ru-RU"/>
        </w:rPr>
        <w:t>,46, ул.</w:t>
      </w:r>
      <w:r w:rsidR="008F06AB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DF1103" w:rsidRPr="00231369">
        <w:rPr>
          <w:rFonts w:ascii="Times New Roman" w:eastAsia="Times New Roman" w:hAnsi="Times New Roman"/>
          <w:sz w:val="28"/>
          <w:szCs w:val="26"/>
          <w:lang w:eastAsia="ru-RU"/>
        </w:rPr>
        <w:t>Пионерская д.30, ул.</w:t>
      </w:r>
      <w:r w:rsidR="008F06AB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DF1103" w:rsidRPr="00231369">
        <w:rPr>
          <w:rFonts w:ascii="Times New Roman" w:eastAsia="Times New Roman" w:hAnsi="Times New Roman"/>
          <w:sz w:val="28"/>
          <w:szCs w:val="26"/>
          <w:lang w:eastAsia="ru-RU"/>
        </w:rPr>
        <w:t>Парковая д.4, ул. Театральная д.6,8,9,17,11</w:t>
      </w:r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). На проведение капитального ремонта муниципальных квартир направлено </w:t>
      </w:r>
      <w:r w:rsidR="00231369" w:rsidRPr="00231369">
        <w:rPr>
          <w:rFonts w:ascii="Times New Roman" w:eastAsia="Times New Roman" w:hAnsi="Times New Roman"/>
          <w:sz w:val="28"/>
          <w:szCs w:val="26"/>
          <w:lang w:eastAsia="ru-RU"/>
        </w:rPr>
        <w:t>1171,0</w:t>
      </w:r>
      <w:r w:rsidR="000F2ED9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тыс. руб.</w:t>
      </w:r>
    </w:p>
    <w:p w14:paraId="566E8B54" w14:textId="65458D06" w:rsidR="00C655B6" w:rsidRPr="00C655B6" w:rsidRDefault="000F2ED9" w:rsidP="00C65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1</w:t>
      </w:r>
      <w:r w:rsidR="00B856A1" w:rsidRPr="00231369">
        <w:rPr>
          <w:rFonts w:ascii="Times New Roman" w:eastAsia="Times New Roman" w:hAnsi="Times New Roman"/>
          <w:sz w:val="28"/>
          <w:szCs w:val="26"/>
          <w:lang w:eastAsia="ru-RU"/>
        </w:rPr>
        <w:t>0</w:t>
      </w: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. </w:t>
      </w:r>
      <w:r w:rsidR="00C655B6" w:rsidRPr="00C655B6">
        <w:rPr>
          <w:rFonts w:ascii="Times New Roman" w:eastAsia="Times New Roman" w:hAnsi="Times New Roman"/>
          <w:sz w:val="28"/>
          <w:szCs w:val="26"/>
          <w:lang w:eastAsia="ru-RU"/>
        </w:rPr>
        <w:t>В 2022 год</w:t>
      </w:r>
      <w:r w:rsidR="00515F37">
        <w:rPr>
          <w:rFonts w:ascii="Times New Roman" w:eastAsia="Times New Roman" w:hAnsi="Times New Roman"/>
          <w:sz w:val="28"/>
          <w:szCs w:val="26"/>
          <w:lang w:eastAsia="ru-RU"/>
        </w:rPr>
        <w:t>у</w:t>
      </w:r>
      <w:r w:rsidR="00C655B6"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 в рамках Федерального  проекта «Формирование комфортной городской среды» реализованы следующие проекты: </w:t>
      </w:r>
    </w:p>
    <w:p w14:paraId="69E4065B" w14:textId="77777777" w:rsidR="00C655B6" w:rsidRPr="005B4BA4" w:rsidRDefault="00C655B6" w:rsidP="00C65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highlight w:val="yellow"/>
          <w:lang w:eastAsia="ru-RU"/>
        </w:rPr>
      </w:pP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- благоустройство 1 дворовой территории в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пгт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. Комсомольский Микрорайон 2 д. №14 (объем финансирования: 2 525 258 рублей. Из </w:t>
      </w:r>
      <w:proofErr w:type="gram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них  2280</w:t>
      </w:r>
      <w:proofErr w:type="gram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,284 тыс. руб. субсидия (2212,33154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тыс.руб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. ФБ, 45,14962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тыс.руб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. –РМ бюджет, 22,80284 тыс. руб. местный бюджет) и 244,974 дополнительные средства местного бюджета.).</w:t>
      </w:r>
    </w:p>
    <w:p w14:paraId="6BD4C006" w14:textId="77777777" w:rsidR="00C655B6" w:rsidRPr="00C655B6" w:rsidRDefault="00C655B6" w:rsidP="00C65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В рамках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софинансирования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 из Дорожного фонда Республики Мордовия произведен:</w:t>
      </w:r>
    </w:p>
    <w:p w14:paraId="5BD7A6C1" w14:textId="77777777" w:rsidR="00C655B6" w:rsidRPr="00C655B6" w:rsidRDefault="00C655B6" w:rsidP="00C65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- «Капитальный ремонт автомобильной дороги и тротуара по ул. Коммунистическая в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р.п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. Комсомольский Чамзинского муниципального района Республики Мордовия», протяженностью 306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м.п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. на сумму 4 997, 350 тыс. рублей;</w:t>
      </w:r>
    </w:p>
    <w:p w14:paraId="7B252EA0" w14:textId="2C616759" w:rsidR="00C655B6" w:rsidRDefault="00C655B6" w:rsidP="00C65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-</w:t>
      </w:r>
      <w:r w:rsidR="00515F3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 xml:space="preserve">«Ремонт проезда к многоквартирным жилым домам №1,2,3,4,13,18а,18,43 в 1-ом Микрорайоне п. Комсомольский Чамзинского </w:t>
      </w: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 xml:space="preserve">муниципального района Республики Мордовия», протяженностью 470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м.п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. на сумму 3 912 ,110 тыс. рублей.</w:t>
      </w:r>
    </w:p>
    <w:p w14:paraId="5C7A9B45" w14:textId="77777777" w:rsidR="00C655B6" w:rsidRPr="00C655B6" w:rsidRDefault="00C655B6" w:rsidP="00C65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За счет средств бюджета администрации Комсомольского городского поселения произведены следующие работы:</w:t>
      </w:r>
    </w:p>
    <w:p w14:paraId="66A39CAD" w14:textId="77777777" w:rsidR="00C655B6" w:rsidRPr="00C655B6" w:rsidRDefault="00C655B6" w:rsidP="00C65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1.</w:t>
      </w: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ab/>
        <w:t xml:space="preserve">Капитальный ремонт тротуара по ул. Спортивная Комсомольского городского поселения Чамзинского муниципального района Республики Мордовия, протяженностью 700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м.п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. на сумму 3 871, 969 тыс. рублей;</w:t>
      </w:r>
    </w:p>
    <w:p w14:paraId="2DBE874B" w14:textId="77777777" w:rsidR="00C655B6" w:rsidRPr="00C655B6" w:rsidRDefault="00C655B6" w:rsidP="00C65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2.</w:t>
      </w: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ab/>
        <w:t xml:space="preserve">Капитальный ремонт тротуара по ул. Цветочная Комсомольского городского поселения Чамзинского муниципального района Республики Мордовия, протяженностью 470 </w:t>
      </w:r>
      <w:proofErr w:type="spellStart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м.п</w:t>
      </w:r>
      <w:proofErr w:type="spellEnd"/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. на сумму 2 612, 154 тыс. рублей;</w:t>
      </w:r>
    </w:p>
    <w:p w14:paraId="0159180D" w14:textId="77777777" w:rsidR="00C655B6" w:rsidRDefault="00C655B6" w:rsidP="00C65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>3.</w:t>
      </w:r>
      <w:r w:rsidRPr="00C655B6">
        <w:rPr>
          <w:rFonts w:ascii="Times New Roman" w:eastAsia="Times New Roman" w:hAnsi="Times New Roman"/>
          <w:sz w:val="28"/>
          <w:szCs w:val="26"/>
          <w:lang w:eastAsia="ru-RU"/>
        </w:rPr>
        <w:tab/>
        <w:t>Установлено детское игровое оборудование на трех площадках по адресам: Микрорайон-2, д. 41, Микрорайон-2, д. 36, ул. Театральная (за к/т «Россия»), на сумму 1 176,714 тыс. рублей.</w:t>
      </w:r>
    </w:p>
    <w:p w14:paraId="7E170D6C" w14:textId="3D3A1A46" w:rsidR="00C655B6" w:rsidRDefault="00C655B6" w:rsidP="00231369">
      <w:pPr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5B6">
        <w:rPr>
          <w:rFonts w:ascii="Times New Roman" w:hAnsi="Times New Roman"/>
          <w:sz w:val="28"/>
          <w:szCs w:val="28"/>
          <w:lang w:eastAsia="ru-RU"/>
        </w:rPr>
        <w:t>В рамках нового федерального проекта «Бизнес-спринт» в 2022 году на территории п. Комсомольский начато строительство «Умной спортивной площадки». В 2022г. построено основание площадки на сумму 4 686 284,17 руб., в 2023г. будет установлено оборудование на сумму – 27 120 069,87 руб. (стоимость всего проекта – 31 806 354,04 руб. из них – 217 120,09 руб. – средства их местного бюджета; 26 848 869,18 руб. – субсидия РМ,РФ)</w:t>
      </w:r>
      <w:r w:rsidR="00231369">
        <w:rPr>
          <w:rFonts w:ascii="Times New Roman" w:hAnsi="Times New Roman"/>
          <w:sz w:val="28"/>
          <w:szCs w:val="28"/>
          <w:lang w:eastAsia="ru-RU"/>
        </w:rPr>
        <w:t>.</w:t>
      </w:r>
    </w:p>
    <w:p w14:paraId="4DB53EE1" w14:textId="77777777" w:rsidR="00231369" w:rsidRPr="00231369" w:rsidRDefault="00231369" w:rsidP="00231369">
      <w:pPr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6696CD" w14:textId="77777777" w:rsidR="00E275A6" w:rsidRPr="00231369" w:rsidRDefault="00E275A6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>Мероприятия по переселению</w:t>
      </w:r>
      <w:r w:rsidR="00AB403C" w:rsidRPr="00231369">
        <w:rPr>
          <w:rFonts w:ascii="Times New Roman" w:eastAsia="Times New Roman" w:hAnsi="Times New Roman"/>
          <w:sz w:val="28"/>
          <w:szCs w:val="26"/>
          <w:lang w:eastAsia="ru-RU"/>
        </w:rPr>
        <w:t>:</w:t>
      </w:r>
    </w:p>
    <w:p w14:paraId="34B3D6D8" w14:textId="48385276" w:rsidR="00E275A6" w:rsidRPr="00231369" w:rsidRDefault="00E275A6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Покупка квартир – </w:t>
      </w:r>
      <w:r w:rsidR="00231369" w:rsidRPr="00231369">
        <w:rPr>
          <w:rFonts w:ascii="Times New Roman" w:eastAsia="Times New Roman" w:hAnsi="Times New Roman"/>
          <w:sz w:val="28"/>
          <w:szCs w:val="26"/>
          <w:lang w:eastAsia="ru-RU"/>
        </w:rPr>
        <w:t>60112,7</w:t>
      </w:r>
      <w:r w:rsidR="00AB403C" w:rsidRPr="0023136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proofErr w:type="spellStart"/>
      <w:r w:rsidR="00AB403C" w:rsidRPr="00231369">
        <w:rPr>
          <w:rFonts w:ascii="Times New Roman" w:eastAsia="Times New Roman" w:hAnsi="Times New Roman"/>
          <w:sz w:val="28"/>
          <w:szCs w:val="26"/>
          <w:lang w:eastAsia="ru-RU"/>
        </w:rPr>
        <w:t>тыс.руб</w:t>
      </w:r>
      <w:proofErr w:type="spellEnd"/>
      <w:r w:rsidR="00AB403C" w:rsidRPr="00231369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14:paraId="7DF9408C" w14:textId="503E29F0" w:rsidR="00E275A6" w:rsidRPr="00231369" w:rsidRDefault="00E275A6" w:rsidP="00E275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36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31369" w:rsidRPr="002313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13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переселены 2</w:t>
      </w:r>
      <w:r w:rsidR="00231369" w:rsidRPr="002313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313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 - путем выкупа для них жилых помещений в жилом доме Микрорайона 2 д.33А </w:t>
      </w:r>
    </w:p>
    <w:p w14:paraId="5E2E3A03" w14:textId="6EE663F1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369">
        <w:rPr>
          <w:rFonts w:ascii="Times New Roman" w:hAnsi="Times New Roman"/>
          <w:sz w:val="28"/>
          <w:szCs w:val="28"/>
        </w:rPr>
        <w:t>За 202</w:t>
      </w:r>
      <w:r w:rsidR="00231369" w:rsidRPr="00231369">
        <w:rPr>
          <w:rFonts w:ascii="Times New Roman" w:hAnsi="Times New Roman"/>
          <w:sz w:val="28"/>
          <w:szCs w:val="28"/>
        </w:rPr>
        <w:t>2</w:t>
      </w:r>
      <w:r w:rsidRPr="00231369">
        <w:rPr>
          <w:rFonts w:ascii="Times New Roman" w:hAnsi="Times New Roman"/>
          <w:sz w:val="28"/>
          <w:szCs w:val="28"/>
        </w:rPr>
        <w:t xml:space="preserve"> год введено в эксплуатацию (строительство и реконструкция)  </w:t>
      </w:r>
      <w:r w:rsidR="00231369" w:rsidRPr="00231369">
        <w:rPr>
          <w:rFonts w:ascii="Times New Roman" w:hAnsi="Times New Roman"/>
          <w:sz w:val="28"/>
          <w:szCs w:val="28"/>
        </w:rPr>
        <w:t>7</w:t>
      </w:r>
      <w:r w:rsidRPr="00231369">
        <w:rPr>
          <w:rFonts w:ascii="Times New Roman" w:hAnsi="Times New Roman"/>
          <w:sz w:val="28"/>
          <w:szCs w:val="28"/>
        </w:rPr>
        <w:t xml:space="preserve"> жилых домов</w:t>
      </w:r>
      <w:r w:rsidR="00B856A1" w:rsidRPr="00231369">
        <w:rPr>
          <w:rFonts w:ascii="Times New Roman" w:hAnsi="Times New Roman"/>
          <w:sz w:val="28"/>
          <w:szCs w:val="28"/>
        </w:rPr>
        <w:t xml:space="preserve"> – общая площадь </w:t>
      </w:r>
      <w:r w:rsidR="00231369" w:rsidRPr="00231369">
        <w:rPr>
          <w:rFonts w:ascii="Times New Roman" w:hAnsi="Times New Roman"/>
          <w:sz w:val="28"/>
          <w:szCs w:val="28"/>
        </w:rPr>
        <w:t>883,6</w:t>
      </w:r>
      <w:r w:rsidR="00B856A1" w:rsidRPr="00231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56A1" w:rsidRPr="00231369">
        <w:rPr>
          <w:rFonts w:ascii="Times New Roman" w:hAnsi="Times New Roman"/>
          <w:sz w:val="28"/>
          <w:szCs w:val="28"/>
        </w:rPr>
        <w:t>кв.м</w:t>
      </w:r>
      <w:proofErr w:type="spellEnd"/>
      <w:r w:rsidR="00B856A1" w:rsidRPr="00231369">
        <w:rPr>
          <w:rFonts w:ascii="Times New Roman" w:hAnsi="Times New Roman"/>
          <w:sz w:val="28"/>
          <w:szCs w:val="28"/>
        </w:rPr>
        <w:t>.</w:t>
      </w:r>
    </w:p>
    <w:p w14:paraId="2E74685F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поселения в отчетном году также:</w:t>
      </w:r>
    </w:p>
    <w:p w14:paraId="42D4D1D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обеспечивала законотворческую деятельность;</w:t>
      </w:r>
    </w:p>
    <w:p w14:paraId="7982E9F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поселения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основным  вопросам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в отчетном году  издано:  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331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 постановлени</w:t>
      </w:r>
      <w:r w:rsidR="00E47BE5">
        <w:rPr>
          <w:rFonts w:ascii="Times New Roman" w:eastAsia="Times New Roman" w:hAnsi="Times New Roman"/>
          <w:b/>
          <w:sz w:val="28"/>
          <w:szCs w:val="28"/>
          <w:lang w:eastAsia="ru-RU"/>
        </w:rPr>
        <w:t>е,  187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распоряжений по личному составу и </w:t>
      </w:r>
      <w:r w:rsidR="00E47BE5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распоряжений администрации(по общим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В текущем отчетном году по запросу граждан  выдавались справки о составе семьи, выписки из домовой книги, справки о наследстве, характеристики,   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Ввод объекта в эксплуатацию,  градостроительных планов,  договора  социального найма.  Велась  работа  по подготовке документов для регистрации граждан по месту жительства и месту пребывания. </w:t>
      </w:r>
    </w:p>
    <w:p w14:paraId="2E567FCC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Еще одной из форм деятельности администрации в отчетном году была работа с населением.   Как и в предыдущие годы, в течении 202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года  регулярно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вели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прием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За 202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администрацию Комсомольского г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ородского поселения поступило 233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письменных обращений от граждан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(на 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202</w:t>
      </w:r>
      <w:r w:rsidR="006139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они удовлетворены.  Большинство поступивших обращений это вопросы ЖКХ, благоустройство поселка (обрезка деревьев, вопросы бесперебойного предоставления холодного водоснабжения, предоставление качественных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услуг 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компанией,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отлов собак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, вопросы переселения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477191A5" w14:textId="77887758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отчетного года администрация   исполняла государственные полномочия в части ведения первичного воинского учета. Учет граждан, пребывающих в запасе и граждан,  подлежащих  призыву на военную службу в Вооруженные силы Российской Федерации в администрации организован в соответствии с требованиями федерального закона «О воинской обязанности и военной службе», методическими рекомендациями по осуществлению первичного воинского учета в органах местного самоуправления и другими руководящими документами. На воинском учете в поселении по состоянию на 31.12.202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состоит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2772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военнообязанных, из них офицеров – </w:t>
      </w:r>
      <w:r w:rsidR="000C5F04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призывников – 2</w:t>
      </w:r>
      <w:r w:rsidR="000C5F0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В период частичной мобилизации работа в данном направлении прибавилась. Специалисты ВУС вручили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повесток, приня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участие на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заседаниях призывных комиссий. </w:t>
      </w:r>
    </w:p>
    <w:p w14:paraId="6AED4D4B" w14:textId="48E6CE46" w:rsidR="007454D2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года согласно Закону РМ Об административной ответственности на территории РМ, был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ы по правонарушениям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Составлено Протоколов об административном правонарушении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по ст. 4 (дебоширство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по ст.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в неустановленном для этих целей месте – 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 по ст. 9 (благоустройство: парковка на зеленой зоне</w:t>
      </w:r>
      <w:r w:rsidR="00335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CBB14BB" w14:textId="77777777" w:rsidR="007454D2" w:rsidRDefault="00335AD0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всего отчетного года постоянно велась профилактическая работа с населением по недопущению распространения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профилактическая работа по соблюдению мер пожарной безопасности, во всех многоквартирных домах Микрорайона 1 и Микрорайона 2 проведены учения по эвакуации жителей в случае чрезвычайной ситуации. </w:t>
      </w:r>
    </w:p>
    <w:p w14:paraId="201725B9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итоги сказанному, могу  уверенно сказать, что   за отчетный год в жизни жителей нашего поселения произошли большие позитивные изменения и жители замечают это, а также отметить, что работа администрации по решению вопросов местного значения поселения в отчетном году  осуществлялась в постоянном взаимодействии с депутатами Совета депутатов поселения,  администрацией Чамзинского муниципального района, жителями поселения, руководителями  организаций, учреждений и предприятий всех форм собственности, расположенных на территории поселения, индивидуальными предпринимателями.   </w:t>
      </w:r>
    </w:p>
    <w:p w14:paraId="330EF13D" w14:textId="598427DF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Огромное всем спасибо за сотрудничество, надеюсь на его плодотворное продолжение в текущем и последующие годы.</w:t>
      </w:r>
    </w:p>
    <w:p w14:paraId="5F49927E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5C3BE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14:paraId="3AB30CF1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020446E2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791FEA98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5877C6A6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060CC1C6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327278E3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6C945987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123B91AC" w14:textId="77777777" w:rsidR="001645D5" w:rsidRDefault="001645D5"/>
    <w:sectPr w:rsidR="001645D5" w:rsidSect="008F06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E235F" w14:textId="77777777" w:rsidR="00651CC4" w:rsidRDefault="00651CC4" w:rsidP="008F06AB">
      <w:pPr>
        <w:spacing w:after="0" w:line="240" w:lineRule="auto"/>
      </w:pPr>
      <w:r>
        <w:separator/>
      </w:r>
    </w:p>
  </w:endnote>
  <w:endnote w:type="continuationSeparator" w:id="0">
    <w:p w14:paraId="48F44BCB" w14:textId="77777777" w:rsidR="00651CC4" w:rsidRDefault="00651CC4" w:rsidP="008F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A1E79" w14:textId="77777777" w:rsidR="00651CC4" w:rsidRDefault="00651CC4" w:rsidP="008F06AB">
      <w:pPr>
        <w:spacing w:after="0" w:line="240" w:lineRule="auto"/>
      </w:pPr>
      <w:r>
        <w:separator/>
      </w:r>
    </w:p>
  </w:footnote>
  <w:footnote w:type="continuationSeparator" w:id="0">
    <w:p w14:paraId="1414E18F" w14:textId="77777777" w:rsidR="00651CC4" w:rsidRDefault="00651CC4" w:rsidP="008F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17446"/>
    <w:multiLevelType w:val="hybridMultilevel"/>
    <w:tmpl w:val="6EA42160"/>
    <w:lvl w:ilvl="0" w:tplc="AC04BE48">
      <w:start w:val="1"/>
      <w:numFmt w:val="decimal"/>
      <w:lvlText w:val="%1."/>
      <w:lvlJc w:val="left"/>
      <w:pPr>
        <w:ind w:left="915" w:hanging="39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0"/>
    <w:rsid w:val="000C5F04"/>
    <w:rsid w:val="000D5BA5"/>
    <w:rsid w:val="000F00BF"/>
    <w:rsid w:val="000F2ED9"/>
    <w:rsid w:val="001645D5"/>
    <w:rsid w:val="00181704"/>
    <w:rsid w:val="00231369"/>
    <w:rsid w:val="003268D0"/>
    <w:rsid w:val="00327F6D"/>
    <w:rsid w:val="00335AD0"/>
    <w:rsid w:val="00515F37"/>
    <w:rsid w:val="00556F8C"/>
    <w:rsid w:val="005B4BA4"/>
    <w:rsid w:val="006021AC"/>
    <w:rsid w:val="0061397D"/>
    <w:rsid w:val="00651CC4"/>
    <w:rsid w:val="007454D2"/>
    <w:rsid w:val="00796EE4"/>
    <w:rsid w:val="00831B3E"/>
    <w:rsid w:val="008849B1"/>
    <w:rsid w:val="008A1302"/>
    <w:rsid w:val="008F06AB"/>
    <w:rsid w:val="009546EC"/>
    <w:rsid w:val="00997A47"/>
    <w:rsid w:val="00A3002E"/>
    <w:rsid w:val="00AB403C"/>
    <w:rsid w:val="00B856A1"/>
    <w:rsid w:val="00B9120E"/>
    <w:rsid w:val="00C1485B"/>
    <w:rsid w:val="00C25A25"/>
    <w:rsid w:val="00C655B6"/>
    <w:rsid w:val="00D61FE3"/>
    <w:rsid w:val="00DF1103"/>
    <w:rsid w:val="00E275A6"/>
    <w:rsid w:val="00E47BE5"/>
    <w:rsid w:val="00F62FD5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ED01"/>
  <w15:docId w15:val="{209CEBF8-421B-433A-B2DA-33FF093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2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D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6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6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osnabzhenie_i_kanaliza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zadachi_yekonomichesk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2023-02-17T09:48:00Z</cp:lastPrinted>
  <dcterms:created xsi:type="dcterms:W3CDTF">2023-02-17T12:30:00Z</dcterms:created>
  <dcterms:modified xsi:type="dcterms:W3CDTF">2023-02-17T12:30:00Z</dcterms:modified>
</cp:coreProperties>
</file>