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 Мордовия</w:t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Чамзинский  муниципальный  район</w:t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830" w:rsidRPr="0095310F" w:rsidRDefault="008B6830" w:rsidP="008B6830">
      <w:pPr>
        <w:tabs>
          <w:tab w:val="left" w:pos="66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(23-я </w:t>
      </w: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очередная сессия) </w:t>
      </w:r>
    </w:p>
    <w:p w:rsidR="008B6830" w:rsidRPr="0095310F" w:rsidRDefault="008B6830" w:rsidP="008B6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91</w:t>
      </w:r>
    </w:p>
    <w:p w:rsidR="008B6830" w:rsidRPr="0095310F" w:rsidRDefault="008B6830" w:rsidP="008B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95310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Комсомольский</w:t>
      </w:r>
    </w:p>
    <w:p w:rsidR="008B6830" w:rsidRDefault="008B6830" w:rsidP="008B6830">
      <w:pPr>
        <w:pStyle w:val="Style5"/>
        <w:spacing w:line="322" w:lineRule="exact"/>
        <w:ind w:left="384" w:right="518"/>
        <w:rPr>
          <w:rStyle w:val="CharStyle0"/>
        </w:rPr>
      </w:pPr>
    </w:p>
    <w:p w:rsidR="008B6830" w:rsidRDefault="008B6830" w:rsidP="008B6830">
      <w:pPr>
        <w:pStyle w:val="Style5"/>
        <w:spacing w:line="322" w:lineRule="exact"/>
        <w:ind w:left="384" w:right="518"/>
        <w:rPr>
          <w:rStyle w:val="CharStyle0"/>
        </w:rPr>
      </w:pPr>
    </w:p>
    <w:p w:rsidR="008B6830" w:rsidRDefault="008B6830" w:rsidP="008B6830">
      <w:pPr>
        <w:pStyle w:val="Style5"/>
        <w:spacing w:line="322" w:lineRule="exact"/>
        <w:ind w:left="384" w:right="518"/>
        <w:jc w:val="both"/>
        <w:rPr>
          <w:sz w:val="26"/>
          <w:szCs w:val="26"/>
        </w:rPr>
      </w:pPr>
      <w:r>
        <w:rPr>
          <w:rStyle w:val="CharStyle0"/>
        </w:rPr>
        <w:t>О внесении изменений в решение Совета депутатов Комсомольского городского поселения  от 12.09.2016г. №227 «О передаче полномочий Комсомольского городского поселения  органам местного самоуправления Чамзинского муниципального района в сфере водоснабжения»</w:t>
      </w:r>
    </w:p>
    <w:p w:rsidR="008B6830" w:rsidRDefault="008B6830" w:rsidP="008B6830">
      <w:pPr>
        <w:pStyle w:val="Style7"/>
        <w:spacing w:before="182"/>
        <w:ind w:left="67" w:right="202"/>
        <w:jc w:val="both"/>
        <w:rPr>
          <w:sz w:val="26"/>
          <w:szCs w:val="26"/>
        </w:rPr>
      </w:pPr>
      <w:r>
        <w:rPr>
          <w:rStyle w:val="CharStyle1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</w:t>
      </w:r>
    </w:p>
    <w:p w:rsidR="008B6830" w:rsidRDefault="008B6830" w:rsidP="008B6830">
      <w:pPr>
        <w:pStyle w:val="Style0"/>
        <w:spacing w:line="240" w:lineRule="exact"/>
        <w:ind w:right="86"/>
      </w:pPr>
    </w:p>
    <w:p w:rsidR="008B6830" w:rsidRDefault="008B6830" w:rsidP="008B6830">
      <w:pPr>
        <w:pStyle w:val="Style0"/>
        <w:spacing w:before="24" w:line="240" w:lineRule="auto"/>
        <w:ind w:right="86"/>
        <w:rPr>
          <w:sz w:val="26"/>
          <w:szCs w:val="26"/>
        </w:rPr>
      </w:pPr>
      <w:r>
        <w:rPr>
          <w:rStyle w:val="CharStyle0"/>
        </w:rPr>
        <w:t>Совет депутатов Комсомольского городского поселения РЕШИЛ:</w:t>
      </w:r>
    </w:p>
    <w:p w:rsidR="008B6830" w:rsidRDefault="008B6830" w:rsidP="008B6830">
      <w:pPr>
        <w:pStyle w:val="Style9"/>
        <w:tabs>
          <w:tab w:val="left" w:pos="2515"/>
        </w:tabs>
        <w:spacing w:before="154"/>
        <w:ind w:left="134"/>
        <w:jc w:val="both"/>
        <w:rPr>
          <w:rStyle w:val="CharStyle1"/>
        </w:rPr>
      </w:pPr>
      <w:r>
        <w:rPr>
          <w:rStyle w:val="CharStyle1"/>
        </w:rPr>
        <w:t>1. Внести   следующие   изменения   в   решение   Совета   депутатов,</w:t>
      </w:r>
      <w:r>
        <w:rPr>
          <w:rStyle w:val="CharStyle1"/>
        </w:rPr>
        <w:br/>
        <w:t>городского   поселения  Чамзинка  от   12.09.2016г.   № 227   «О   передаче</w:t>
      </w:r>
      <w:r>
        <w:rPr>
          <w:rStyle w:val="CharStyle1"/>
        </w:rPr>
        <w:br/>
        <w:t>полномочий</w:t>
      </w:r>
      <w:r>
        <w:tab/>
      </w:r>
      <w:r w:rsidRPr="00555EAF">
        <w:rPr>
          <w:sz w:val="26"/>
          <w:szCs w:val="26"/>
        </w:rPr>
        <w:t xml:space="preserve">Комсомольского </w:t>
      </w:r>
      <w:r w:rsidRPr="00555EAF">
        <w:rPr>
          <w:rStyle w:val="CharStyle1"/>
        </w:rPr>
        <w:t>городского</w:t>
      </w:r>
      <w:r>
        <w:rPr>
          <w:rStyle w:val="CharStyle1"/>
        </w:rPr>
        <w:t xml:space="preserve">   поселения      органам   местного самоуправления    Чамзинского     муниципального     района     в    сфере водоснабжения»:</w:t>
      </w:r>
    </w:p>
    <w:p w:rsidR="003B2571" w:rsidRDefault="003B2571" w:rsidP="008B6830">
      <w:pPr>
        <w:pStyle w:val="Style9"/>
        <w:tabs>
          <w:tab w:val="left" w:pos="2515"/>
        </w:tabs>
        <w:spacing w:before="154"/>
        <w:ind w:left="134"/>
        <w:jc w:val="both"/>
        <w:rPr>
          <w:sz w:val="26"/>
          <w:szCs w:val="26"/>
        </w:rPr>
      </w:pPr>
      <w:r>
        <w:rPr>
          <w:rStyle w:val="CharStyle1"/>
        </w:rPr>
        <w:t>1.1 Пункт 2 решения Совета депутатов изложить в новой редакции:</w:t>
      </w:r>
    </w:p>
    <w:p w:rsidR="008B6830" w:rsidRDefault="003B2571" w:rsidP="008B6830">
      <w:pPr>
        <w:pStyle w:val="Style9"/>
        <w:tabs>
          <w:tab w:val="left" w:pos="3893"/>
        </w:tabs>
        <w:spacing w:line="370" w:lineRule="exact"/>
        <w:ind w:left="274" w:firstLine="0"/>
        <w:jc w:val="both"/>
        <w:rPr>
          <w:rStyle w:val="CharStyle1"/>
        </w:rPr>
      </w:pPr>
      <w:r>
        <w:rPr>
          <w:rStyle w:val="CharStyle1"/>
        </w:rPr>
        <w:t xml:space="preserve">«2. </w:t>
      </w:r>
      <w:r w:rsidR="008B6830">
        <w:rPr>
          <w:rStyle w:val="CharStyle1"/>
        </w:rPr>
        <w:t>Определить, что полномочия передаются на период со дня</w:t>
      </w:r>
      <w:r w:rsidR="008B6830">
        <w:rPr>
          <w:rStyle w:val="CharStyle1"/>
        </w:rPr>
        <w:br/>
        <w:t>вступления в законную силу Соглашений о передаче полномочий по</w:t>
      </w:r>
      <w:r w:rsidR="008B6830">
        <w:rPr>
          <w:rStyle w:val="CharStyle1"/>
        </w:rPr>
        <w:br/>
        <w:t>31.12.202</w:t>
      </w:r>
      <w:r w:rsidR="008B6830">
        <w:rPr>
          <w:rStyle w:val="CharStyle1"/>
        </w:rPr>
        <w:t>4</w:t>
      </w:r>
      <w:r w:rsidR="008B6830">
        <w:rPr>
          <w:rStyle w:val="CharStyle1"/>
        </w:rPr>
        <w:t xml:space="preserve"> года».</w:t>
      </w:r>
    </w:p>
    <w:p w:rsidR="008B6830" w:rsidRDefault="008B6830" w:rsidP="008B6830">
      <w:pPr>
        <w:pStyle w:val="Style9"/>
        <w:tabs>
          <w:tab w:val="left" w:pos="3893"/>
        </w:tabs>
        <w:spacing w:line="370" w:lineRule="exact"/>
        <w:ind w:left="274" w:firstLine="768"/>
        <w:jc w:val="both"/>
        <w:rPr>
          <w:rStyle w:val="CharStyle1"/>
        </w:rPr>
      </w:pPr>
      <w:r w:rsidRPr="00555EAF">
        <w:rPr>
          <w:sz w:val="26"/>
          <w:szCs w:val="26"/>
        </w:rPr>
        <w:t xml:space="preserve">3. </w:t>
      </w:r>
      <w:r w:rsidRPr="00555EAF">
        <w:rPr>
          <w:rStyle w:val="CharStyle1"/>
        </w:rPr>
        <w:t>Настоящее</w:t>
      </w:r>
      <w:r>
        <w:rPr>
          <w:rStyle w:val="CharStyle1"/>
        </w:rPr>
        <w:t xml:space="preserve"> решение вступает в силу со дня его </w:t>
      </w:r>
      <w:r w:rsidR="003B2571">
        <w:rPr>
          <w:rStyle w:val="CharStyle1"/>
        </w:rPr>
        <w:t>принятия</w:t>
      </w:r>
      <w:bookmarkStart w:id="0" w:name="_GoBack"/>
      <w:bookmarkEnd w:id="0"/>
      <w:r>
        <w:rPr>
          <w:rStyle w:val="CharStyle1"/>
        </w:rPr>
        <w:t>.</w:t>
      </w:r>
    </w:p>
    <w:p w:rsidR="008B6830" w:rsidRDefault="008B6830" w:rsidP="008B6830">
      <w:pPr>
        <w:pStyle w:val="Style9"/>
        <w:tabs>
          <w:tab w:val="left" w:pos="3893"/>
        </w:tabs>
        <w:spacing w:line="370" w:lineRule="exact"/>
        <w:ind w:left="274" w:firstLine="768"/>
        <w:jc w:val="both"/>
        <w:rPr>
          <w:rStyle w:val="CharStyle1"/>
        </w:rPr>
      </w:pPr>
    </w:p>
    <w:p w:rsidR="008B6830" w:rsidRDefault="008B6830" w:rsidP="008B6830">
      <w:pPr>
        <w:pStyle w:val="Style9"/>
        <w:tabs>
          <w:tab w:val="left" w:pos="3893"/>
        </w:tabs>
        <w:spacing w:line="370" w:lineRule="exact"/>
        <w:ind w:left="274" w:firstLine="10"/>
        <w:jc w:val="both"/>
        <w:rPr>
          <w:rStyle w:val="CharStyle1"/>
        </w:rPr>
      </w:pPr>
      <w:r>
        <w:rPr>
          <w:rStyle w:val="CharStyle1"/>
        </w:rPr>
        <w:t xml:space="preserve">Глава </w:t>
      </w:r>
      <w:proofErr w:type="gramStart"/>
      <w:r>
        <w:rPr>
          <w:rStyle w:val="CharStyle1"/>
        </w:rPr>
        <w:t>Комсомольского</w:t>
      </w:r>
      <w:proofErr w:type="gramEnd"/>
      <w:r>
        <w:rPr>
          <w:rStyle w:val="CharStyle1"/>
        </w:rPr>
        <w:t xml:space="preserve"> </w:t>
      </w:r>
    </w:p>
    <w:p w:rsidR="008B6830" w:rsidRDefault="008B6830" w:rsidP="008B6830">
      <w:pPr>
        <w:pStyle w:val="Style9"/>
        <w:tabs>
          <w:tab w:val="left" w:pos="3893"/>
        </w:tabs>
        <w:spacing w:line="370" w:lineRule="exact"/>
        <w:ind w:left="274" w:firstLine="10"/>
        <w:jc w:val="both"/>
        <w:rPr>
          <w:sz w:val="26"/>
          <w:szCs w:val="26"/>
        </w:rPr>
      </w:pPr>
      <w:r>
        <w:rPr>
          <w:rStyle w:val="CharStyle1"/>
        </w:rPr>
        <w:t xml:space="preserve">городского поселения                                                     </w:t>
      </w:r>
      <w:proofErr w:type="spellStart"/>
      <w:r>
        <w:rPr>
          <w:rStyle w:val="CharStyle1"/>
        </w:rPr>
        <w:t>Ю.Е.Солодовникова</w:t>
      </w:r>
      <w:proofErr w:type="spellEnd"/>
    </w:p>
    <w:p w:rsidR="008B6830" w:rsidRDefault="008B6830" w:rsidP="008B6830">
      <w:pPr>
        <w:pStyle w:val="Style16"/>
        <w:spacing w:line="240" w:lineRule="exact"/>
        <w:jc w:val="right"/>
      </w:pPr>
    </w:p>
    <w:p w:rsidR="008B6830" w:rsidRDefault="008B6830" w:rsidP="008B6830">
      <w:pPr>
        <w:pStyle w:val="Style16"/>
        <w:spacing w:line="240" w:lineRule="exact"/>
        <w:jc w:val="right"/>
      </w:pPr>
    </w:p>
    <w:p w:rsidR="008B6830" w:rsidRDefault="008B6830" w:rsidP="008B6830"/>
    <w:p w:rsidR="008B6830" w:rsidRDefault="008B6830" w:rsidP="008B6830"/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D9"/>
    <w:rsid w:val="00327FD9"/>
    <w:rsid w:val="003B2571"/>
    <w:rsid w:val="008B6830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8B6830"/>
    <w:pPr>
      <w:spacing w:after="0" w:line="26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8B6830"/>
    <w:pPr>
      <w:spacing w:after="0" w:line="326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8B6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B6830"/>
    <w:pPr>
      <w:spacing w:after="0" w:line="40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8B6830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8B6830"/>
    <w:pPr>
      <w:spacing w:after="0" w:line="331" w:lineRule="exact"/>
      <w:ind w:firstLine="7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8B683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8B68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8B6830"/>
    <w:pPr>
      <w:spacing w:after="0" w:line="26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8B6830"/>
    <w:pPr>
      <w:spacing w:after="0" w:line="326" w:lineRule="exact"/>
      <w:ind w:firstLine="2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8B6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8B6830"/>
    <w:pPr>
      <w:spacing w:after="0" w:line="40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8B6830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8B6830"/>
    <w:pPr>
      <w:spacing w:after="0" w:line="331" w:lineRule="exact"/>
      <w:ind w:firstLine="7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8B683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8B68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2023-12-21T07:37:00Z</dcterms:created>
  <dcterms:modified xsi:type="dcterms:W3CDTF">2023-12-21T07:52:00Z</dcterms:modified>
</cp:coreProperties>
</file>