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DB171" w14:textId="2D134553" w:rsidR="0064446A" w:rsidRPr="001728E2" w:rsidRDefault="0064446A" w:rsidP="0064446A">
      <w:pPr>
        <w:widowControl/>
        <w:autoSpaceDE/>
        <w:autoSpaceDN/>
        <w:adjustRightInd/>
        <w:ind w:right="-65" w:firstLine="0"/>
        <w:jc w:val="center"/>
        <w:rPr>
          <w:rFonts w:ascii="Times New Roman" w:hAnsi="Times New Roman" w:cs="Times New Roman"/>
          <w:sz w:val="28"/>
          <w:szCs w:val="28"/>
        </w:rPr>
      </w:pPr>
      <w:bookmarkStart w:id="0" w:name="_Hlk63088043"/>
      <w:bookmarkStart w:id="1" w:name="_GoBack"/>
      <w:bookmarkEnd w:id="1"/>
      <w:r w:rsidRPr="001728E2">
        <w:rPr>
          <w:rFonts w:ascii="Times New Roman" w:hAnsi="Times New Roman" w:cs="Times New Roman"/>
          <w:sz w:val="28"/>
          <w:szCs w:val="28"/>
        </w:rPr>
        <w:t>Республика Мордовия</w:t>
      </w:r>
    </w:p>
    <w:p w14:paraId="17CD2A46" w14:textId="77777777" w:rsidR="0064446A" w:rsidRPr="001728E2" w:rsidRDefault="0064446A" w:rsidP="0064446A">
      <w:pPr>
        <w:widowControl/>
        <w:autoSpaceDE/>
        <w:autoSpaceDN/>
        <w:adjustRightInd/>
        <w:ind w:right="-65" w:firstLine="0"/>
        <w:jc w:val="center"/>
        <w:rPr>
          <w:rFonts w:ascii="Times New Roman" w:hAnsi="Times New Roman" w:cs="Times New Roman"/>
          <w:sz w:val="28"/>
          <w:szCs w:val="28"/>
        </w:rPr>
      </w:pPr>
      <w:r w:rsidRPr="001728E2">
        <w:rPr>
          <w:rFonts w:ascii="Times New Roman" w:hAnsi="Times New Roman" w:cs="Times New Roman"/>
          <w:sz w:val="28"/>
          <w:szCs w:val="28"/>
        </w:rPr>
        <w:t>Чамзинский муниципальный район</w:t>
      </w:r>
    </w:p>
    <w:p w14:paraId="34DB7A53" w14:textId="77777777" w:rsidR="0064446A" w:rsidRPr="001728E2" w:rsidRDefault="0064446A" w:rsidP="0064446A">
      <w:pPr>
        <w:widowControl/>
        <w:autoSpaceDE/>
        <w:autoSpaceDN/>
        <w:adjustRightInd/>
        <w:ind w:right="-65" w:firstLine="0"/>
        <w:jc w:val="center"/>
        <w:rPr>
          <w:rFonts w:ascii="Times New Roman" w:hAnsi="Times New Roman" w:cs="Times New Roman"/>
          <w:sz w:val="28"/>
          <w:szCs w:val="28"/>
        </w:rPr>
      </w:pPr>
      <w:r w:rsidRPr="001728E2">
        <w:rPr>
          <w:rFonts w:ascii="Times New Roman" w:hAnsi="Times New Roman" w:cs="Times New Roman"/>
          <w:sz w:val="28"/>
          <w:szCs w:val="28"/>
        </w:rPr>
        <w:t>Администрация Комсомольского городского поселения</w:t>
      </w:r>
    </w:p>
    <w:p w14:paraId="62F09326" w14:textId="77777777" w:rsidR="0064446A" w:rsidRPr="001728E2" w:rsidRDefault="0064446A" w:rsidP="0064446A">
      <w:pPr>
        <w:widowControl/>
        <w:autoSpaceDE/>
        <w:autoSpaceDN/>
        <w:adjustRightInd/>
        <w:ind w:right="-65" w:firstLine="0"/>
        <w:jc w:val="center"/>
        <w:rPr>
          <w:rFonts w:ascii="Times New Roman" w:hAnsi="Times New Roman" w:cs="Times New Roman"/>
          <w:sz w:val="28"/>
          <w:szCs w:val="28"/>
        </w:rPr>
      </w:pPr>
    </w:p>
    <w:p w14:paraId="424A0035" w14:textId="77777777" w:rsidR="0064446A" w:rsidRPr="001728E2" w:rsidRDefault="0064446A" w:rsidP="0064446A">
      <w:pPr>
        <w:widowControl/>
        <w:autoSpaceDE/>
        <w:autoSpaceDN/>
        <w:adjustRightInd/>
        <w:ind w:right="-65" w:firstLine="0"/>
        <w:jc w:val="center"/>
        <w:rPr>
          <w:rFonts w:ascii="Times New Roman" w:hAnsi="Times New Roman" w:cs="Times New Roman"/>
          <w:sz w:val="28"/>
          <w:szCs w:val="28"/>
        </w:rPr>
      </w:pPr>
    </w:p>
    <w:p w14:paraId="2BF6BE35" w14:textId="77777777" w:rsidR="0064446A" w:rsidRPr="001728E2" w:rsidRDefault="0064446A" w:rsidP="0064446A">
      <w:pPr>
        <w:widowControl/>
        <w:autoSpaceDE/>
        <w:autoSpaceDN/>
        <w:adjustRightInd/>
        <w:ind w:right="-65" w:firstLine="0"/>
        <w:jc w:val="center"/>
        <w:rPr>
          <w:rFonts w:ascii="Times New Roman" w:hAnsi="Times New Roman" w:cs="Times New Roman"/>
          <w:b/>
          <w:sz w:val="28"/>
          <w:szCs w:val="28"/>
        </w:rPr>
      </w:pPr>
      <w:r w:rsidRPr="001728E2">
        <w:rPr>
          <w:rFonts w:ascii="Times New Roman" w:hAnsi="Times New Roman" w:cs="Times New Roman"/>
          <w:b/>
          <w:sz w:val="28"/>
          <w:szCs w:val="28"/>
        </w:rPr>
        <w:t>ПОСТАНОВЛЕНИЕ</w:t>
      </w:r>
    </w:p>
    <w:p w14:paraId="33EBBFA3" w14:textId="6F091473" w:rsidR="0064446A" w:rsidRPr="001728E2" w:rsidRDefault="00D55C44" w:rsidP="0064446A">
      <w:pPr>
        <w:widowControl/>
        <w:autoSpaceDE/>
        <w:autoSpaceDN/>
        <w:adjustRightInd/>
        <w:ind w:right="-65" w:firstLine="0"/>
        <w:rPr>
          <w:rFonts w:ascii="Times New Roman" w:hAnsi="Times New Roman" w:cs="Times New Roman"/>
          <w:sz w:val="28"/>
          <w:szCs w:val="28"/>
        </w:rPr>
      </w:pPr>
      <w:r w:rsidRPr="001728E2">
        <w:rPr>
          <w:rFonts w:ascii="Times New Roman" w:hAnsi="Times New Roman" w:cs="Times New Roman"/>
          <w:sz w:val="28"/>
          <w:szCs w:val="28"/>
        </w:rPr>
        <w:t>15.03</w:t>
      </w:r>
      <w:r w:rsidR="0064446A" w:rsidRPr="001728E2">
        <w:rPr>
          <w:rFonts w:ascii="Times New Roman" w:hAnsi="Times New Roman" w:cs="Times New Roman"/>
          <w:sz w:val="28"/>
          <w:szCs w:val="28"/>
        </w:rPr>
        <w:t>.2021 г.</w:t>
      </w:r>
      <w:r w:rsidR="0064446A" w:rsidRPr="001728E2">
        <w:rPr>
          <w:rFonts w:ascii="Times New Roman" w:hAnsi="Times New Roman" w:cs="Times New Roman"/>
          <w:sz w:val="28"/>
          <w:szCs w:val="28"/>
        </w:rPr>
        <w:tab/>
      </w:r>
      <w:r w:rsidR="0064446A" w:rsidRPr="001728E2">
        <w:rPr>
          <w:rFonts w:ascii="Times New Roman" w:hAnsi="Times New Roman" w:cs="Times New Roman"/>
          <w:sz w:val="28"/>
          <w:szCs w:val="28"/>
        </w:rPr>
        <w:tab/>
      </w:r>
      <w:r w:rsidR="0064446A" w:rsidRPr="001728E2">
        <w:rPr>
          <w:rFonts w:ascii="Times New Roman" w:hAnsi="Times New Roman" w:cs="Times New Roman"/>
          <w:sz w:val="28"/>
          <w:szCs w:val="28"/>
        </w:rPr>
        <w:tab/>
      </w:r>
      <w:r w:rsidR="0064446A" w:rsidRPr="001728E2">
        <w:rPr>
          <w:rFonts w:ascii="Times New Roman" w:hAnsi="Times New Roman" w:cs="Times New Roman"/>
          <w:sz w:val="28"/>
          <w:szCs w:val="28"/>
        </w:rPr>
        <w:tab/>
      </w:r>
      <w:r w:rsidR="0064446A" w:rsidRPr="001728E2">
        <w:rPr>
          <w:rFonts w:ascii="Times New Roman" w:hAnsi="Times New Roman" w:cs="Times New Roman"/>
          <w:sz w:val="28"/>
          <w:szCs w:val="28"/>
        </w:rPr>
        <w:tab/>
        <w:t xml:space="preserve">                                                  </w:t>
      </w:r>
      <w:r w:rsidRPr="001728E2">
        <w:rPr>
          <w:rFonts w:ascii="Times New Roman" w:hAnsi="Times New Roman" w:cs="Times New Roman"/>
          <w:sz w:val="28"/>
          <w:szCs w:val="28"/>
        </w:rPr>
        <w:t xml:space="preserve">     </w:t>
      </w:r>
      <w:r w:rsidR="0064446A" w:rsidRPr="001728E2">
        <w:rPr>
          <w:rFonts w:ascii="Times New Roman" w:hAnsi="Times New Roman" w:cs="Times New Roman"/>
          <w:sz w:val="28"/>
          <w:szCs w:val="28"/>
        </w:rPr>
        <w:t xml:space="preserve"> №</w:t>
      </w:r>
      <w:r w:rsidRPr="001728E2">
        <w:rPr>
          <w:rFonts w:ascii="Times New Roman" w:hAnsi="Times New Roman" w:cs="Times New Roman"/>
          <w:sz w:val="28"/>
          <w:szCs w:val="28"/>
        </w:rPr>
        <w:t xml:space="preserve"> 58</w:t>
      </w:r>
    </w:p>
    <w:p w14:paraId="76239585" w14:textId="77777777" w:rsidR="0064446A" w:rsidRPr="001728E2" w:rsidRDefault="0064446A" w:rsidP="0064446A">
      <w:pPr>
        <w:widowControl/>
        <w:autoSpaceDE/>
        <w:autoSpaceDN/>
        <w:adjustRightInd/>
        <w:ind w:right="-65" w:firstLine="0"/>
        <w:jc w:val="center"/>
        <w:rPr>
          <w:rFonts w:ascii="Times New Roman" w:hAnsi="Times New Roman" w:cs="Times New Roman"/>
          <w:sz w:val="28"/>
          <w:szCs w:val="28"/>
        </w:rPr>
      </w:pPr>
      <w:proofErr w:type="spellStart"/>
      <w:r w:rsidRPr="001728E2">
        <w:rPr>
          <w:rFonts w:ascii="Times New Roman" w:hAnsi="Times New Roman" w:cs="Times New Roman"/>
          <w:sz w:val="28"/>
          <w:szCs w:val="28"/>
        </w:rPr>
        <w:t>р.п</w:t>
      </w:r>
      <w:proofErr w:type="spellEnd"/>
      <w:r w:rsidRPr="001728E2">
        <w:rPr>
          <w:rFonts w:ascii="Times New Roman" w:hAnsi="Times New Roman" w:cs="Times New Roman"/>
          <w:sz w:val="28"/>
          <w:szCs w:val="28"/>
        </w:rPr>
        <w:t>. Комсомольский</w:t>
      </w:r>
    </w:p>
    <w:p w14:paraId="7BB71F0B" w14:textId="77777777" w:rsidR="0064446A" w:rsidRPr="001728E2" w:rsidRDefault="0064446A" w:rsidP="009F5E50">
      <w:pPr>
        <w:pStyle w:val="1"/>
        <w:rPr>
          <w:sz w:val="28"/>
          <w:szCs w:val="28"/>
        </w:rPr>
      </w:pPr>
    </w:p>
    <w:p w14:paraId="571CF619" w14:textId="1CA3EEF8" w:rsidR="009F5E50" w:rsidRPr="001728E2" w:rsidRDefault="0008637E" w:rsidP="009F5E50">
      <w:pPr>
        <w:pStyle w:val="1"/>
        <w:rPr>
          <w:rFonts w:ascii="Times New Roman" w:hAnsi="Times New Roman" w:cs="Times New Roman"/>
          <w:bCs w:val="0"/>
          <w:color w:val="auto"/>
          <w:sz w:val="28"/>
          <w:szCs w:val="28"/>
        </w:rPr>
      </w:pPr>
      <w:hyperlink r:id="rId9" w:history="1">
        <w:r w:rsidR="0064446A" w:rsidRPr="001728E2">
          <w:rPr>
            <w:rStyle w:val="a4"/>
            <w:rFonts w:ascii="Times New Roman" w:hAnsi="Times New Roman" w:cs="Times New Roman"/>
            <w:bCs w:val="0"/>
            <w:color w:val="auto"/>
            <w:sz w:val="28"/>
            <w:szCs w:val="28"/>
          </w:rPr>
          <w:t>О</w:t>
        </w:r>
        <w:r w:rsidR="009F5E50" w:rsidRPr="001728E2">
          <w:rPr>
            <w:rStyle w:val="a4"/>
            <w:rFonts w:ascii="Times New Roman" w:hAnsi="Times New Roman" w:cs="Times New Roman"/>
            <w:bCs w:val="0"/>
            <w:color w:val="auto"/>
            <w:sz w:val="28"/>
            <w:szCs w:val="28"/>
          </w:rPr>
          <w:t xml:space="preserve">б утверждении Административного регламента </w:t>
        </w:r>
        <w:r w:rsidR="0064446A" w:rsidRPr="001728E2">
          <w:rPr>
            <w:rFonts w:ascii="Times New Roman" w:hAnsi="Times New Roman" w:cs="Times New Roman"/>
            <w:bCs w:val="0"/>
            <w:color w:val="auto"/>
            <w:sz w:val="28"/>
            <w:szCs w:val="28"/>
          </w:rPr>
          <w:t xml:space="preserve">Администрации Комсомольского городского поселения Чамзинского муниципального района </w:t>
        </w:r>
        <w:r w:rsidR="009F5E50" w:rsidRPr="001728E2">
          <w:rPr>
            <w:rStyle w:val="a4"/>
            <w:rFonts w:ascii="Times New Roman" w:hAnsi="Times New Roman" w:cs="Times New Roman"/>
            <w:bCs w:val="0"/>
            <w:color w:val="auto"/>
            <w:sz w:val="28"/>
            <w:szCs w:val="28"/>
          </w:rPr>
          <w:t xml:space="preserve">предоставления муниципальной услуги "Выдача согласия на заключение соглашения о перераспределении земель и (или) земельных участков, находящихся в собственности </w:t>
        </w:r>
        <w:r w:rsidR="0064446A" w:rsidRPr="001728E2">
          <w:rPr>
            <w:rFonts w:ascii="Times New Roman" w:hAnsi="Times New Roman" w:cs="Times New Roman"/>
            <w:bCs w:val="0"/>
            <w:color w:val="auto"/>
            <w:sz w:val="28"/>
            <w:szCs w:val="28"/>
          </w:rPr>
          <w:t>Администрации Комсомольского городского поселения Чамзинского муниципального района</w:t>
        </w:r>
        <w:r w:rsidR="009F5E50" w:rsidRPr="001728E2">
          <w:rPr>
            <w:rStyle w:val="a4"/>
            <w:rFonts w:ascii="Times New Roman" w:hAnsi="Times New Roman" w:cs="Times New Roman"/>
            <w:bCs w:val="0"/>
            <w:color w:val="auto"/>
            <w:sz w:val="28"/>
            <w:szCs w:val="28"/>
          </w:rPr>
          <w:t xml:space="preserve"> или государственная собственность на которые не разграничена, и земельных участков, находящихся в частной собственности"</w:t>
        </w:r>
      </w:hyperlink>
    </w:p>
    <w:p w14:paraId="18224C2B" w14:textId="77777777" w:rsidR="009F5E50" w:rsidRPr="001728E2" w:rsidRDefault="009F5E50" w:rsidP="009F5E50">
      <w:pPr>
        <w:rPr>
          <w:rFonts w:ascii="Times New Roman" w:hAnsi="Times New Roman" w:cs="Times New Roman"/>
          <w:sz w:val="28"/>
          <w:szCs w:val="28"/>
        </w:rPr>
      </w:pPr>
    </w:p>
    <w:p w14:paraId="76D0DD44" w14:textId="2E3B7B7F" w:rsidR="009F5E50" w:rsidRPr="001728E2" w:rsidRDefault="009F5E50" w:rsidP="009F5E50">
      <w:pPr>
        <w:rPr>
          <w:rFonts w:ascii="Times New Roman" w:hAnsi="Times New Roman" w:cs="Times New Roman"/>
          <w:sz w:val="28"/>
          <w:szCs w:val="28"/>
        </w:rPr>
      </w:pPr>
      <w:r w:rsidRPr="001728E2">
        <w:rPr>
          <w:rFonts w:ascii="Times New Roman" w:hAnsi="Times New Roman" w:cs="Times New Roman"/>
          <w:sz w:val="28"/>
          <w:szCs w:val="28"/>
        </w:rPr>
        <w:t xml:space="preserve">В соответствии со </w:t>
      </w:r>
      <w:hyperlink r:id="rId10" w:history="1">
        <w:r w:rsidRPr="001728E2">
          <w:rPr>
            <w:rStyle w:val="a4"/>
            <w:rFonts w:ascii="Times New Roman" w:hAnsi="Times New Roman" w:cs="Times New Roman"/>
            <w:color w:val="auto"/>
            <w:sz w:val="28"/>
            <w:szCs w:val="28"/>
          </w:rPr>
          <w:t>статьями 39.28</w:t>
        </w:r>
      </w:hyperlink>
      <w:r w:rsidRPr="001728E2">
        <w:rPr>
          <w:rFonts w:ascii="Times New Roman" w:hAnsi="Times New Roman" w:cs="Times New Roman"/>
          <w:sz w:val="28"/>
          <w:szCs w:val="28"/>
        </w:rPr>
        <w:t xml:space="preserve">, </w:t>
      </w:r>
      <w:hyperlink r:id="rId11" w:history="1">
        <w:r w:rsidRPr="001728E2">
          <w:rPr>
            <w:rStyle w:val="a4"/>
            <w:rFonts w:ascii="Times New Roman" w:hAnsi="Times New Roman" w:cs="Times New Roman"/>
            <w:color w:val="auto"/>
            <w:sz w:val="28"/>
            <w:szCs w:val="28"/>
          </w:rPr>
          <w:t>39.29</w:t>
        </w:r>
      </w:hyperlink>
      <w:r w:rsidRPr="001728E2">
        <w:rPr>
          <w:rFonts w:ascii="Times New Roman" w:hAnsi="Times New Roman" w:cs="Times New Roman"/>
          <w:sz w:val="28"/>
          <w:szCs w:val="28"/>
        </w:rPr>
        <w:t xml:space="preserve"> Земельного кодекса Российской Федерации, </w:t>
      </w:r>
      <w:hyperlink r:id="rId12" w:history="1">
        <w:r w:rsidRPr="001728E2">
          <w:rPr>
            <w:rStyle w:val="a4"/>
            <w:rFonts w:ascii="Times New Roman" w:hAnsi="Times New Roman" w:cs="Times New Roman"/>
            <w:color w:val="auto"/>
            <w:sz w:val="28"/>
            <w:szCs w:val="28"/>
          </w:rPr>
          <w:t>Уставом</w:t>
        </w:r>
      </w:hyperlink>
      <w:r w:rsidRPr="001728E2">
        <w:rPr>
          <w:rFonts w:ascii="Times New Roman" w:hAnsi="Times New Roman" w:cs="Times New Roman"/>
          <w:sz w:val="28"/>
          <w:szCs w:val="28"/>
        </w:rPr>
        <w:t xml:space="preserve"> </w:t>
      </w:r>
      <w:r w:rsidR="0064446A" w:rsidRPr="001728E2">
        <w:rPr>
          <w:rFonts w:ascii="Times New Roman" w:hAnsi="Times New Roman" w:cs="Times New Roman"/>
          <w:sz w:val="28"/>
          <w:szCs w:val="28"/>
        </w:rPr>
        <w:t>Администрации Комсомольского городского поселения Чамзинского муниципального района</w:t>
      </w:r>
      <w:r w:rsidRPr="001728E2">
        <w:rPr>
          <w:rFonts w:ascii="Times New Roman" w:hAnsi="Times New Roman" w:cs="Times New Roman"/>
          <w:sz w:val="28"/>
          <w:szCs w:val="28"/>
        </w:rPr>
        <w:t xml:space="preserve">, </w:t>
      </w:r>
      <w:r w:rsidR="001C605E" w:rsidRPr="001728E2">
        <w:rPr>
          <w:rFonts w:ascii="Times New Roman" w:hAnsi="Times New Roman" w:cs="Times New Roman"/>
          <w:sz w:val="28"/>
          <w:szCs w:val="28"/>
        </w:rPr>
        <w:t xml:space="preserve">Администрация Комсомольского городского поселения </w:t>
      </w:r>
      <w:r w:rsidRPr="001728E2">
        <w:rPr>
          <w:rFonts w:ascii="Times New Roman" w:hAnsi="Times New Roman" w:cs="Times New Roman"/>
          <w:sz w:val="28"/>
          <w:szCs w:val="28"/>
        </w:rPr>
        <w:t>постановляет:</w:t>
      </w:r>
    </w:p>
    <w:p w14:paraId="45C57D21" w14:textId="431F913A" w:rsidR="009F5E50" w:rsidRPr="001728E2" w:rsidRDefault="009F5E50" w:rsidP="009F5E50">
      <w:pPr>
        <w:rPr>
          <w:rFonts w:ascii="Times New Roman" w:hAnsi="Times New Roman" w:cs="Times New Roman"/>
          <w:sz w:val="28"/>
          <w:szCs w:val="28"/>
        </w:rPr>
      </w:pPr>
      <w:bookmarkStart w:id="2" w:name="sub_1"/>
      <w:r w:rsidRPr="001728E2">
        <w:rPr>
          <w:rFonts w:ascii="Times New Roman" w:hAnsi="Times New Roman" w:cs="Times New Roman"/>
          <w:sz w:val="28"/>
          <w:szCs w:val="28"/>
        </w:rPr>
        <w:t xml:space="preserve">1. Утвердить прилагаемый </w:t>
      </w:r>
      <w:hyperlink w:anchor="sub_1000" w:history="1">
        <w:r w:rsidRPr="001728E2">
          <w:rPr>
            <w:rStyle w:val="a4"/>
            <w:rFonts w:ascii="Times New Roman" w:hAnsi="Times New Roman" w:cs="Times New Roman"/>
            <w:color w:val="auto"/>
            <w:sz w:val="28"/>
            <w:szCs w:val="28"/>
          </w:rPr>
          <w:t>Административный регламент</w:t>
        </w:r>
      </w:hyperlink>
      <w:r w:rsidRPr="001728E2">
        <w:rPr>
          <w:rFonts w:ascii="Times New Roman" w:hAnsi="Times New Roman" w:cs="Times New Roman"/>
          <w:sz w:val="28"/>
          <w:szCs w:val="28"/>
        </w:rPr>
        <w:t xml:space="preserve"> Администрации </w:t>
      </w:r>
      <w:r w:rsidR="001C605E" w:rsidRPr="001728E2">
        <w:rPr>
          <w:rFonts w:ascii="Times New Roman" w:hAnsi="Times New Roman" w:cs="Times New Roman"/>
          <w:sz w:val="28"/>
          <w:szCs w:val="28"/>
        </w:rPr>
        <w:t xml:space="preserve">Комсомольского городского поселения Чамзинского муниципального района </w:t>
      </w:r>
      <w:r w:rsidRPr="001728E2">
        <w:rPr>
          <w:rFonts w:ascii="Times New Roman" w:hAnsi="Times New Roman" w:cs="Times New Roman"/>
          <w:sz w:val="28"/>
          <w:szCs w:val="28"/>
        </w:rPr>
        <w:t xml:space="preserve">предоставления муниципальной услуги "Выдача согласия на заключение соглашения о перераспределении земель и (или) земельных участков, находящихся в собственности </w:t>
      </w:r>
      <w:r w:rsidR="001C605E" w:rsidRPr="001728E2">
        <w:rPr>
          <w:rFonts w:ascii="Times New Roman" w:hAnsi="Times New Roman" w:cs="Times New Roman"/>
          <w:sz w:val="28"/>
          <w:szCs w:val="28"/>
        </w:rPr>
        <w:t xml:space="preserve">Администрации Комсомольского городского поселения Чамзинского муниципального района </w:t>
      </w:r>
      <w:r w:rsidRPr="001728E2">
        <w:rPr>
          <w:rFonts w:ascii="Times New Roman" w:hAnsi="Times New Roman" w:cs="Times New Roman"/>
          <w:sz w:val="28"/>
          <w:szCs w:val="28"/>
        </w:rPr>
        <w:t>или государственная собственность на которые не разграничена, и земельных участков, находящихся в частной собственности".</w:t>
      </w:r>
    </w:p>
    <w:p w14:paraId="6AD31511" w14:textId="6312D34E" w:rsidR="009F5E50" w:rsidRPr="001728E2" w:rsidRDefault="001C605E" w:rsidP="009F5E50">
      <w:pPr>
        <w:rPr>
          <w:rFonts w:ascii="Times New Roman" w:hAnsi="Times New Roman" w:cs="Times New Roman"/>
          <w:sz w:val="28"/>
          <w:szCs w:val="28"/>
        </w:rPr>
      </w:pPr>
      <w:bookmarkStart w:id="3" w:name="sub_3"/>
      <w:bookmarkEnd w:id="2"/>
      <w:r w:rsidRPr="001728E2">
        <w:rPr>
          <w:rFonts w:ascii="Times New Roman" w:hAnsi="Times New Roman" w:cs="Times New Roman"/>
          <w:sz w:val="28"/>
          <w:szCs w:val="28"/>
        </w:rPr>
        <w:t>2</w:t>
      </w:r>
      <w:r w:rsidR="009F5E50" w:rsidRPr="001728E2">
        <w:rPr>
          <w:rFonts w:ascii="Times New Roman" w:hAnsi="Times New Roman" w:cs="Times New Roman"/>
          <w:sz w:val="28"/>
          <w:szCs w:val="28"/>
        </w:rPr>
        <w:t xml:space="preserve">. </w:t>
      </w:r>
      <w:r w:rsidRPr="001728E2">
        <w:rPr>
          <w:rFonts w:ascii="Times New Roman" w:hAnsi="Times New Roman" w:cs="Times New Roman"/>
          <w:sz w:val="28"/>
          <w:szCs w:val="28"/>
        </w:rPr>
        <w:t>Настоящее постановление вступает в силу со дня его официального опубликования в Информационном бюллетене Комсомольского городского поселения «Вестник».</w:t>
      </w:r>
    </w:p>
    <w:bookmarkEnd w:id="3"/>
    <w:p w14:paraId="3EDC29A2" w14:textId="77777777" w:rsidR="009F5E50" w:rsidRPr="001728E2" w:rsidRDefault="009F5E50" w:rsidP="009F5E50">
      <w:pPr>
        <w:rPr>
          <w:sz w:val="28"/>
          <w:szCs w:val="28"/>
        </w:rPr>
      </w:pPr>
    </w:p>
    <w:p w14:paraId="34D9A1B8" w14:textId="17E71DF7" w:rsidR="009F5E50" w:rsidRPr="001728E2" w:rsidRDefault="009F5E50" w:rsidP="009F5E50">
      <w:pPr>
        <w:rPr>
          <w:sz w:val="28"/>
          <w:szCs w:val="28"/>
        </w:rPr>
      </w:pPr>
    </w:p>
    <w:p w14:paraId="18753B90" w14:textId="647ACAF1" w:rsidR="001C605E" w:rsidRPr="001728E2" w:rsidRDefault="001C605E" w:rsidP="009F5E50">
      <w:pPr>
        <w:rPr>
          <w:sz w:val="28"/>
          <w:szCs w:val="28"/>
        </w:rPr>
      </w:pPr>
    </w:p>
    <w:p w14:paraId="55C87244" w14:textId="05D47811" w:rsidR="001C605E" w:rsidRPr="001728E2" w:rsidRDefault="001C605E" w:rsidP="009F5E50">
      <w:pPr>
        <w:rPr>
          <w:sz w:val="28"/>
          <w:szCs w:val="28"/>
        </w:rPr>
      </w:pPr>
    </w:p>
    <w:p w14:paraId="2D511DE0" w14:textId="77777777" w:rsidR="001C605E" w:rsidRPr="001728E2" w:rsidRDefault="001C605E" w:rsidP="001C605E">
      <w:pPr>
        <w:ind w:firstLine="0"/>
        <w:rPr>
          <w:rFonts w:ascii="Times New Roman" w:hAnsi="Times New Roman" w:cs="Times New Roman"/>
          <w:sz w:val="28"/>
          <w:szCs w:val="28"/>
        </w:rPr>
      </w:pPr>
      <w:r w:rsidRPr="001728E2">
        <w:rPr>
          <w:rFonts w:ascii="Times New Roman" w:hAnsi="Times New Roman" w:cs="Times New Roman"/>
          <w:sz w:val="28"/>
          <w:szCs w:val="28"/>
        </w:rPr>
        <w:t>Глава администрации</w:t>
      </w:r>
    </w:p>
    <w:p w14:paraId="1BF3D3D9" w14:textId="05294030" w:rsidR="001C605E" w:rsidRPr="001728E2" w:rsidRDefault="001C605E" w:rsidP="001C605E">
      <w:pPr>
        <w:ind w:firstLine="0"/>
        <w:rPr>
          <w:rFonts w:ascii="Times New Roman" w:hAnsi="Times New Roman" w:cs="Times New Roman"/>
          <w:sz w:val="28"/>
          <w:szCs w:val="28"/>
          <w:shd w:val="clear" w:color="auto" w:fill="FFFF00"/>
        </w:rPr>
      </w:pPr>
      <w:r w:rsidRPr="001728E2">
        <w:rPr>
          <w:rFonts w:ascii="Times New Roman" w:hAnsi="Times New Roman" w:cs="Times New Roman"/>
          <w:sz w:val="28"/>
          <w:szCs w:val="28"/>
        </w:rPr>
        <w:t xml:space="preserve">Комсомольского городского поселения </w:t>
      </w:r>
      <w:r w:rsidRPr="001728E2">
        <w:rPr>
          <w:rFonts w:ascii="Times New Roman" w:hAnsi="Times New Roman" w:cs="Times New Roman"/>
          <w:sz w:val="28"/>
          <w:szCs w:val="28"/>
        </w:rPr>
        <w:tab/>
      </w:r>
      <w:r w:rsidRPr="001728E2">
        <w:rPr>
          <w:rFonts w:ascii="Times New Roman" w:hAnsi="Times New Roman" w:cs="Times New Roman"/>
          <w:sz w:val="28"/>
          <w:szCs w:val="28"/>
        </w:rPr>
        <w:tab/>
        <w:t xml:space="preserve">                      И.И. Жалилов</w:t>
      </w:r>
    </w:p>
    <w:p w14:paraId="430EE417" w14:textId="77777777" w:rsidR="001C605E" w:rsidRPr="001728E2" w:rsidRDefault="001C605E" w:rsidP="009F5E50">
      <w:pPr>
        <w:rPr>
          <w:sz w:val="28"/>
          <w:szCs w:val="28"/>
        </w:rPr>
      </w:pPr>
    </w:p>
    <w:p w14:paraId="0F639215" w14:textId="4549A127" w:rsidR="009F5E50" w:rsidRPr="001728E2" w:rsidRDefault="009F5E50">
      <w:pPr>
        <w:pStyle w:val="1"/>
        <w:rPr>
          <w:sz w:val="28"/>
          <w:szCs w:val="28"/>
        </w:rPr>
      </w:pPr>
    </w:p>
    <w:bookmarkEnd w:id="0"/>
    <w:p w14:paraId="34B84111" w14:textId="1BA4F23C" w:rsidR="001C605E" w:rsidRDefault="001C605E" w:rsidP="001C605E"/>
    <w:p w14:paraId="281888D8" w14:textId="77777777" w:rsidR="001728E2" w:rsidRDefault="001728E2" w:rsidP="00D55C44">
      <w:pPr>
        <w:jc w:val="right"/>
      </w:pPr>
    </w:p>
    <w:p w14:paraId="13B3F0A1" w14:textId="77777777" w:rsidR="001728E2" w:rsidRDefault="001728E2" w:rsidP="00D55C44">
      <w:pPr>
        <w:jc w:val="right"/>
      </w:pPr>
    </w:p>
    <w:p w14:paraId="64667B23" w14:textId="0D7CD2E6" w:rsidR="001C605E" w:rsidRDefault="00D55C44" w:rsidP="00D55C44">
      <w:pPr>
        <w:jc w:val="right"/>
      </w:pPr>
      <w:r>
        <w:lastRenderedPageBreak/>
        <w:t>Утверждено</w:t>
      </w:r>
    </w:p>
    <w:p w14:paraId="4018AB9F" w14:textId="67DFA29A" w:rsidR="00D55C44" w:rsidRDefault="00D55C44" w:rsidP="00D55C44">
      <w:pPr>
        <w:jc w:val="right"/>
      </w:pPr>
      <w:r>
        <w:t>Постановлением администрации</w:t>
      </w:r>
    </w:p>
    <w:p w14:paraId="08B376C2" w14:textId="568FF96B" w:rsidR="00D55C44" w:rsidRDefault="00D55C44" w:rsidP="00D55C44">
      <w:pPr>
        <w:jc w:val="right"/>
      </w:pPr>
      <w:r>
        <w:t>Комсомольского городского поселения</w:t>
      </w:r>
    </w:p>
    <w:p w14:paraId="096DDBA5" w14:textId="3F2819B1" w:rsidR="00D55C44" w:rsidRPr="001C605E" w:rsidRDefault="00D55C44" w:rsidP="00D55C44">
      <w:pPr>
        <w:jc w:val="right"/>
      </w:pPr>
      <w:r>
        <w:t>от 15.03.2021г. № 58</w:t>
      </w:r>
    </w:p>
    <w:p w14:paraId="3D9849DE" w14:textId="77777777" w:rsidR="001728E2" w:rsidRDefault="00376629">
      <w:pPr>
        <w:pStyle w:val="1"/>
      </w:pPr>
      <w:r>
        <w:t>Административный регламент</w:t>
      </w:r>
      <w:r>
        <w:br/>
        <w:t xml:space="preserve">Администрации </w:t>
      </w:r>
      <w:r w:rsidR="007701AD">
        <w:t>Комсомольского городского поселения Чамзинского</w:t>
      </w:r>
      <w:r>
        <w:t xml:space="preserve"> муниципального района по предоставлению муниципальной услуги "Выдача согласия на заключение соглашения о перераспределении земель и (или) земельных участков, находящихся в собственности </w:t>
      </w:r>
      <w:r w:rsidR="007701AD">
        <w:t xml:space="preserve">Комсомольского городского поселения Чамзинского </w:t>
      </w:r>
      <w:r>
        <w:t>муниципального района или государственная собственность на которые не разграничена, и земельных участков, находящихся в частной собственности"</w:t>
      </w:r>
      <w:r>
        <w:br/>
      </w:r>
      <w:bookmarkStart w:id="4" w:name="sub_1100"/>
    </w:p>
    <w:p w14:paraId="3355E566" w14:textId="16569C39" w:rsidR="00376629" w:rsidRDefault="00376629">
      <w:pPr>
        <w:pStyle w:val="1"/>
      </w:pPr>
      <w:r>
        <w:t>Раздел 1. Общие положения</w:t>
      </w:r>
    </w:p>
    <w:p w14:paraId="330F7FB8" w14:textId="77777777" w:rsidR="00376629" w:rsidRDefault="00376629">
      <w:pPr>
        <w:pStyle w:val="1"/>
      </w:pPr>
      <w:bookmarkStart w:id="5" w:name="sub_110"/>
      <w:bookmarkEnd w:id="4"/>
      <w:r>
        <w:t>Подраздел 1. Предмет регулирования регламента</w:t>
      </w:r>
    </w:p>
    <w:p w14:paraId="429DE04F" w14:textId="3E7C4A50" w:rsidR="00376629" w:rsidRDefault="00376629">
      <w:bookmarkStart w:id="6" w:name="sub_101"/>
      <w:bookmarkEnd w:id="5"/>
      <w:r>
        <w:t xml:space="preserve">1. Административный регламент </w:t>
      </w:r>
      <w:r w:rsidR="007701AD">
        <w:t xml:space="preserve">Администрации Комсомольского городского поселения Чамзинского муниципального района </w:t>
      </w:r>
      <w:r>
        <w:t xml:space="preserve">предоставления муниципальной услуги "Выдача согласия на заключение соглашения о перераспределении земель и (или) земельных участков, находящихся в муниципальной собственности </w:t>
      </w:r>
      <w:r w:rsidR="007701AD">
        <w:t>Комсомольского городского поселения Чамзинского</w:t>
      </w:r>
      <w:r>
        <w:t xml:space="preserve"> муниципального района или государственная собственность на которые не разграничена, и земельных участков, находящихся в частной собственности" (далее по тексту - регламент), разработан с целью приведения на территории </w:t>
      </w:r>
      <w:r w:rsidR="007701AD">
        <w:t xml:space="preserve">Комсомольского городского поселения Чамзинского муниципального района </w:t>
      </w:r>
      <w:r>
        <w:t xml:space="preserve">границ земельных участков в соответствие утвержденным проектам межевания территорий, а при отсутствии утвержденных проектов межевания территорий - подготовленной кадастровым инженером схеме расположения земельного участка на кадастровом плане территории, для исключения вклинивания, </w:t>
      </w:r>
      <w:proofErr w:type="spellStart"/>
      <w:r>
        <w:t>вкрапливания</w:t>
      </w:r>
      <w:proofErr w:type="spellEnd"/>
      <w:r>
        <w:t>, изломанности границ, чересполосицы, иных недостатков землепользования и определяет состав, сроки и последовательность действий (административных процедур) предоставления муниципальной услуги, порядок обжалования действий (бездействия) и решений, принятых в ходе предоставления муниципальной услуги.</w:t>
      </w:r>
    </w:p>
    <w:p w14:paraId="3DB2FE8E" w14:textId="77777777" w:rsidR="00376629" w:rsidRDefault="00376629">
      <w:bookmarkStart w:id="7" w:name="sub_102"/>
      <w:bookmarkEnd w:id="6"/>
      <w:r>
        <w:t>2. Действие настоящего регламента не распространяется на территории, расположенные за пределами населенных пунктов.</w:t>
      </w:r>
    </w:p>
    <w:p w14:paraId="16DC6ED8" w14:textId="63D0465D" w:rsidR="00376629" w:rsidRDefault="00376629">
      <w:bookmarkStart w:id="8" w:name="sub_103"/>
      <w:bookmarkEnd w:id="7"/>
      <w:r>
        <w:t xml:space="preserve">3. Перераспределение земель и (или) земельных участков, находящихся в муниципальной собственности </w:t>
      </w:r>
      <w:r w:rsidR="007701AD">
        <w:t xml:space="preserve">Комсомольского городского поселения Чамзинского муниципального района </w:t>
      </w:r>
      <w:r>
        <w:t>или государственная собственность на которые не разграничена, и земельных участков, находящихся в частной собственности, допускается в следующих случаях:</w:t>
      </w:r>
    </w:p>
    <w:bookmarkEnd w:id="8"/>
    <w:p w14:paraId="21952578" w14:textId="77777777" w:rsidR="00376629" w:rsidRDefault="00376629">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14:paraId="71CB2DA1" w14:textId="77777777" w:rsidR="00376629" w:rsidRDefault="00376629">
      <w:r>
        <w:t xml:space="preserve">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либо схемой расположения земельного участка в случае, если отсутствует проект межевания территории, для исключения вклинивания, </w:t>
      </w:r>
      <w:proofErr w:type="spellStart"/>
      <w:r>
        <w:t>вкрапливания</w:t>
      </w:r>
      <w:proofErr w:type="spellEnd"/>
      <w:r>
        <w:t>,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нормативной площади, определяемой проектной документацией;</w:t>
      </w:r>
    </w:p>
    <w:p w14:paraId="1AA26CCE" w14:textId="60EA0721" w:rsidR="00376629" w:rsidRDefault="00376629">
      <w:r>
        <w:t xml:space="preserve">3) перераспределение земель и (или) земельных участков, находящихся в муниципальной собственности </w:t>
      </w:r>
      <w:r w:rsidR="007701AD">
        <w:t xml:space="preserve">Комсомольского городского поселения Чамзинского муниципального района </w:t>
      </w:r>
      <w:r>
        <w:t xml:space="preserve">или государственная собственность на которые не разграничена, и </w:t>
      </w:r>
      <w:r>
        <w:lastRenderedPageBreak/>
        <w:t>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14:paraId="6434E34A" w14:textId="77777777" w:rsidR="00376629" w:rsidRDefault="00376629">
      <w:r>
        <w:t>4) земельные участки образуются для размещения объектов капитального строительства, связанных с выполнением международных договоров Российской Федерации, строительством, реконструкцией объектов федеральных энергетических систем и объектов энергетических систем регионального значения, объектов использования атомной энергии, объектов обороны страны и безопасности государства, в том числе инженерно-технических сооружений, линий связи и коммуникаций, возведенных в интересах защиты и охраны Государственной границы Российской Федерации, объектов федерального транспорта, объектов связи федерального значения, а также объектов транспорта, объектов связи регионального значения, объектов инфраструктуры железнодорожного транспорта общего пользования, объектов, обеспечивающих космическую деятельность, линейных объектов федерального и регионального значения, обеспечивающих деятельность субъектов естественных монополий,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федерального, регионального или местного значения, автомобильных дорог федерального, регионального или межмуниципального, местного значения при отсутствии других возможных вариантов строительства, реконструкции этих объектов.</w:t>
      </w:r>
    </w:p>
    <w:p w14:paraId="5C008086" w14:textId="77777777" w:rsidR="00376629" w:rsidRDefault="00376629">
      <w:bookmarkStart w:id="9" w:name="sub_104"/>
      <w:r>
        <w:t>4. Регламент не регулирует отношения, связанные с заключением Соглашения, согласие на которое выдано в соответствии с настоящим регламентом.</w:t>
      </w:r>
    </w:p>
    <w:p w14:paraId="1A4F6B13" w14:textId="67331A76" w:rsidR="00376629" w:rsidRDefault="00376629">
      <w:bookmarkStart w:id="10" w:name="sub_105"/>
      <w:bookmarkEnd w:id="9"/>
      <w:r>
        <w:t xml:space="preserve">5. Наименование муниципальной услуги - выдача согласия на заключение соглашения о перераспределении земель и (или) земельных участков, находящихся в муниципальной собственности </w:t>
      </w:r>
      <w:r w:rsidR="007701AD">
        <w:t xml:space="preserve">Комсомольского городского поселения Чамзинского муниципального района </w:t>
      </w:r>
      <w:r>
        <w:t>или государственная собственность на которые не разграничена, и земельных участков, находящихся в частной собственности (далее - муниципальная услуга).</w:t>
      </w:r>
    </w:p>
    <w:bookmarkEnd w:id="10"/>
    <w:p w14:paraId="73CB7BEF" w14:textId="77777777" w:rsidR="00376629" w:rsidRDefault="00376629"/>
    <w:p w14:paraId="605E7D54" w14:textId="77777777" w:rsidR="00376629" w:rsidRDefault="00376629">
      <w:pPr>
        <w:pStyle w:val="1"/>
      </w:pPr>
      <w:bookmarkStart w:id="11" w:name="sub_120"/>
      <w:r>
        <w:t>Подраздел 2. Категории заявителей</w:t>
      </w:r>
    </w:p>
    <w:p w14:paraId="6AE1392D" w14:textId="5AA7C34B" w:rsidR="00376629" w:rsidRDefault="00376629">
      <w:bookmarkStart w:id="12" w:name="sub_106"/>
      <w:bookmarkEnd w:id="11"/>
      <w:r>
        <w:t xml:space="preserve">6. Заявителями являются физические или юридические лица, в собственности которых находятся не требующие уточнения местоположения границ земельные участки, заинтересованные в изменении этих границ путем перераспределения с землями и (или) земельными участками, находящимися в муниципальной собственности </w:t>
      </w:r>
      <w:r w:rsidR="007701AD">
        <w:t xml:space="preserve">Комсомольского городского поселения Чамзинского муниципального района </w:t>
      </w:r>
      <w:r>
        <w:t>или государственная собственность на которые не разграничена.</w:t>
      </w:r>
    </w:p>
    <w:bookmarkEnd w:id="12"/>
    <w:p w14:paraId="5D5B5654" w14:textId="77777777" w:rsidR="00376629" w:rsidRDefault="00376629"/>
    <w:p w14:paraId="140BAC69" w14:textId="77777777" w:rsidR="00376629" w:rsidRDefault="00376629">
      <w:pPr>
        <w:pStyle w:val="1"/>
      </w:pPr>
      <w:bookmarkStart w:id="13" w:name="sub_1200"/>
      <w:r>
        <w:t>Раздел 2. Стандарт предоставления муниципальной услуги</w:t>
      </w:r>
    </w:p>
    <w:p w14:paraId="5C77E02A" w14:textId="77777777" w:rsidR="00376629" w:rsidRDefault="00376629">
      <w:pPr>
        <w:pStyle w:val="1"/>
      </w:pPr>
      <w:bookmarkStart w:id="14" w:name="sub_210"/>
      <w:bookmarkEnd w:id="13"/>
      <w:r>
        <w:t>Подраздел 1. Основные положения стандарта предоставления муниципальной услуги</w:t>
      </w:r>
    </w:p>
    <w:p w14:paraId="058E6467" w14:textId="77777777" w:rsidR="00376629" w:rsidRDefault="00376629">
      <w:bookmarkStart w:id="15" w:name="sub_207"/>
      <w:bookmarkEnd w:id="14"/>
      <w:r>
        <w:t>7. Муниципальная услуга предоставляется в 30-дневный срок со дня регистрации заявления о предоставлении услуги.</w:t>
      </w:r>
    </w:p>
    <w:p w14:paraId="42AE67C2" w14:textId="77777777" w:rsidR="00376629" w:rsidRDefault="00376629">
      <w:bookmarkStart w:id="16" w:name="sub_208"/>
      <w:bookmarkEnd w:id="15"/>
      <w:r>
        <w:t>8. Результатом предоставления муниципальной услуги являются:</w:t>
      </w:r>
    </w:p>
    <w:bookmarkEnd w:id="16"/>
    <w:p w14:paraId="37CF5AFD" w14:textId="77777777" w:rsidR="00376629" w:rsidRPr="008B4717" w:rsidRDefault="00376629">
      <w:pPr>
        <w:rPr>
          <w:color w:val="FF0000"/>
        </w:rPr>
      </w:pPr>
      <w:r>
        <w:t xml:space="preserve">- </w:t>
      </w:r>
      <w:r w:rsidRPr="008B4717">
        <w:rPr>
          <w:color w:val="FF0000"/>
        </w:rPr>
        <w:t>согласие на заключение соглашения о перераспределении земельных участков в соответствии с утвержденным проектом межевания территории;</w:t>
      </w:r>
    </w:p>
    <w:p w14:paraId="28E269C3" w14:textId="705383EB" w:rsidR="00376629" w:rsidRDefault="00376629">
      <w:r>
        <w:t xml:space="preserve">- постановление Главы </w:t>
      </w:r>
      <w:r w:rsidR="007701AD">
        <w:t>Администрации Комсомольского городского поселения Чамзинского муниципального</w:t>
      </w:r>
      <w:r>
        <w:t xml:space="preserve"> района об утверждении схемы расположения земельного участка с приложением надлежащим образом заверенной копии такой схемы при отсутствии утвержденных проектов межевания территорий;</w:t>
      </w:r>
    </w:p>
    <w:p w14:paraId="11002D1E" w14:textId="77777777" w:rsidR="00376629" w:rsidRDefault="00376629">
      <w:r>
        <w:t xml:space="preserve">- мотивированный отказ в выдаче согласия на заключение соглашения о </w:t>
      </w:r>
      <w:r>
        <w:lastRenderedPageBreak/>
        <w:t>перераспределении земельных участков либо в утверждении схемы расположения земельного участка (далее - решение об отказе).</w:t>
      </w:r>
    </w:p>
    <w:p w14:paraId="4ECF921E" w14:textId="77777777" w:rsidR="00376629" w:rsidRDefault="00376629"/>
    <w:p w14:paraId="0C2567E9" w14:textId="77777777" w:rsidR="00376629" w:rsidRDefault="00376629">
      <w:pPr>
        <w:pStyle w:val="1"/>
      </w:pPr>
      <w:bookmarkStart w:id="17" w:name="sub_220"/>
      <w:r>
        <w:t>Подраздел 2. Наименование органа, предоставляющего муниципальную услугу</w:t>
      </w:r>
    </w:p>
    <w:p w14:paraId="0E1226BA" w14:textId="4F0FB381" w:rsidR="00376629" w:rsidRDefault="00376629">
      <w:bookmarkStart w:id="18" w:name="sub_209"/>
      <w:bookmarkEnd w:id="17"/>
      <w:r>
        <w:t xml:space="preserve">9. Муниципальная услуга предоставляется непосредственно </w:t>
      </w:r>
      <w:r w:rsidR="008B4717">
        <w:rPr>
          <w:rStyle w:val="FontStyle35"/>
        </w:rPr>
        <w:t xml:space="preserve">специалистом, ответственным за выполнение работ (далее - специалист), по адресу: </w:t>
      </w:r>
      <w:r w:rsidR="008B4717">
        <w:rPr>
          <w:rStyle w:val="FontStyle36"/>
          <w:iCs w:val="0"/>
        </w:rPr>
        <w:t>431722, Республика Мордовия, Чамзинский район, п. Комсомольский, ул. Коммунистическая, дом 1</w:t>
      </w:r>
      <w:r>
        <w:t>.</w:t>
      </w:r>
    </w:p>
    <w:p w14:paraId="4FEF2BD6" w14:textId="2E9CD097" w:rsidR="008B4717" w:rsidRDefault="00376629" w:rsidP="00376629">
      <w:pPr>
        <w:rPr>
          <w:snapToGrid w:val="0"/>
        </w:rPr>
      </w:pPr>
      <w:bookmarkStart w:id="19" w:name="sub_2010"/>
      <w:bookmarkEnd w:id="18"/>
      <w:r>
        <w:t xml:space="preserve">10. Организатором предоставления муниципальной услуги является </w:t>
      </w:r>
      <w:r w:rsidR="008B4717">
        <w:rPr>
          <w:rStyle w:val="FontStyle35"/>
          <w:snapToGrid w:val="0"/>
        </w:rPr>
        <w:t xml:space="preserve">- </w:t>
      </w:r>
      <w:r w:rsidR="001C605E">
        <w:t>Государственное автономное учреждение Республики Мордовия («Многофункциональный центр предоставления государственных и муниципальных услуг» филиал по Чамзинскому муниципальному району)</w:t>
      </w:r>
      <w:r>
        <w:t xml:space="preserve"> </w:t>
      </w:r>
      <w:r w:rsidR="008B4717">
        <w:rPr>
          <w:rStyle w:val="FontStyle35"/>
          <w:snapToGrid w:val="0"/>
        </w:rPr>
        <w:t xml:space="preserve"> (далее </w:t>
      </w:r>
      <w:r>
        <w:rPr>
          <w:rStyle w:val="FontStyle35"/>
          <w:snapToGrid w:val="0"/>
        </w:rPr>
        <w:t>–</w:t>
      </w:r>
      <w:r w:rsidR="008B4717">
        <w:rPr>
          <w:rStyle w:val="FontStyle35"/>
          <w:snapToGrid w:val="0"/>
        </w:rPr>
        <w:t xml:space="preserve"> </w:t>
      </w:r>
      <w:r>
        <w:rPr>
          <w:rStyle w:val="FontStyle35"/>
          <w:snapToGrid w:val="0"/>
          <w:lang w:val="ru-RU"/>
        </w:rPr>
        <w:t xml:space="preserve">ГАУ РМ </w:t>
      </w:r>
      <w:r w:rsidR="008B4717">
        <w:rPr>
          <w:rStyle w:val="FontStyle35"/>
          <w:snapToGrid w:val="0"/>
        </w:rPr>
        <w:t>«МФЦ») - в части консультирования по вопросам предоставления услуги, приема, регистрации заявлений и выдачи документов.</w:t>
      </w:r>
    </w:p>
    <w:p w14:paraId="043F9C7E" w14:textId="77777777" w:rsidR="0024787F" w:rsidRDefault="008B4717" w:rsidP="008B4717">
      <w:pPr>
        <w:pStyle w:val="Style20"/>
        <w:rPr>
          <w:rStyle w:val="FontStyle36"/>
          <w:iCs w:val="0"/>
        </w:rPr>
      </w:pPr>
      <w:r>
        <w:rPr>
          <w:rStyle w:val="FontStyle36"/>
          <w:iCs w:val="0"/>
        </w:rPr>
        <w:t xml:space="preserve">Место нахождения </w:t>
      </w:r>
      <w:r w:rsidR="00376629">
        <w:rPr>
          <w:rStyle w:val="FontStyle35"/>
          <w:snapToGrid w:val="0"/>
          <w:lang w:val="ru-RU"/>
        </w:rPr>
        <w:t xml:space="preserve">ГАУ РМ </w:t>
      </w:r>
      <w:r w:rsidR="00376629">
        <w:rPr>
          <w:rStyle w:val="FontStyle35"/>
          <w:snapToGrid w:val="0"/>
        </w:rPr>
        <w:t>«МФЦ»</w:t>
      </w:r>
      <w:r>
        <w:rPr>
          <w:rStyle w:val="FontStyle36"/>
          <w:iCs w:val="0"/>
        </w:rPr>
        <w:t xml:space="preserve">: 431700,Республика Мордовия, Чамзинский район, </w:t>
      </w:r>
      <w:proofErr w:type="spellStart"/>
      <w:r>
        <w:rPr>
          <w:rStyle w:val="FontStyle36"/>
          <w:iCs w:val="0"/>
        </w:rPr>
        <w:t>рп</w:t>
      </w:r>
      <w:proofErr w:type="spellEnd"/>
      <w:r>
        <w:rPr>
          <w:rStyle w:val="FontStyle36"/>
          <w:iCs w:val="0"/>
        </w:rPr>
        <w:t xml:space="preserve">. Чамзинка, ул. Победы, </w:t>
      </w:r>
      <w:proofErr w:type="spellStart"/>
      <w:r>
        <w:rPr>
          <w:rStyle w:val="FontStyle36"/>
          <w:iCs w:val="0"/>
        </w:rPr>
        <w:t>д.З</w:t>
      </w:r>
      <w:proofErr w:type="spellEnd"/>
      <w:r>
        <w:rPr>
          <w:rStyle w:val="FontStyle36"/>
          <w:iCs w:val="0"/>
        </w:rPr>
        <w:t xml:space="preserve"> </w:t>
      </w:r>
    </w:p>
    <w:p w14:paraId="2571996B" w14:textId="0F5D2ACC" w:rsidR="008B4717" w:rsidRDefault="008B4717" w:rsidP="008B4717">
      <w:pPr>
        <w:pStyle w:val="Style20"/>
      </w:pPr>
      <w:r>
        <w:rPr>
          <w:rStyle w:val="FontStyle36"/>
          <w:iCs w:val="0"/>
        </w:rPr>
        <w:t xml:space="preserve">График работы </w:t>
      </w:r>
      <w:r w:rsidR="0024787F">
        <w:rPr>
          <w:rStyle w:val="FontStyle35"/>
          <w:rFonts w:ascii="Times New Roman CYR" w:hAnsi="Times New Roman CYR"/>
          <w:snapToGrid w:val="0"/>
        </w:rPr>
        <w:t>ГАУ РМ «МФЦ»</w:t>
      </w:r>
      <w:r>
        <w:rPr>
          <w:rStyle w:val="FontStyle36"/>
          <w:iCs w:val="0"/>
        </w:rPr>
        <w:t>:</w:t>
      </w:r>
    </w:p>
    <w:p w14:paraId="12176E33" w14:textId="77777777" w:rsidR="008B4717" w:rsidRDefault="008B4717" w:rsidP="00376629">
      <w:pPr>
        <w:pStyle w:val="Style15"/>
        <w:ind w:left="426" w:firstLine="0"/>
      </w:pPr>
      <w:r>
        <w:rPr>
          <w:rStyle w:val="FontStyle36"/>
          <w:iCs w:val="0"/>
        </w:rPr>
        <w:t>понедельник-пятница: с 8.30 до 18-00, суббота с 9-00 до 14-00</w:t>
      </w:r>
    </w:p>
    <w:p w14:paraId="27EB4337" w14:textId="77777777" w:rsidR="008B4717" w:rsidRDefault="008B4717" w:rsidP="00376629">
      <w:pPr>
        <w:pStyle w:val="Style15"/>
        <w:ind w:left="426" w:firstLine="0"/>
      </w:pPr>
      <w:r>
        <w:rPr>
          <w:rStyle w:val="FontStyle36"/>
          <w:iCs w:val="0"/>
        </w:rPr>
        <w:t>без перерыва на обед</w:t>
      </w:r>
    </w:p>
    <w:p w14:paraId="3B85872C" w14:textId="77777777" w:rsidR="00376629" w:rsidRDefault="008B4717" w:rsidP="00376629">
      <w:pPr>
        <w:pStyle w:val="Style15"/>
        <w:ind w:left="426" w:right="94" w:firstLine="0"/>
        <w:jc w:val="both"/>
        <w:rPr>
          <w:rStyle w:val="FontStyle36"/>
          <w:iCs w:val="0"/>
        </w:rPr>
      </w:pPr>
      <w:r>
        <w:rPr>
          <w:rStyle w:val="FontStyle36"/>
          <w:iCs w:val="0"/>
        </w:rPr>
        <w:t xml:space="preserve">выходной день: воскресенье </w:t>
      </w:r>
    </w:p>
    <w:p w14:paraId="077E60A9" w14:textId="54D99DBF" w:rsidR="008B4717" w:rsidRDefault="008B4717" w:rsidP="00376629">
      <w:pPr>
        <w:pStyle w:val="Style15"/>
        <w:ind w:left="426" w:right="94" w:firstLine="0"/>
        <w:jc w:val="both"/>
      </w:pPr>
      <w:r>
        <w:rPr>
          <w:rStyle w:val="FontStyle36"/>
          <w:iCs w:val="0"/>
        </w:rPr>
        <w:t xml:space="preserve">Адрес электронной почты </w:t>
      </w:r>
      <w:r w:rsidR="00376629">
        <w:rPr>
          <w:rStyle w:val="FontStyle35"/>
          <w:rFonts w:ascii="Times New Roman CYR" w:hAnsi="Times New Roman CYR"/>
          <w:snapToGrid w:val="0"/>
        </w:rPr>
        <w:t>ГАУ РМ «МФЦ»</w:t>
      </w:r>
      <w:r>
        <w:rPr>
          <w:rStyle w:val="FontStyle36"/>
          <w:iCs w:val="0"/>
        </w:rPr>
        <w:t xml:space="preserve">: </w:t>
      </w:r>
      <w:hyperlink r:id="rId13" w:history="1">
        <w:r w:rsidR="001C605E" w:rsidRPr="00D76918">
          <w:rPr>
            <w:rStyle w:val="af3"/>
            <w:sz w:val="26"/>
            <w:szCs w:val="26"/>
            <w:lang w:val="en-US"/>
          </w:rPr>
          <w:t>mfc</w:t>
        </w:r>
        <w:r w:rsidR="001C605E" w:rsidRPr="00D76918">
          <w:rPr>
            <w:rStyle w:val="af3"/>
            <w:sz w:val="26"/>
            <w:szCs w:val="26"/>
            <w:lang w:val="x-none"/>
          </w:rPr>
          <w:t>-</w:t>
        </w:r>
        <w:r w:rsidR="001C605E" w:rsidRPr="00D76918">
          <w:rPr>
            <w:rStyle w:val="af3"/>
            <w:sz w:val="26"/>
            <w:szCs w:val="26"/>
            <w:lang w:val="en-US"/>
          </w:rPr>
          <w:t>chainzinka</w:t>
        </w:r>
        <w:r w:rsidR="001C605E" w:rsidRPr="00D76918">
          <w:rPr>
            <w:rStyle w:val="af3"/>
            <w:sz w:val="26"/>
            <w:szCs w:val="26"/>
            <w:lang w:val="x-none"/>
          </w:rPr>
          <w:t>@</w:t>
        </w:r>
        <w:r w:rsidR="001C605E" w:rsidRPr="00D76918">
          <w:rPr>
            <w:rStyle w:val="af3"/>
            <w:sz w:val="26"/>
            <w:szCs w:val="26"/>
            <w:lang w:val="en-US"/>
          </w:rPr>
          <w:t>mail</w:t>
        </w:r>
        <w:r w:rsidR="001C605E" w:rsidRPr="00D76918">
          <w:rPr>
            <w:rStyle w:val="af3"/>
            <w:sz w:val="26"/>
            <w:szCs w:val="26"/>
            <w:lang w:val="x-none"/>
          </w:rPr>
          <w:t>.</w:t>
        </w:r>
        <w:proofErr w:type="spellStart"/>
        <w:r w:rsidR="001C605E" w:rsidRPr="00D76918">
          <w:rPr>
            <w:rStyle w:val="af3"/>
            <w:sz w:val="26"/>
            <w:szCs w:val="26"/>
            <w:lang w:val="en-US"/>
          </w:rPr>
          <w:t>ru</w:t>
        </w:r>
        <w:proofErr w:type="spellEnd"/>
      </w:hyperlink>
    </w:p>
    <w:p w14:paraId="4D0E0275" w14:textId="77777777" w:rsidR="00376629" w:rsidRDefault="00376629">
      <w:bookmarkStart w:id="20" w:name="sub_211"/>
      <w:bookmarkEnd w:id="19"/>
      <w:r>
        <w:t>11. При предоставлении муниципальной услуги Администрация в рамках межведомственного информационного взаимодействия взаимодействуют с:</w:t>
      </w:r>
    </w:p>
    <w:bookmarkEnd w:id="20"/>
    <w:p w14:paraId="2D813286" w14:textId="77777777" w:rsidR="00376629" w:rsidRDefault="00376629">
      <w:r>
        <w:t>- Управлением Федеральной налоговой службы по Республике Мордовия;</w:t>
      </w:r>
    </w:p>
    <w:p w14:paraId="507C075C" w14:textId="77777777" w:rsidR="00376629" w:rsidRDefault="00376629">
      <w:r>
        <w:t>- Управлением Федеральной службы государственной регистрации, кадастра и картографии по Республике Мордовия;</w:t>
      </w:r>
    </w:p>
    <w:p w14:paraId="4133359B" w14:textId="77777777" w:rsidR="00376629" w:rsidRDefault="00376629">
      <w:r>
        <w:t>- филиалом ФГБУ "Федеральная кадастровая палата Росреестра" по Республике Мордовия.</w:t>
      </w:r>
    </w:p>
    <w:p w14:paraId="649C4556" w14:textId="77777777" w:rsidR="00376629" w:rsidRDefault="00376629"/>
    <w:p w14:paraId="5A1CDFC3" w14:textId="77777777" w:rsidR="00376629" w:rsidRDefault="00376629">
      <w:pPr>
        <w:pStyle w:val="1"/>
      </w:pPr>
      <w:bookmarkStart w:id="21" w:name="sub_230"/>
      <w:r>
        <w:t>Подраздел 3. Правовые основания предоставления муниципальной услуги</w:t>
      </w:r>
    </w:p>
    <w:p w14:paraId="2E2C7A8F" w14:textId="77777777" w:rsidR="00376629" w:rsidRDefault="00376629">
      <w:bookmarkStart w:id="22" w:name="sub_212"/>
      <w:bookmarkEnd w:id="21"/>
      <w:r>
        <w:t>12. Правовые основания предоставления муниципальной услуги:</w:t>
      </w:r>
    </w:p>
    <w:bookmarkEnd w:id="22"/>
    <w:p w14:paraId="7B6699DC" w14:textId="77777777" w:rsidR="00376629" w:rsidRDefault="00376629">
      <w:r>
        <w:t xml:space="preserve">- </w:t>
      </w:r>
      <w:hyperlink r:id="rId14" w:history="1">
        <w:r>
          <w:rPr>
            <w:rStyle w:val="a4"/>
          </w:rPr>
          <w:t>Конституция</w:t>
        </w:r>
      </w:hyperlink>
      <w:r>
        <w:t xml:space="preserve"> Российской Федерации;</w:t>
      </w:r>
    </w:p>
    <w:p w14:paraId="2A298BED" w14:textId="77777777" w:rsidR="00376629" w:rsidRDefault="00376629">
      <w:r>
        <w:t xml:space="preserve">- </w:t>
      </w:r>
      <w:hyperlink r:id="rId15" w:history="1">
        <w:r>
          <w:rPr>
            <w:rStyle w:val="a4"/>
          </w:rPr>
          <w:t>Земельный кодекс</w:t>
        </w:r>
      </w:hyperlink>
      <w:r>
        <w:t xml:space="preserve"> Российской Федерации от 25.10.2001 г. N 136-ФЗ ("Российская газета", N 211-212, 30.10.2001 г.);</w:t>
      </w:r>
    </w:p>
    <w:p w14:paraId="16E9D872" w14:textId="77777777" w:rsidR="00376629" w:rsidRDefault="00376629">
      <w:r>
        <w:t xml:space="preserve">- </w:t>
      </w:r>
      <w:hyperlink r:id="rId16" w:history="1">
        <w:r>
          <w:rPr>
            <w:rStyle w:val="a4"/>
          </w:rPr>
          <w:t>Градостроительный кодекс</w:t>
        </w:r>
      </w:hyperlink>
      <w:r>
        <w:t xml:space="preserve"> Российской Федерации от 29.12.2004 г. N 190-ФЗ ("Российская газета", N 290, 30.12.2004 г.);</w:t>
      </w:r>
    </w:p>
    <w:p w14:paraId="24213C9F" w14:textId="77777777" w:rsidR="00376629" w:rsidRDefault="00376629">
      <w:r>
        <w:t xml:space="preserve">- </w:t>
      </w:r>
      <w:hyperlink r:id="rId17" w:history="1">
        <w:r>
          <w:rPr>
            <w:rStyle w:val="a4"/>
          </w:rPr>
          <w:t>Федеральный закон</w:t>
        </w:r>
      </w:hyperlink>
      <w:r>
        <w:t xml:space="preserve"> от 06.10.2003 г. N 131-ФЗ "Об общих принципах организации местного самоуправления в Российской Федерации" ("Российская газета", N 202, 08.10.2003 г.);</w:t>
      </w:r>
    </w:p>
    <w:p w14:paraId="2A1F63E0" w14:textId="77777777" w:rsidR="00376629" w:rsidRDefault="00376629">
      <w:r>
        <w:t xml:space="preserve">- </w:t>
      </w:r>
      <w:hyperlink r:id="rId18" w:history="1">
        <w:r>
          <w:rPr>
            <w:rStyle w:val="a4"/>
          </w:rPr>
          <w:t>Федеральный закон</w:t>
        </w:r>
      </w:hyperlink>
      <w:r>
        <w:t xml:space="preserve"> от 27.07.2006 г. N 152-ФЗ "О персональных данных" ("Российская газета", N 165, 29.07.2006 г.);</w:t>
      </w:r>
    </w:p>
    <w:p w14:paraId="11474020" w14:textId="77777777" w:rsidR="00376629" w:rsidRDefault="00376629">
      <w:r>
        <w:t xml:space="preserve">- </w:t>
      </w:r>
      <w:hyperlink r:id="rId19" w:history="1">
        <w:r>
          <w:rPr>
            <w:rStyle w:val="a4"/>
          </w:rPr>
          <w:t>Федеральный закон</w:t>
        </w:r>
      </w:hyperlink>
      <w:r>
        <w:t xml:space="preserve"> от 24.07.2007 г. N 221-ФЗ "О государственном кадастре недвижимости" "Собрание законодательства Российской Федерации", N 31, ст. 4017, 30.07.2007 г.);</w:t>
      </w:r>
    </w:p>
    <w:p w14:paraId="7573C47E" w14:textId="77777777" w:rsidR="00376629" w:rsidRDefault="00376629">
      <w:r>
        <w:t xml:space="preserve">- </w:t>
      </w:r>
      <w:hyperlink r:id="rId20" w:history="1">
        <w:r>
          <w:rPr>
            <w:rStyle w:val="a4"/>
          </w:rPr>
          <w:t>Федеральный закон</w:t>
        </w:r>
      </w:hyperlink>
      <w:r>
        <w:t xml:space="preserve"> от 27.07.2010 г. N 210-ФЗ "Об организации предоставления государственных и муниципальных услуг" "Российская газета", N 31, ст. 4179, 02.08.2010 г.);</w:t>
      </w:r>
    </w:p>
    <w:p w14:paraId="754610CE" w14:textId="77777777" w:rsidR="00376629" w:rsidRDefault="00376629">
      <w:r>
        <w:t xml:space="preserve">- </w:t>
      </w:r>
      <w:hyperlink r:id="rId21" w:history="1">
        <w:r>
          <w:rPr>
            <w:rStyle w:val="a4"/>
          </w:rPr>
          <w:t>постановление</w:t>
        </w:r>
      </w:hyperlink>
      <w:r>
        <w:t xml:space="preserve"> Правительства Российской Федерации от 22.12.2012 г. N 1376 "Об утверждении Правил организации деятельности многофункциональных центров предоставления государственных и муниципальных услуг".</w:t>
      </w:r>
    </w:p>
    <w:p w14:paraId="1BFF9291" w14:textId="77777777" w:rsidR="00376629" w:rsidRDefault="00376629"/>
    <w:p w14:paraId="36A69586" w14:textId="77777777" w:rsidR="00376629" w:rsidRDefault="00376629">
      <w:pPr>
        <w:pStyle w:val="1"/>
      </w:pPr>
      <w:bookmarkStart w:id="23" w:name="sub_240"/>
      <w:r>
        <w:t>Подраздел 4. Порядок информирования о предоставлении муниципальной услуги</w:t>
      </w:r>
    </w:p>
    <w:p w14:paraId="6928D3A2" w14:textId="77777777" w:rsidR="00376629" w:rsidRDefault="00376629">
      <w:bookmarkStart w:id="24" w:name="sub_213"/>
      <w:bookmarkEnd w:id="23"/>
      <w:r>
        <w:t>13. Информация о месте нахождения и графике работы:</w:t>
      </w:r>
    </w:p>
    <w:bookmarkEnd w:id="24"/>
    <w:p w14:paraId="5E4BDBD8" w14:textId="7DA8A0FC" w:rsidR="00376629" w:rsidRDefault="00376629">
      <w:r>
        <w:t xml:space="preserve">Место нахождения администрации -отдела: </w:t>
      </w:r>
      <w:r w:rsidR="008B4717">
        <w:rPr>
          <w:rStyle w:val="FontStyle36"/>
          <w:iCs w:val="0"/>
        </w:rPr>
        <w:t>431722, Республика Мордовия, Чамзинский район, п. Комсомольский, ул. Коммунистическая, дом 1</w:t>
      </w:r>
      <w:r>
        <w:t>.</w:t>
      </w:r>
    </w:p>
    <w:p w14:paraId="1F3DE030" w14:textId="77777777" w:rsidR="00376629" w:rsidRDefault="00376629">
      <w:r>
        <w:t>Контактный телефон:</w:t>
      </w:r>
    </w:p>
    <w:p w14:paraId="23CE4870" w14:textId="6A9709BF" w:rsidR="00376629" w:rsidRDefault="00376629">
      <w:r>
        <w:t>- заместитель главы - -8(834</w:t>
      </w:r>
      <w:r w:rsidR="008B4717">
        <w:t>3</w:t>
      </w:r>
      <w:r>
        <w:t>7)-</w:t>
      </w:r>
      <w:r w:rsidR="008B4717">
        <w:t>3</w:t>
      </w:r>
      <w:r>
        <w:t>-3</w:t>
      </w:r>
      <w:r w:rsidR="008B4717">
        <w:t>6</w:t>
      </w:r>
      <w:r>
        <w:t>-2</w:t>
      </w:r>
      <w:r w:rsidR="008B4717">
        <w:t>1</w:t>
      </w:r>
      <w:r>
        <w:t>;</w:t>
      </w:r>
    </w:p>
    <w:p w14:paraId="772CDB75" w14:textId="77777777" w:rsidR="00376629" w:rsidRDefault="00376629">
      <w:r>
        <w:t>Адрес официального сайта администрации в сети Интернет и адрес электронной почты:</w:t>
      </w:r>
    </w:p>
    <w:p w14:paraId="0EEC1DB4" w14:textId="2B31FB7F" w:rsidR="00376629" w:rsidRDefault="00376629">
      <w:r>
        <w:t xml:space="preserve">- адрес официального Интернет-сайта органов местного самоуправления </w:t>
      </w:r>
      <w:r w:rsidR="0021097F">
        <w:t xml:space="preserve">Администрации Комсомольского городского поселения Чамзинского муниципального </w:t>
      </w:r>
      <w:r>
        <w:t xml:space="preserve">района </w:t>
      </w:r>
      <w:r w:rsidR="008B4717" w:rsidRPr="008B4717">
        <w:t>chamzinka.e-mordovia.ru</w:t>
      </w:r>
      <w:r>
        <w:t>;</w:t>
      </w:r>
    </w:p>
    <w:p w14:paraId="133C4228" w14:textId="1702B96E" w:rsidR="00376629" w:rsidRDefault="00376629">
      <w:r>
        <w:t xml:space="preserve">- электронный адрес для направления в </w:t>
      </w:r>
      <w:r>
        <w:rPr>
          <w:rStyle w:val="FontStyle35"/>
          <w:snapToGrid w:val="0"/>
        </w:rPr>
        <w:t>ГАУ РМ «МФЦ»</w:t>
      </w:r>
      <w:r>
        <w:t xml:space="preserve"> электронных обращений по вопросам предоставления муниципальной услуги </w:t>
      </w:r>
      <w:r w:rsidR="008B4717" w:rsidRPr="008B4717">
        <w:t>mfc-chamzinka@mail.ru</w:t>
      </w:r>
      <w:r>
        <w:t>;</w:t>
      </w:r>
    </w:p>
    <w:p w14:paraId="09C2C21D" w14:textId="77777777" w:rsidR="00376629" w:rsidRDefault="00376629">
      <w:r>
        <w:t xml:space="preserve">- региональный портал государственных и муниципальных услуг Республики Мордовия: </w:t>
      </w:r>
      <w:hyperlink r:id="rId22" w:history="1">
        <w:r>
          <w:rPr>
            <w:rStyle w:val="a4"/>
          </w:rPr>
          <w:t>http://gosuslugi.e-mordovia.ru</w:t>
        </w:r>
      </w:hyperlink>
    </w:p>
    <w:p w14:paraId="0F9D9440" w14:textId="77777777" w:rsidR="00376629" w:rsidRDefault="00376629">
      <w:r>
        <w:t xml:space="preserve">- на Едином портале государственных и муниципальных услуг (функций) </w:t>
      </w:r>
      <w:hyperlink r:id="rId23" w:history="1">
        <w:r>
          <w:rPr>
            <w:rStyle w:val="a4"/>
          </w:rPr>
          <w:t>www.gosuslugi.ru</w:t>
        </w:r>
      </w:hyperlink>
      <w:r>
        <w:t>.</w:t>
      </w:r>
    </w:p>
    <w:p w14:paraId="2B4D1A31" w14:textId="77777777" w:rsidR="00376629" w:rsidRDefault="00376629">
      <w:r>
        <w:t>График работы отдела:</w:t>
      </w:r>
    </w:p>
    <w:p w14:paraId="47F29375" w14:textId="77777777" w:rsidR="00376629" w:rsidRDefault="00376629">
      <w:r>
        <w:t>Понедельник-пятница 08.00 - 17.00;</w:t>
      </w:r>
    </w:p>
    <w:p w14:paraId="400FB82F" w14:textId="77777777" w:rsidR="00376629" w:rsidRDefault="00376629">
      <w:r>
        <w:t>Суббота и воскресенье: выходные дни;</w:t>
      </w:r>
    </w:p>
    <w:p w14:paraId="3619C442" w14:textId="77777777" w:rsidR="00376629" w:rsidRDefault="00376629">
      <w:r>
        <w:t>Перерыв 13.00 - 14.00.</w:t>
      </w:r>
    </w:p>
    <w:p w14:paraId="158AE202" w14:textId="29069951" w:rsidR="00376629" w:rsidRDefault="00376629">
      <w:r>
        <w:t xml:space="preserve">Место нахождения </w:t>
      </w:r>
      <w:r>
        <w:rPr>
          <w:rStyle w:val="FontStyle35"/>
          <w:snapToGrid w:val="0"/>
        </w:rPr>
        <w:t>ГАУ РМ «МФЦ»</w:t>
      </w:r>
      <w:r>
        <w:t>:</w:t>
      </w:r>
    </w:p>
    <w:p w14:paraId="0A3EF558" w14:textId="77777777" w:rsidR="005871E7" w:rsidRDefault="00630334" w:rsidP="00630334">
      <w:pPr>
        <w:pStyle w:val="Style20"/>
        <w:rPr>
          <w:rStyle w:val="FontStyle36"/>
          <w:iCs w:val="0"/>
        </w:rPr>
      </w:pPr>
      <w:bookmarkStart w:id="25" w:name="sub_214"/>
      <w:r>
        <w:rPr>
          <w:rStyle w:val="FontStyle36"/>
          <w:iCs w:val="0"/>
        </w:rPr>
        <w:t xml:space="preserve">Место нахождения </w:t>
      </w:r>
      <w:r w:rsidR="00376629">
        <w:rPr>
          <w:rStyle w:val="FontStyle35"/>
          <w:rFonts w:ascii="Times New Roman CYR" w:hAnsi="Times New Roman CYR"/>
          <w:snapToGrid w:val="0"/>
        </w:rPr>
        <w:t>ГАУ РМ «МФЦ»</w:t>
      </w:r>
      <w:r>
        <w:rPr>
          <w:rStyle w:val="FontStyle36"/>
          <w:iCs w:val="0"/>
        </w:rPr>
        <w:t xml:space="preserve">: 431700,Республика Мордовия, Чамзинский район, </w:t>
      </w:r>
      <w:proofErr w:type="spellStart"/>
      <w:r>
        <w:rPr>
          <w:rStyle w:val="FontStyle36"/>
          <w:iCs w:val="0"/>
        </w:rPr>
        <w:t>рп</w:t>
      </w:r>
      <w:proofErr w:type="spellEnd"/>
      <w:r>
        <w:rPr>
          <w:rStyle w:val="FontStyle36"/>
          <w:iCs w:val="0"/>
        </w:rPr>
        <w:t xml:space="preserve">. Чамзинка, ул. Победы, </w:t>
      </w:r>
      <w:proofErr w:type="spellStart"/>
      <w:r>
        <w:rPr>
          <w:rStyle w:val="FontStyle36"/>
          <w:iCs w:val="0"/>
        </w:rPr>
        <w:t>д.З</w:t>
      </w:r>
      <w:proofErr w:type="spellEnd"/>
      <w:r>
        <w:rPr>
          <w:rStyle w:val="FontStyle36"/>
          <w:iCs w:val="0"/>
        </w:rPr>
        <w:t xml:space="preserve"> </w:t>
      </w:r>
    </w:p>
    <w:p w14:paraId="3E28E5DF" w14:textId="2DE37652" w:rsidR="00630334" w:rsidRDefault="00630334" w:rsidP="00630334">
      <w:pPr>
        <w:pStyle w:val="Style20"/>
      </w:pPr>
      <w:r>
        <w:rPr>
          <w:rStyle w:val="FontStyle36"/>
          <w:iCs w:val="0"/>
        </w:rPr>
        <w:t xml:space="preserve">График работы </w:t>
      </w:r>
      <w:r w:rsidR="00376629">
        <w:rPr>
          <w:rStyle w:val="FontStyle35"/>
          <w:rFonts w:ascii="Times New Roman CYR" w:hAnsi="Times New Roman CYR"/>
          <w:snapToGrid w:val="0"/>
        </w:rPr>
        <w:t>ГАУ РМ «МФЦ»</w:t>
      </w:r>
    </w:p>
    <w:p w14:paraId="42076178" w14:textId="77777777" w:rsidR="00630334" w:rsidRDefault="00630334" w:rsidP="00630334">
      <w:pPr>
        <w:pStyle w:val="Style15"/>
        <w:ind w:left="1214" w:firstLine="0"/>
      </w:pPr>
      <w:bookmarkStart w:id="26" w:name="_Hlk63083597"/>
      <w:r>
        <w:rPr>
          <w:rStyle w:val="FontStyle36"/>
          <w:iCs w:val="0"/>
        </w:rPr>
        <w:t>понедельник-пятница: с 8.30 до 18-00, суббота с 9-00 до 14-00</w:t>
      </w:r>
    </w:p>
    <w:p w14:paraId="3033210C" w14:textId="77777777" w:rsidR="00630334" w:rsidRDefault="00630334" w:rsidP="00630334">
      <w:pPr>
        <w:pStyle w:val="Style15"/>
        <w:ind w:left="1224" w:firstLine="0"/>
      </w:pPr>
      <w:r>
        <w:rPr>
          <w:rStyle w:val="FontStyle36"/>
          <w:iCs w:val="0"/>
        </w:rPr>
        <w:t>без перерыва на обед</w:t>
      </w:r>
    </w:p>
    <w:p w14:paraId="151DB60D" w14:textId="77777777" w:rsidR="00630334" w:rsidRDefault="00630334" w:rsidP="00630334">
      <w:pPr>
        <w:pStyle w:val="Style15"/>
        <w:ind w:right="1555"/>
        <w:rPr>
          <w:rStyle w:val="FontStyle36"/>
          <w:iCs w:val="0"/>
        </w:rPr>
      </w:pPr>
      <w:r>
        <w:rPr>
          <w:rStyle w:val="FontStyle36"/>
          <w:iCs w:val="0"/>
        </w:rPr>
        <w:t xml:space="preserve">выходной день: воскресенье </w:t>
      </w:r>
    </w:p>
    <w:bookmarkEnd w:id="26"/>
    <w:p w14:paraId="348784C7" w14:textId="5367CA2B" w:rsidR="00630334" w:rsidRDefault="00630334" w:rsidP="00376629">
      <w:pPr>
        <w:pStyle w:val="Style15"/>
        <w:ind w:right="377"/>
      </w:pPr>
      <w:r>
        <w:rPr>
          <w:rStyle w:val="FontStyle36"/>
          <w:iCs w:val="0"/>
        </w:rPr>
        <w:t xml:space="preserve">Адрес электронной почты </w:t>
      </w:r>
      <w:r w:rsidR="00376629">
        <w:rPr>
          <w:rStyle w:val="FontStyle35"/>
          <w:rFonts w:ascii="Times New Roman CYR" w:hAnsi="Times New Roman CYR"/>
          <w:snapToGrid w:val="0"/>
        </w:rPr>
        <w:t>ГАУ РМ «МФЦ»</w:t>
      </w:r>
      <w:r>
        <w:rPr>
          <w:rStyle w:val="FontStyle36"/>
          <w:iCs w:val="0"/>
        </w:rPr>
        <w:t xml:space="preserve">: </w:t>
      </w:r>
      <w:bookmarkStart w:id="27" w:name="_Hlk63083521"/>
      <w:r w:rsidR="005871E7">
        <w:fldChar w:fldCharType="begin"/>
      </w:r>
      <w:r w:rsidR="005871E7">
        <w:instrText xml:space="preserve"> HYPERLINK "mailto:mfc-chainzinka@mail.ru" </w:instrText>
      </w:r>
      <w:r w:rsidR="005871E7">
        <w:fldChar w:fldCharType="separate"/>
      </w:r>
      <w:r>
        <w:rPr>
          <w:rStyle w:val="FontStyle35"/>
          <w:u w:val="single"/>
          <w:lang w:val="en-US"/>
        </w:rPr>
        <w:t>mfc</w:t>
      </w:r>
      <w:r w:rsidRPr="000E7479">
        <w:rPr>
          <w:rStyle w:val="FontStyle35"/>
          <w:u w:val="single"/>
        </w:rPr>
        <w:t>-</w:t>
      </w:r>
      <w:r>
        <w:rPr>
          <w:rStyle w:val="FontStyle35"/>
          <w:u w:val="single"/>
          <w:lang w:val="en-US"/>
        </w:rPr>
        <w:t>chainzinka</w:t>
      </w:r>
      <w:r w:rsidRPr="000E7479">
        <w:rPr>
          <w:rStyle w:val="FontStyle35"/>
          <w:u w:val="single"/>
        </w:rPr>
        <w:t>@</w:t>
      </w:r>
      <w:r>
        <w:rPr>
          <w:rStyle w:val="FontStyle35"/>
          <w:u w:val="single"/>
          <w:lang w:val="en-US"/>
        </w:rPr>
        <w:t>mail</w:t>
      </w:r>
      <w:r w:rsidRPr="000E7479">
        <w:rPr>
          <w:rStyle w:val="FontStyle35"/>
          <w:u w:val="single"/>
        </w:rPr>
        <w:t>.</w:t>
      </w:r>
      <w:proofErr w:type="spellStart"/>
      <w:r>
        <w:rPr>
          <w:rStyle w:val="FontStyle35"/>
          <w:u w:val="single"/>
          <w:lang w:val="en-US"/>
        </w:rPr>
        <w:t>ru</w:t>
      </w:r>
      <w:proofErr w:type="spellEnd"/>
      <w:r w:rsidR="005871E7">
        <w:rPr>
          <w:rStyle w:val="FontStyle35"/>
          <w:u w:val="single"/>
          <w:lang w:val="en-US"/>
        </w:rPr>
        <w:fldChar w:fldCharType="end"/>
      </w:r>
      <w:bookmarkEnd w:id="27"/>
    </w:p>
    <w:p w14:paraId="549F7EF4" w14:textId="7DD2046C" w:rsidR="00376629" w:rsidRDefault="00376629">
      <w:r>
        <w:t xml:space="preserve">14. Информирование о </w:t>
      </w:r>
      <w:r w:rsidRPr="00D55C44">
        <w:t xml:space="preserve">предоставлении муниципальной услуги осуществляется специалистом </w:t>
      </w:r>
      <w:r w:rsidR="0021097F">
        <w:t xml:space="preserve">Администрации Комсомольского городского поселения Чамзинского муниципального </w:t>
      </w:r>
      <w:r>
        <w:t xml:space="preserve">района Республики Мордовия, </w:t>
      </w:r>
      <w:r>
        <w:rPr>
          <w:rStyle w:val="FontStyle35"/>
          <w:snapToGrid w:val="0"/>
        </w:rPr>
        <w:t>ГАУ РМ «МФЦ»</w:t>
      </w:r>
      <w:r>
        <w:t xml:space="preserve"> при личном и письменном обращении заявителя, посредством размещения информации на официальном Интернет-сайте органов местного самоуправления (</w:t>
      </w:r>
      <w:r w:rsidR="00630334">
        <w:t xml:space="preserve">Комсомольского городского поселения Чамзинского муниципального района </w:t>
      </w:r>
      <w:hyperlink r:id="rId24" w:history="1">
        <w:r w:rsidR="00630334" w:rsidRPr="00DF364F">
          <w:rPr>
            <w:rStyle w:val="af3"/>
          </w:rPr>
          <w:t xml:space="preserve">http: www.chamzinka.e-mordovia.ru </w:t>
        </w:r>
      </w:hyperlink>
      <w:r>
        <w:t>) (далее - сайт администрации), на Едином портале государственных и муниципальных услуг (функций) (</w:t>
      </w:r>
      <w:hyperlink r:id="rId25" w:history="1">
        <w:r>
          <w:rPr>
            <w:rStyle w:val="a4"/>
          </w:rPr>
          <w:t>www.gosuslugi.ru</w:t>
        </w:r>
      </w:hyperlink>
      <w:r>
        <w:t xml:space="preserve">) (далее - Портал), на информационном стенде в помещении </w:t>
      </w:r>
      <w:r>
        <w:rPr>
          <w:rStyle w:val="FontStyle35"/>
          <w:snapToGrid w:val="0"/>
        </w:rPr>
        <w:t>ГАУ РМ «МФЦ»</w:t>
      </w:r>
      <w:r>
        <w:t>, по номерам телефонов для справок.</w:t>
      </w:r>
    </w:p>
    <w:bookmarkEnd w:id="25"/>
    <w:p w14:paraId="05D64BFB" w14:textId="77777777" w:rsidR="00376629" w:rsidRDefault="00376629">
      <w:r>
        <w:t>По вопросам предоставления муниципальной услуги, сведений о ходе предоставления муниципальной услуги заявитель вправе обратиться лично, через законного представителя, почтой, электронной почтой.</w:t>
      </w:r>
    </w:p>
    <w:p w14:paraId="092DA0E6" w14:textId="3387C567" w:rsidR="00376629" w:rsidRDefault="00376629">
      <w:bookmarkStart w:id="28" w:name="sub_215"/>
      <w:r>
        <w:t xml:space="preserve">15. Специалист </w:t>
      </w:r>
      <w:r>
        <w:rPr>
          <w:rStyle w:val="FontStyle35"/>
          <w:snapToGrid w:val="0"/>
        </w:rPr>
        <w:t>ГАУ РМ «МФЦ»</w:t>
      </w:r>
      <w:r>
        <w:t xml:space="preserve"> осуществляющий устное информирование, должен принять все необходимые меры для дачи полного ответа на поставленные вопросы, в случае необходимости с привлечением других специалистов. В случае если для подготовки ответа требуется продолжительное время, специалист </w:t>
      </w:r>
      <w:r>
        <w:rPr>
          <w:rStyle w:val="FontStyle35"/>
          <w:snapToGrid w:val="0"/>
        </w:rPr>
        <w:t>ГАУ РМ «МФЦ»</w:t>
      </w:r>
      <w:r>
        <w:t>, осуществляющий устное информирование, может предложить заявителям обратиться за необходимой информацией в письменном виде, либо согласовать с ними другое время для устного информирования. В конце информирования специалист, осуществляющий прием и консультирование, должен кратко подвести итог разговора и перечислить действия, которые необходимо предпринять (кто именно, когда и что должен сделать).</w:t>
      </w:r>
    </w:p>
    <w:bookmarkEnd w:id="28"/>
    <w:p w14:paraId="36823A53" w14:textId="14183215" w:rsidR="00376629" w:rsidRDefault="00376629">
      <w:r>
        <w:lastRenderedPageBreak/>
        <w:t xml:space="preserve">Специалист </w:t>
      </w:r>
      <w:r>
        <w:rPr>
          <w:rStyle w:val="FontStyle35"/>
          <w:snapToGrid w:val="0"/>
        </w:rPr>
        <w:t>ГАУ РМ «МФЦ»</w:t>
      </w:r>
      <w:r>
        <w:t xml:space="preserve"> осуществляющий прием и консультирование (по телефону, лично или E-</w:t>
      </w:r>
      <w:proofErr w:type="spellStart"/>
      <w:r>
        <w:t>mail</w:t>
      </w:r>
      <w:proofErr w:type="spellEnd"/>
      <w:r>
        <w:t>) должен корректно и внимательно относиться к заявителям, не унижая их чести и достоинства.</w:t>
      </w:r>
    </w:p>
    <w:p w14:paraId="3D04406B" w14:textId="0F5D2E36" w:rsidR="00376629" w:rsidRDefault="00376629">
      <w:bookmarkStart w:id="29" w:name="sub_216"/>
      <w:r>
        <w:t xml:space="preserve">16. При информировании о порядке предоставления муниципальной услуги по телефону специалист </w:t>
      </w:r>
      <w:r>
        <w:rPr>
          <w:rStyle w:val="FontStyle35"/>
          <w:snapToGrid w:val="0"/>
        </w:rPr>
        <w:t>ГАУ РМ «МФЦ»</w:t>
      </w:r>
      <w:r>
        <w:t xml:space="preserve"> сняв трубку, должен назвать наименование организации, должность, фамилию, имя, отчество. Если на момент поступления звонка от заявителей, специалист </w:t>
      </w:r>
      <w:r>
        <w:rPr>
          <w:rStyle w:val="FontStyle35"/>
          <w:snapToGrid w:val="0"/>
        </w:rPr>
        <w:t>ГАУ РМ «МФЦ»</w:t>
      </w:r>
      <w:r>
        <w:t xml:space="preserve"> проводит личный прием граждан, он вправе предложить заинтересованным лицам обратиться по телефону позже, либо, в случае срочности получения информации, предупредить о возможности прерывания разговора по телефону для личного приема граждан.</w:t>
      </w:r>
    </w:p>
    <w:p w14:paraId="67282089" w14:textId="77777777" w:rsidR="00376629" w:rsidRDefault="00376629">
      <w:bookmarkStart w:id="30" w:name="sub_217"/>
      <w:bookmarkEnd w:id="29"/>
      <w:r>
        <w:t>17. При письменном обращении заинтересованных лиц ответ готовится в письменном виде на бланке администрации и отправляется по почте по одному экземпляру для каждого заявителя.</w:t>
      </w:r>
    </w:p>
    <w:bookmarkEnd w:id="30"/>
    <w:p w14:paraId="0975158B" w14:textId="77777777" w:rsidR="00376629" w:rsidRDefault="00376629">
      <w:r>
        <w:t>При обращении по электронной почте заинтересованных лиц ответ готовится в электронном виде на бланке администрации.</w:t>
      </w:r>
    </w:p>
    <w:p w14:paraId="6BC82CF1" w14:textId="77777777" w:rsidR="00376629" w:rsidRDefault="00376629">
      <w:r>
        <w:t>Ответ на вопрос представляется в простой, четкой и понятной форме, с указанием фамилии и номера телефона непосредственного исполнителя. Ответ направляется заявителю по адресу, указанному в заявлении.</w:t>
      </w:r>
    </w:p>
    <w:p w14:paraId="79710345" w14:textId="4A231A90" w:rsidR="00376629" w:rsidRDefault="00376629">
      <w:r>
        <w:t xml:space="preserve">Специалист </w:t>
      </w:r>
      <w:r>
        <w:rPr>
          <w:rStyle w:val="FontStyle35"/>
          <w:snapToGrid w:val="0"/>
        </w:rPr>
        <w:t>ГАУ РМ «МФЦ»</w:t>
      </w:r>
      <w:r>
        <w:t xml:space="preserve"> не вправе осуществлять информирование заявителей, выходящее за рамки информирования, влияющее прямо или косвенно на результат предоставления муниципальной услуги.</w:t>
      </w:r>
    </w:p>
    <w:p w14:paraId="7F9779A7" w14:textId="51FE56E0" w:rsidR="00376629" w:rsidRDefault="00376629">
      <w:r>
        <w:t xml:space="preserve">Устное консультирование осуществляется специалистом </w:t>
      </w:r>
      <w:r>
        <w:rPr>
          <w:rStyle w:val="FontStyle35"/>
          <w:snapToGrid w:val="0"/>
        </w:rPr>
        <w:t>ГАУ РМ «МФЦ»</w:t>
      </w:r>
      <w:r>
        <w:t xml:space="preserve"> при обращении заинтересованных лиц, как по телефону, так и лично.</w:t>
      </w:r>
    </w:p>
    <w:p w14:paraId="71230B27" w14:textId="77777777" w:rsidR="00376629" w:rsidRDefault="00376629">
      <w:bookmarkStart w:id="31" w:name="sub_218"/>
      <w:r>
        <w:t>18. Информация об отказе предоставления муниципальной услуги направляется заявителю письмом и дублируется по телефону, указанному в заявлении (при наличии соответствующих данных в заявлении).</w:t>
      </w:r>
    </w:p>
    <w:bookmarkEnd w:id="31"/>
    <w:p w14:paraId="686FD160" w14:textId="77777777" w:rsidR="00376629" w:rsidRDefault="00376629">
      <w: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её приостановления, а в случае сокращения срока - по указанному в заявлении телефону.</w:t>
      </w:r>
    </w:p>
    <w:p w14:paraId="24C0339B" w14:textId="77777777" w:rsidR="00376629" w:rsidRDefault="00376629">
      <w:r>
        <w:t>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посещения отдела.</w:t>
      </w:r>
    </w:p>
    <w:p w14:paraId="7C889214" w14:textId="77777777" w:rsidR="00376629" w:rsidRDefault="00376629">
      <w:r>
        <w:t>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w:t>
      </w:r>
    </w:p>
    <w:p w14:paraId="1E590221" w14:textId="3D5C8528" w:rsidR="00376629" w:rsidRDefault="00376629">
      <w:r>
        <w:t xml:space="preserve">Заявители, представившие документы в обязательном порядке информируются специалистами </w:t>
      </w:r>
      <w:r>
        <w:rPr>
          <w:rStyle w:val="FontStyle35"/>
          <w:snapToGrid w:val="0"/>
        </w:rPr>
        <w:t>ГАУ РМ «МФЦ»</w:t>
      </w:r>
      <w:r>
        <w:t>:</w:t>
      </w:r>
    </w:p>
    <w:p w14:paraId="57B35F03" w14:textId="77777777" w:rsidR="00376629" w:rsidRDefault="00376629">
      <w:r>
        <w:t>- о приостановлении предоставления муниципальной услуги;</w:t>
      </w:r>
    </w:p>
    <w:p w14:paraId="1750EAAE" w14:textId="77777777" w:rsidR="00376629" w:rsidRDefault="00376629">
      <w:r>
        <w:t>- об отказе в предоставлении муниципальной услуги;</w:t>
      </w:r>
    </w:p>
    <w:p w14:paraId="1647E0F7" w14:textId="77777777" w:rsidR="00376629" w:rsidRDefault="00376629">
      <w:r>
        <w:t>- о сроке завершения оформления документов и возможности их получения.</w:t>
      </w:r>
    </w:p>
    <w:p w14:paraId="5E8E2FB5" w14:textId="77777777" w:rsidR="00376629" w:rsidRDefault="00376629">
      <w:bookmarkStart w:id="32" w:name="sub_219"/>
      <w:r>
        <w:t>19. Порядок получения консультаций о предоставлении муниципальной услуги.</w:t>
      </w:r>
    </w:p>
    <w:bookmarkEnd w:id="32"/>
    <w:p w14:paraId="0FC913A4" w14:textId="3E87351C" w:rsidR="00376629" w:rsidRDefault="00376629">
      <w:r>
        <w:t xml:space="preserve">Консультации (справки) по вопросам предоставления муниципальной услуги предоставляются специалистами </w:t>
      </w:r>
      <w:r>
        <w:rPr>
          <w:rStyle w:val="FontStyle35"/>
          <w:snapToGrid w:val="0"/>
        </w:rPr>
        <w:t>ГАУ РМ «МФЦ»</w:t>
      </w:r>
      <w:r>
        <w:t>, предоставляющими муниципальную услугу.</w:t>
      </w:r>
    </w:p>
    <w:p w14:paraId="300328BC" w14:textId="77777777" w:rsidR="00376629" w:rsidRDefault="00376629">
      <w:r>
        <w:t>Консультации предоставляются по следующим вопросам:</w:t>
      </w:r>
    </w:p>
    <w:p w14:paraId="043E89F2" w14:textId="77777777" w:rsidR="00376629" w:rsidRDefault="00376629">
      <w:r>
        <w:t>- перечня документов, необходимых для предоставления муниципальной услуги, комплектности (достаточности) представленных документов;</w:t>
      </w:r>
    </w:p>
    <w:p w14:paraId="6E3EADA0" w14:textId="77777777" w:rsidR="00376629" w:rsidRDefault="00376629">
      <w:r>
        <w:t>- источника получения документов, необходимых для предоставления муниципальной услуги (орган, организация и их местонахождение);</w:t>
      </w:r>
    </w:p>
    <w:p w14:paraId="7597D379" w14:textId="77777777" w:rsidR="00376629" w:rsidRDefault="00376629">
      <w:r>
        <w:t>- времени приема и выдачи документов;</w:t>
      </w:r>
    </w:p>
    <w:p w14:paraId="5C98CF01" w14:textId="77777777" w:rsidR="00376629" w:rsidRDefault="00376629">
      <w:r>
        <w:t>- сроков предоставления муниципальной услуги;</w:t>
      </w:r>
    </w:p>
    <w:p w14:paraId="6D4A318D" w14:textId="77777777" w:rsidR="00376629" w:rsidRDefault="00376629">
      <w:r>
        <w:lastRenderedPageBreak/>
        <w:t>- порядка обжалования действий (бездействия) и решений, осуществляемых и принимаемых в ходе предоставления муниципальной услуги.</w:t>
      </w:r>
    </w:p>
    <w:p w14:paraId="525BE668" w14:textId="77777777" w:rsidR="00376629" w:rsidRDefault="00376629"/>
    <w:p w14:paraId="2AA30B1C" w14:textId="77777777" w:rsidR="00376629" w:rsidRDefault="00376629">
      <w:pPr>
        <w:pStyle w:val="1"/>
      </w:pPr>
      <w:bookmarkStart w:id="33" w:name="sub_250"/>
      <w:r>
        <w:t>Подраздел 5. Перечень документов, необходимых для предоставления муниципальной услуги</w:t>
      </w:r>
    </w:p>
    <w:p w14:paraId="032F8609" w14:textId="77777777" w:rsidR="00376629" w:rsidRDefault="00376629">
      <w:bookmarkStart w:id="34" w:name="sub_2020"/>
      <w:bookmarkEnd w:id="33"/>
      <w:r>
        <w:t xml:space="preserve">20. Для получения муниципальной услуги заявитель лично (через своего представителя, уполномоченного им на основании доверенности, оформленной в порядке, предусмотренном </w:t>
      </w:r>
      <w:hyperlink r:id="rId26" w:history="1">
        <w:r>
          <w:rPr>
            <w:rStyle w:val="a4"/>
          </w:rPr>
          <w:t>гражданским законодательством</w:t>
        </w:r>
      </w:hyperlink>
      <w:r>
        <w:t xml:space="preserve"> Российской Федерации), или через </w:t>
      </w:r>
      <w:hyperlink r:id="rId27" w:history="1">
        <w:r>
          <w:rPr>
            <w:rStyle w:val="a4"/>
          </w:rPr>
          <w:t>Портал</w:t>
        </w:r>
      </w:hyperlink>
      <w:r>
        <w:t xml:space="preserve"> государственных и муниципальных услуг Республики Мордовия или почтовую связь, представляет следующие документы:</w:t>
      </w:r>
    </w:p>
    <w:bookmarkEnd w:id="34"/>
    <w:p w14:paraId="5135CC34" w14:textId="20E0025B" w:rsidR="00376629" w:rsidRDefault="00376629">
      <w:r>
        <w:t xml:space="preserve">1) заявление на имя Главы </w:t>
      </w:r>
      <w:r w:rsidR="00630334">
        <w:t>Администрации Комсомольского городского поселения Чамзинского муниципального</w:t>
      </w:r>
      <w:r>
        <w:t xml:space="preserve">, в котором указываются сведения, перечисленные в </w:t>
      </w:r>
      <w:hyperlink w:anchor="sub_221" w:history="1">
        <w:r>
          <w:rPr>
            <w:rStyle w:val="a4"/>
          </w:rPr>
          <w:t>пункте 21</w:t>
        </w:r>
      </w:hyperlink>
      <w:r>
        <w:t xml:space="preserve"> регламента (по форме заявления согласно </w:t>
      </w:r>
      <w:hyperlink w:anchor="sub_2000" w:history="1">
        <w:r>
          <w:rPr>
            <w:rStyle w:val="a4"/>
          </w:rPr>
          <w:t>приложению 2</w:t>
        </w:r>
      </w:hyperlink>
      <w:r>
        <w:t xml:space="preserve"> к регламенту);</w:t>
      </w:r>
    </w:p>
    <w:p w14:paraId="17E7C4EE" w14:textId="77777777" w:rsidR="00376629" w:rsidRDefault="00376629">
      <w:bookmarkStart w:id="35" w:name="sub_20202"/>
      <w:r>
        <w:t>2) документ, подтверждающий полномочия представителя заявителя, в случае, если с заявлением обращается представитель заявителя;</w:t>
      </w:r>
    </w:p>
    <w:bookmarkEnd w:id="35"/>
    <w:p w14:paraId="317AA75E" w14:textId="77777777" w:rsidR="00376629" w:rsidRDefault="00376629">
      <w:r>
        <w:t xml:space="preserve">3) копии правоустанавливающих или </w:t>
      </w:r>
      <w:proofErr w:type="spellStart"/>
      <w:r>
        <w:t>правоудостоверяющих</w:t>
      </w:r>
      <w:proofErr w:type="spellEnd"/>
      <w: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14:paraId="497390DF" w14:textId="77777777" w:rsidR="00376629" w:rsidRDefault="00376629">
      <w:bookmarkStart w:id="36" w:name="sub_20204"/>
      <w:r>
        <w:t>4)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 и (или) земельных участков;</w:t>
      </w:r>
    </w:p>
    <w:bookmarkEnd w:id="36"/>
    <w:p w14:paraId="71899F0A" w14:textId="77777777" w:rsidR="00376629" w:rsidRDefault="00376629">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7A72F47" w14:textId="77777777" w:rsidR="00376629" w:rsidRDefault="00376629">
      <w:bookmarkStart w:id="37" w:name="sub_2201"/>
      <w:r>
        <w:t>20.1. Заявитель вправе также представить документы, которые должны быть получены Администрацией посредством межведомственного информационного взаимодействия. К таким документам относятся:</w:t>
      </w:r>
    </w:p>
    <w:bookmarkEnd w:id="37"/>
    <w:p w14:paraId="73CD9F51" w14:textId="77777777" w:rsidR="00376629" w:rsidRDefault="00376629">
      <w:r>
        <w:t>1) выписка из единого государственного реестра юридических лиц (ЕГРЮЛ) о юридическом лице (для юридических лиц), интересы которого затрагиваются перераспределением земель и (или) земельных участков;</w:t>
      </w:r>
    </w:p>
    <w:p w14:paraId="3265CF2D" w14:textId="77777777" w:rsidR="00376629" w:rsidRDefault="00376629">
      <w:r>
        <w:t>2) выписка из государственного кадастра недвижимости на земельные участки, посредством которых предполагается провести перераспределение;</w:t>
      </w:r>
    </w:p>
    <w:p w14:paraId="06C9C8CB" w14:textId="77777777" w:rsidR="00376629" w:rsidRDefault="00376629">
      <w:r>
        <w:t>3) выписка из Единого государственного реестра недвижимости (ЕГРН) о правах на земельные участки, посредством которых предполагается провести перераспределение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 о зарегистрированных правах на указанный земельный участок.</w:t>
      </w:r>
    </w:p>
    <w:p w14:paraId="0628C640" w14:textId="77777777" w:rsidR="00376629" w:rsidRDefault="00376629">
      <w:bookmarkStart w:id="38" w:name="sub_221"/>
      <w:r>
        <w:t>21. В заявлении заявитель указывает следующие сведения:</w:t>
      </w:r>
    </w:p>
    <w:bookmarkEnd w:id="38"/>
    <w:p w14:paraId="654A490F" w14:textId="77777777" w:rsidR="00376629" w:rsidRDefault="00376629">
      <w:r>
        <w:t>1) фамилию, имя и (при наличии) отчество, место жительства заявителя, реквизиты документа, удостоверяющего личность заявителя (для гражданина);</w:t>
      </w:r>
    </w:p>
    <w:p w14:paraId="6DE1AD0C" w14:textId="77777777" w:rsidR="00376629" w:rsidRDefault="00376629">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05B89515" w14:textId="77777777" w:rsidR="00376629" w:rsidRDefault="00376629">
      <w:r>
        <w:t>3) кадастровый номер земельного участка или кадастровые номера земельных участков, перераспределение которых планируется осуществить;</w:t>
      </w:r>
    </w:p>
    <w:p w14:paraId="153BF384" w14:textId="77777777" w:rsidR="00376629" w:rsidRPr="00D55C44" w:rsidRDefault="00376629">
      <w:pPr>
        <w:rPr>
          <w:color w:val="000000" w:themeColor="text1"/>
        </w:rPr>
      </w:pPr>
      <w:r w:rsidRPr="00D55C44">
        <w:rPr>
          <w:color w:val="000000" w:themeColor="text1"/>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14:paraId="37F9BADD" w14:textId="77777777" w:rsidR="00376629" w:rsidRDefault="00376629">
      <w:r>
        <w:t>5) почтовый адрес и (или) адрес электронной почты для связи с заявителем.</w:t>
      </w:r>
    </w:p>
    <w:p w14:paraId="07C16B3E" w14:textId="77777777" w:rsidR="00376629" w:rsidRDefault="00376629">
      <w:r>
        <w:t>22. Специалист, осуществляющий прием и регистрацию документов не вправе требовать от заявителя:</w:t>
      </w:r>
    </w:p>
    <w:p w14:paraId="223BCF97" w14:textId="77777777" w:rsidR="00376629" w:rsidRDefault="00376629">
      <w: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6B9791D2" w14:textId="0D24ECD7" w:rsidR="00376629" w:rsidRDefault="00376629">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8" w:history="1">
        <w:r>
          <w:rPr>
            <w:rStyle w:val="a4"/>
          </w:rPr>
          <w:t>частью 6</w:t>
        </w:r>
      </w:hyperlink>
      <w:r>
        <w:t xml:space="preserve"> </w:t>
      </w:r>
      <w:r w:rsidR="00630334">
        <w:rPr>
          <w:lang w:val="en-US"/>
        </w:rPr>
        <w:t>c</w:t>
      </w:r>
      <w:r w:rsidR="00630334">
        <w:t xml:space="preserve">т. 7 </w:t>
      </w:r>
      <w:r>
        <w:t>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6ADE464" w14:textId="77777777" w:rsidR="00376629" w:rsidRDefault="00376629">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9" w:history="1">
        <w:r>
          <w:rPr>
            <w:rStyle w:val="a4"/>
          </w:rPr>
          <w:t>пункте 1 части 1 статьи 9</w:t>
        </w:r>
      </w:hyperlink>
      <w:r>
        <w:t xml:space="preserve"> Федерального закона от 27 июля 2010 г. N 210-ФЗ "Об организации предоставления государственных и муниципальных услуг";</w:t>
      </w:r>
    </w:p>
    <w:p w14:paraId="781F9988" w14:textId="77777777" w:rsidR="00376629" w:rsidRDefault="00376629">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F51E200" w14:textId="77777777" w:rsidR="00376629" w:rsidRDefault="00376629">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35813E9" w14:textId="77777777" w:rsidR="00376629" w:rsidRDefault="00376629">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5009980" w14:textId="77777777" w:rsidR="00376629" w:rsidRDefault="00376629">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30DA4C3" w14:textId="77777777" w:rsidR="00376629" w:rsidRDefault="00376629">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30" w:history="1">
        <w:r>
          <w:rPr>
            <w:rStyle w:val="a4"/>
          </w:rPr>
          <w:t>частью 1.1 статьи 16</w:t>
        </w:r>
      </w:hyperlink>
      <w:r>
        <w:t xml:space="preserve"> настоящего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0D76777A" w14:textId="77777777" w:rsidR="00376629" w:rsidRDefault="00376629">
      <w:bookmarkStart w:id="39" w:name="sub_2221"/>
      <w:r>
        <w:t xml:space="preserve">22.1. В случае непредставления заявителем документов, указанных в </w:t>
      </w:r>
      <w:hyperlink w:anchor="sub_2201" w:history="1">
        <w:r>
          <w:rPr>
            <w:rStyle w:val="a4"/>
          </w:rPr>
          <w:t>пункте 20.1</w:t>
        </w:r>
      </w:hyperlink>
      <w:r>
        <w:t xml:space="preserve"> регламента, данные документы самостоятельно </w:t>
      </w:r>
      <w:proofErr w:type="spellStart"/>
      <w:r>
        <w:t>истребуются</w:t>
      </w:r>
      <w:proofErr w:type="spellEnd"/>
      <w:r>
        <w:t xml:space="preserve"> Администрацией по каналам межведомственного электронного взаимодействия.</w:t>
      </w:r>
    </w:p>
    <w:bookmarkEnd w:id="39"/>
    <w:p w14:paraId="14D2445C" w14:textId="77777777" w:rsidR="00376629" w:rsidRDefault="00376629">
      <w:r>
        <w:t xml:space="preserve">При необходимости Администрация самостоятельно запрашивает дополнительные </w:t>
      </w:r>
      <w:r>
        <w:lastRenderedPageBreak/>
        <w:t>сведения у органов государственной власти, органов местного самоуправления и других подведомственных им организаций.</w:t>
      </w:r>
    </w:p>
    <w:p w14:paraId="61954A5F" w14:textId="77777777" w:rsidR="00376629" w:rsidRDefault="00376629">
      <w:r>
        <w:t>Органы и организации, выдавшие документы, несут ответственность за достоверность содержащихся в этих документах сведений в соответствии с законодательством Российской Федерации.</w:t>
      </w:r>
    </w:p>
    <w:p w14:paraId="37530D42" w14:textId="77777777" w:rsidR="00376629" w:rsidRDefault="00376629"/>
    <w:p w14:paraId="0830624A" w14:textId="77777777" w:rsidR="00376629" w:rsidRDefault="00376629">
      <w:pPr>
        <w:pStyle w:val="1"/>
      </w:pPr>
      <w:bookmarkStart w:id="40" w:name="sub_260"/>
      <w:r>
        <w:t>Подраздел 6. Основания для отказа в приеме (возврата) документов и предоставлении муниципальной услуги</w:t>
      </w:r>
    </w:p>
    <w:p w14:paraId="3F2BCDEE" w14:textId="77777777" w:rsidR="00376629" w:rsidRDefault="00376629">
      <w:bookmarkStart w:id="41" w:name="sub_223"/>
      <w:bookmarkEnd w:id="40"/>
      <w:r>
        <w:t>23. Основанием для отказа в приеме документов, необходимых для предоставления муниципальной услуги является:</w:t>
      </w:r>
    </w:p>
    <w:bookmarkEnd w:id="41"/>
    <w:p w14:paraId="0E87FE21" w14:textId="77777777" w:rsidR="00376629" w:rsidRDefault="00376629">
      <w:r>
        <w:t>- предоставление заявителем заявления и документов без удостоверения личности, либо не уполномоченным лицом;</w:t>
      </w:r>
    </w:p>
    <w:p w14:paraId="122CE33A" w14:textId="77777777" w:rsidR="00376629" w:rsidRDefault="00376629">
      <w:r>
        <w:t>- предоставление заявителем заявления и документов, не соответствующих требованиям (наличие исправлений, не позволяющих однозначно истолковать их содержание, отсутствие обратного адреса, подписи, печати).</w:t>
      </w:r>
    </w:p>
    <w:p w14:paraId="5F15D420" w14:textId="77777777" w:rsidR="00376629" w:rsidRDefault="00376629">
      <w:bookmarkStart w:id="42" w:name="sub_224"/>
      <w:r>
        <w:t xml:space="preserve">24. Заявление с поступившими документами подлежит возврату заявителю если оно не соответствует требованиям, указанным в </w:t>
      </w:r>
      <w:hyperlink w:anchor="sub_221" w:history="1">
        <w:r>
          <w:rPr>
            <w:rStyle w:val="a4"/>
          </w:rPr>
          <w:t>пункте 21</w:t>
        </w:r>
      </w:hyperlink>
      <w:r>
        <w:t xml:space="preserve"> регламента, подано в иной орган или к заявлению не приложены документы, перечисленные в </w:t>
      </w:r>
      <w:hyperlink w:anchor="sub_20202" w:history="1">
        <w:r>
          <w:rPr>
            <w:rStyle w:val="a4"/>
          </w:rPr>
          <w:t>подпунктах 2-4 пункта 20</w:t>
        </w:r>
      </w:hyperlink>
      <w:r>
        <w:t xml:space="preserve"> регламента (согласно </w:t>
      </w:r>
      <w:hyperlink r:id="rId31" w:history="1">
        <w:r>
          <w:rPr>
            <w:rStyle w:val="a4"/>
          </w:rPr>
          <w:t>п. 3 ст. 39.15</w:t>
        </w:r>
      </w:hyperlink>
      <w:r>
        <w:t xml:space="preserve"> Земельного кодекса Российской Федерации).</w:t>
      </w:r>
    </w:p>
    <w:bookmarkEnd w:id="42"/>
    <w:p w14:paraId="6377C855" w14:textId="77777777" w:rsidR="00376629" w:rsidRDefault="00376629">
      <w:r>
        <w:t>О наличии оснований для возврата заявления заявителя устно информирует специалист, ответственный за прием и регистрацию документов.</w:t>
      </w:r>
    </w:p>
    <w:p w14:paraId="054D56A0" w14:textId="77777777" w:rsidR="00376629" w:rsidRDefault="00376629">
      <w:bookmarkStart w:id="43" w:name="sub_225"/>
      <w:r>
        <w:t>25. Основания для отказа в предоставлении муниципальной услуги:</w:t>
      </w:r>
    </w:p>
    <w:bookmarkEnd w:id="43"/>
    <w:p w14:paraId="0300E144" w14:textId="77777777" w:rsidR="00376629" w:rsidRDefault="00376629">
      <w:r>
        <w:t xml:space="preserve">1) заявление о выдаче согласия на перераспределение земельных участков либо об утверждении схемы расположения земельного участка подано в случаях, не предусмотренных </w:t>
      </w:r>
      <w:hyperlink w:anchor="sub_103" w:history="1">
        <w:r>
          <w:rPr>
            <w:rStyle w:val="a4"/>
          </w:rPr>
          <w:t>пунктом 3</w:t>
        </w:r>
      </w:hyperlink>
      <w:r>
        <w:t xml:space="preserve"> регламента;</w:t>
      </w:r>
    </w:p>
    <w:p w14:paraId="53CE9677" w14:textId="66FB8063" w:rsidR="00376629" w:rsidRDefault="00376629">
      <w:r w:rsidRPr="00D55C44">
        <w:t>2) не представлено в письменной форме согласие землепользователей, землевладельцев, арендаторов, залогодержателей исходных земельных участков;</w:t>
      </w:r>
    </w:p>
    <w:p w14:paraId="376F25E1" w14:textId="77777777" w:rsidR="00376629" w:rsidRDefault="00376629">
      <w: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размещение которого в соответствии с законодательством разрешается без предоставления земельных участков и наличие которого не препятствует использованию земельного участка в соответствии с его разрешенным использованием;</w:t>
      </w:r>
    </w:p>
    <w:p w14:paraId="3E0D00A1" w14:textId="77777777" w:rsidR="00376629" w:rsidRDefault="00376629">
      <w:r w:rsidRPr="00D55C44">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w:t>
      </w:r>
    </w:p>
    <w:p w14:paraId="13DDFCCE" w14:textId="670F7EFF" w:rsidR="00376629" w:rsidRDefault="00376629">
      <w: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w:t>
      </w:r>
      <w:r w:rsidR="00412040">
        <w:t>Комсомольского городского поселения Чамзинского муниципального района</w:t>
      </w:r>
      <w:r>
        <w:t xml:space="preserve"> или государственная собственность на которые не разграничена, и зарезервированных для государственных или муниципальных нужд;</w:t>
      </w:r>
    </w:p>
    <w:p w14:paraId="463815EB" w14:textId="180F2944" w:rsidR="00376629" w:rsidRDefault="00376629">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собственности </w:t>
      </w:r>
      <w:r w:rsidR="00412040">
        <w:t xml:space="preserve">Администрации </w:t>
      </w:r>
      <w:r w:rsidR="00412040">
        <w:lastRenderedPageBreak/>
        <w:t xml:space="preserve">Комсомольского городского поселения Чамзинского муниципального </w:t>
      </w:r>
      <w:r>
        <w:t>или государственная собственность на который не разграничена, и являющегося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70ADC337" w14:textId="79D11CBB" w:rsidR="00376629" w:rsidRDefault="00376629">
      <w: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412040">
        <w:t>Администрации Комсомольского городского поселения Чамзинского муниципального района</w:t>
      </w:r>
      <w:r>
        <w:t xml:space="preserve">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14:paraId="552715EE" w14:textId="77777777" w:rsidR="00376629" w:rsidRDefault="00376629">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 а при отсутствии утвержденных предельных максимальных размеров - нормативную площадь, определяемую проектной документацией;</w:t>
      </w:r>
    </w:p>
    <w:p w14:paraId="57813C87" w14:textId="77777777" w:rsidR="00376629" w:rsidRDefault="00376629">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законодательства к образуемым земельным участкам, за исключением случаев перераспределения земельных участков в соответствии с </w:t>
      </w:r>
      <w:hyperlink w:anchor="sub_103" w:history="1">
        <w:r>
          <w:rPr>
            <w:rStyle w:val="a4"/>
          </w:rPr>
          <w:t>пунктом 3</w:t>
        </w:r>
      </w:hyperlink>
      <w:r>
        <w:t xml:space="preserve"> регламента;</w:t>
      </w:r>
    </w:p>
    <w:p w14:paraId="13FBE48E" w14:textId="77777777" w:rsidR="00376629" w:rsidRDefault="00376629">
      <w:r>
        <w:t xml:space="preserve">10) границы земельного участка, находящегося в частной собственности, подлежат уточнению в соответствии с </w:t>
      </w:r>
      <w:hyperlink r:id="rId32" w:history="1">
        <w:r>
          <w:rPr>
            <w:rStyle w:val="a4"/>
          </w:rPr>
          <w:t>Федеральным законом</w:t>
        </w:r>
      </w:hyperlink>
      <w:r>
        <w:t xml:space="preserve"> от 24.07.2007 N 221-ФЗ "О государственном кадастре недвижимости";</w:t>
      </w:r>
    </w:p>
    <w:p w14:paraId="417BE970" w14:textId="77777777" w:rsidR="00376629" w:rsidRDefault="00376629">
      <w:r>
        <w:t>11) несоответствие схемы расположения земельного участка ее форме, формату или требованиям к ее подготовке, установленным уполномоченным Правительством Российской Федерации федеральным органом исполнительной власти;</w:t>
      </w:r>
    </w:p>
    <w:p w14:paraId="49B73CF6" w14:textId="77777777" w:rsidR="00376629" w:rsidRDefault="00376629">
      <w:r>
        <w:t>12)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15AA89F4" w14:textId="77777777" w:rsidR="00376629" w:rsidRDefault="00376629">
      <w:r>
        <w:t>13) разработка схемы расположения земельного участка с нарушением предусмотренных законодательством требований к образуемым земельным участкам;</w:t>
      </w:r>
    </w:p>
    <w:p w14:paraId="4A7B0E49" w14:textId="77777777" w:rsidR="00376629" w:rsidRDefault="00376629">
      <w:r>
        <w:t>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6DDFECA5" w14:textId="77777777" w:rsidR="00376629" w:rsidRDefault="00376629">
      <w:r>
        <w:t>15)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428665E2" w14:textId="30AC3FCB" w:rsidR="00376629" w:rsidRDefault="00376629">
      <w:bookmarkStart w:id="44" w:name="sub_226"/>
      <w:r>
        <w:t xml:space="preserve">26. Не является основанием для отказа в выдаче согласия на заключение соглашения о перераспределении земельных участков отсутствие в государственном кадастре недвижимости сведений о местоположении границ земельного участка, который находится в муниципальной собственности </w:t>
      </w:r>
      <w:r w:rsidR="00EA14C8">
        <w:t xml:space="preserve">Администрации Комсомольского городского поселения Чамзинского муниципального </w:t>
      </w:r>
      <w:r>
        <w:t>района или государственная собственность на который не разграничена и в отношении которого осуществляется перераспределение.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w:t>
      </w:r>
    </w:p>
    <w:bookmarkEnd w:id="44"/>
    <w:p w14:paraId="38FF7754" w14:textId="77777777" w:rsidR="00376629" w:rsidRDefault="00376629"/>
    <w:p w14:paraId="3B919E65" w14:textId="77777777" w:rsidR="00376629" w:rsidRDefault="00376629">
      <w:pPr>
        <w:pStyle w:val="1"/>
      </w:pPr>
      <w:bookmarkStart w:id="45" w:name="sub_270"/>
      <w:r>
        <w:t>Подраздел 7. Размер платы за предоставление муниципальной услуги</w:t>
      </w:r>
    </w:p>
    <w:p w14:paraId="4105B73D" w14:textId="77777777" w:rsidR="00376629" w:rsidRDefault="00376629">
      <w:bookmarkStart w:id="46" w:name="sub_227"/>
      <w:bookmarkEnd w:id="45"/>
      <w:r>
        <w:lastRenderedPageBreak/>
        <w:t>27. Муниципальная услуга предоставляется бесплатно.</w:t>
      </w:r>
    </w:p>
    <w:bookmarkEnd w:id="46"/>
    <w:p w14:paraId="1353794D" w14:textId="77777777" w:rsidR="00376629" w:rsidRDefault="00376629"/>
    <w:p w14:paraId="04614629" w14:textId="77777777" w:rsidR="00376629" w:rsidRDefault="00376629">
      <w:pPr>
        <w:pStyle w:val="1"/>
      </w:pPr>
      <w:bookmarkStart w:id="47" w:name="sub_280"/>
      <w:r>
        <w:t>Подраздел 8. Стандарт комфортности</w:t>
      </w:r>
    </w:p>
    <w:p w14:paraId="3587D96A" w14:textId="137F964B" w:rsidR="00376629" w:rsidRDefault="00376629">
      <w:bookmarkStart w:id="48" w:name="sub_228"/>
      <w:bookmarkEnd w:id="47"/>
      <w:r>
        <w:t xml:space="preserve">28. Прием заявления осуществляется в специально выделенном для этих целей помещении </w:t>
      </w:r>
      <w:r>
        <w:rPr>
          <w:rStyle w:val="FontStyle35"/>
          <w:snapToGrid w:val="0"/>
        </w:rPr>
        <w:t>ГАУ РМ «МФЦ»</w:t>
      </w:r>
      <w:r>
        <w:t>.</w:t>
      </w:r>
    </w:p>
    <w:bookmarkEnd w:id="48"/>
    <w:p w14:paraId="37AC752D" w14:textId="77777777" w:rsidR="00376629" w:rsidRDefault="00376629">
      <w:r>
        <w:t>Центральный вход в здание оборудован вывеской (табличкой) с информацией о полном наименовании органа местного самоуправления, месте нахождения, режиме работы.</w:t>
      </w:r>
    </w:p>
    <w:p w14:paraId="6E1805A1" w14:textId="77777777" w:rsidR="00376629" w:rsidRDefault="00376629">
      <w:r>
        <w:t>Информационная табличка размещена рядом с входом так, чтобы ее хорошо видели посетители.</w:t>
      </w:r>
    </w:p>
    <w:p w14:paraId="2A9CD9DD" w14:textId="77777777" w:rsidR="00376629" w:rsidRDefault="00376629">
      <w:r>
        <w:t>В помещении, где предоставляется муниципальная услуга на видном месте, размещена схема расположения средств пожаротушения и путей эвакуации посетителей и работников.</w:t>
      </w:r>
    </w:p>
    <w:p w14:paraId="5E5ECE2C" w14:textId="77777777" w:rsidR="00376629" w:rsidRDefault="00376629">
      <w:r>
        <w:t>Места для осуществления приема граждан по вопросам, связанным с предоставлением муниципальной услуги, оборудованы: информационными стендами, стульями и столами, средствами пожаротушения и оповещения о возникновении чрезвычайной ситуации.</w:t>
      </w:r>
    </w:p>
    <w:p w14:paraId="7618547C" w14:textId="77777777" w:rsidR="00376629" w:rsidRDefault="00376629">
      <w: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должны соответствовать принципу доступности для инвалидов в соответствии с </w:t>
      </w:r>
      <w:hyperlink r:id="rId33" w:history="1">
        <w:r>
          <w:rPr>
            <w:rStyle w:val="a4"/>
          </w:rPr>
          <w:t>законодательством</w:t>
        </w:r>
      </w:hyperlink>
      <w:r>
        <w:t xml:space="preserve"> Российской Федерации о социальной защите инвалидов.</w:t>
      </w:r>
    </w:p>
    <w:p w14:paraId="1E6E0578" w14:textId="77777777" w:rsidR="00376629" w:rsidRDefault="00376629">
      <w:r>
        <w:t>Помещение оборудуется пандусом, расширенным проходом, позволяющим обеспечить беспрепятственный доступ заявителей, включая заявителей, использующих кресла-коляски и собак-проводников.</w:t>
      </w:r>
    </w:p>
    <w:p w14:paraId="7DD4A023" w14:textId="77777777" w:rsidR="00376629" w:rsidRDefault="00376629">
      <w:bookmarkStart w:id="49" w:name="sub_229"/>
      <w:r>
        <w:t>29. На прилегающей территории помещения, в котором представляется муниципальная услуга, оборудуется место для парковки автотранспортных средств для лиц с ограниченными возможностями здоровья, в том числе передвигающихся в кресле-коляске.</w:t>
      </w:r>
    </w:p>
    <w:bookmarkEnd w:id="49"/>
    <w:p w14:paraId="61104CDC" w14:textId="77777777" w:rsidR="00376629" w:rsidRDefault="00376629">
      <w:r>
        <w:t>Помощь инвалидам в преодолении барьеров, мешающих получению ими услуг наравне с другими лицами, оказывается сотрудниками.</w:t>
      </w:r>
    </w:p>
    <w:p w14:paraId="49616E5C" w14:textId="77777777" w:rsidR="00376629" w:rsidRDefault="00376629">
      <w:bookmarkStart w:id="50" w:name="sub_2030"/>
      <w:r>
        <w:t>30. Рабочие места специалистов оборудуются:</w:t>
      </w:r>
    </w:p>
    <w:bookmarkEnd w:id="50"/>
    <w:p w14:paraId="39D3A27A" w14:textId="77777777" w:rsidR="00376629" w:rsidRDefault="00376629">
      <w:r>
        <w:t>- рабочими столами и стульями (не менее одного комплекта на одно должностное лицо);</w:t>
      </w:r>
    </w:p>
    <w:p w14:paraId="070D011C" w14:textId="77777777" w:rsidR="00376629" w:rsidRDefault="00376629">
      <w:r>
        <w:t>- компьютерами (один рабочий компьютер на одно должностное лицо);</w:t>
      </w:r>
    </w:p>
    <w:p w14:paraId="18F03A09" w14:textId="77777777" w:rsidR="00376629" w:rsidRDefault="00376629">
      <w:r>
        <w:t>оргтехникой, позволяющей своевременно и в полном объеме осуществлять исполнение муниципальной услуги.</w:t>
      </w:r>
    </w:p>
    <w:p w14:paraId="52EF1AD9" w14:textId="77777777" w:rsidR="00376629" w:rsidRDefault="00376629">
      <w:r>
        <w:t>Места ожидания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w:t>
      </w:r>
    </w:p>
    <w:p w14:paraId="39E5DDC9" w14:textId="77777777" w:rsidR="00376629" w:rsidRDefault="00376629">
      <w: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w:t>
      </w:r>
    </w:p>
    <w:p w14:paraId="427A3186" w14:textId="77777777" w:rsidR="00376629" w:rsidRDefault="00376629">
      <w:r>
        <w:t>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14:paraId="64CAC2C9" w14:textId="77777777" w:rsidR="00376629" w:rsidRDefault="00376629">
      <w:bookmarkStart w:id="51" w:name="sub_231"/>
      <w:r>
        <w:t>31. Требования к сведениям, размещенным на стендах в местах предоставления услуги.</w:t>
      </w:r>
    </w:p>
    <w:bookmarkEnd w:id="51"/>
    <w:p w14:paraId="519F8271" w14:textId="5FD4E962" w:rsidR="00376629" w:rsidRDefault="00376629">
      <w:r>
        <w:t xml:space="preserve">На информационных стендах и официальном Интернет-сайте </w:t>
      </w:r>
      <w:r w:rsidR="0021097F">
        <w:t xml:space="preserve">Администрации Комсомольского городского поселения Чамзинского муниципального </w:t>
      </w:r>
      <w:r>
        <w:t xml:space="preserve">района </w:t>
      </w:r>
      <w:hyperlink r:id="rId34" w:history="1">
        <w:r>
          <w:rPr>
            <w:rStyle w:val="a4"/>
          </w:rPr>
          <w:t>http www.dubenki.e-mordovia.ru</w:t>
        </w:r>
      </w:hyperlink>
      <w:r>
        <w:t xml:space="preserve"> содержится следующая информация:</w:t>
      </w:r>
    </w:p>
    <w:p w14:paraId="6F5C18B1" w14:textId="77777777" w:rsidR="00376629" w:rsidRDefault="00376629">
      <w:r>
        <w:t>- полные наименования органов и организаций, предоставляющих муниципальную услугу;</w:t>
      </w:r>
    </w:p>
    <w:p w14:paraId="3B2C30DE" w14:textId="77777777" w:rsidR="00376629" w:rsidRDefault="00376629">
      <w:r>
        <w:t>- контактные телефоны, график работы, фамилии, имена, отчества и должности специалистов, осуществляющих прием и консультирование заинтересованных лиц;</w:t>
      </w:r>
    </w:p>
    <w:p w14:paraId="295B8426" w14:textId="77777777" w:rsidR="00376629" w:rsidRDefault="00376629">
      <w:r>
        <w:t>- перечень документов, представляемых заявителями для получения муниципальной услуги;</w:t>
      </w:r>
    </w:p>
    <w:p w14:paraId="36E974EE" w14:textId="77777777" w:rsidR="00376629" w:rsidRDefault="00376629">
      <w:r>
        <w:lastRenderedPageBreak/>
        <w:t>- образец заявления, извлечения из законодательных и иных нормативных правовых актов, регулирующих деятельность по предоставлению муниципальной услуги;</w:t>
      </w:r>
    </w:p>
    <w:p w14:paraId="3537A11C" w14:textId="77777777" w:rsidR="00376629" w:rsidRDefault="00376629">
      <w:r>
        <w:t>- перечень оснований для приостановления в предоставлении муниципальной услуги либо отказа в предоставлении муниципальной услуги.</w:t>
      </w:r>
    </w:p>
    <w:p w14:paraId="322C7010" w14:textId="77777777" w:rsidR="00376629" w:rsidRDefault="00376629">
      <w:r>
        <w:t>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w:t>
      </w:r>
    </w:p>
    <w:p w14:paraId="6DD3D4D3" w14:textId="77777777" w:rsidR="00376629" w:rsidRDefault="00376629">
      <w:bookmarkStart w:id="52" w:name="sub_232"/>
      <w:r>
        <w:t>32. Максимальный срок ожидания в очереди при подаче запроса о предоставлении муниципальной услуги составляет не более 8 минут.</w:t>
      </w:r>
    </w:p>
    <w:p w14:paraId="729899A3" w14:textId="77777777" w:rsidR="00376629" w:rsidRDefault="00376629">
      <w:bookmarkStart w:id="53" w:name="sub_233"/>
      <w:bookmarkEnd w:id="52"/>
      <w:r>
        <w:t>33. Срок регистрации запроса заявителя о предоставлении муниципальной услуги составляет не более 8 минут.</w:t>
      </w:r>
    </w:p>
    <w:p w14:paraId="634AED23" w14:textId="77777777" w:rsidR="00376629" w:rsidRDefault="00376629">
      <w:bookmarkStart w:id="54" w:name="sub_234"/>
      <w:bookmarkEnd w:id="53"/>
      <w:r>
        <w:t>34. При личном обращении заявителя за предоставлением муниципальной услуги специалист, ответственный за прием и регистрацию документов, осуществляет следующую последовательность действий:</w:t>
      </w:r>
    </w:p>
    <w:bookmarkEnd w:id="54"/>
    <w:p w14:paraId="4C783959" w14:textId="77777777" w:rsidR="00376629" w:rsidRDefault="00376629">
      <w:r>
        <w:t>1) устанавливает личность заявителя (проверяет полномочия заявителя, в том числе полномочия представителя заявителя действовать от его имени);</w:t>
      </w:r>
    </w:p>
    <w:p w14:paraId="3B3CD8CF" w14:textId="77777777" w:rsidR="00376629" w:rsidRDefault="00376629">
      <w:r>
        <w:t>2) предоставляет заявителю бланк заявления (в случае если заявитель не имеет возможности самостоятельно заполнить заявление, специалист, ответственный за прием и регистрацию документов, с согласия заявителя, заполняет заявление);</w:t>
      </w:r>
    </w:p>
    <w:p w14:paraId="28564FFF" w14:textId="77777777" w:rsidR="00376629" w:rsidRDefault="00376629">
      <w:r>
        <w:t>3) выясняет наличие документов (согласие, распоряжение), послуживших основанием для перераспределения земельных участков, сверяет правильность указания реквизитов этих документов в заявлении;</w:t>
      </w:r>
    </w:p>
    <w:p w14:paraId="1247B877" w14:textId="77777777" w:rsidR="00376629" w:rsidRDefault="00376629">
      <w:r>
        <w:t xml:space="preserve">4) проверяет наличие всех документов, указанных в </w:t>
      </w:r>
      <w:hyperlink w:anchor="sub_2020" w:history="1">
        <w:r>
          <w:rPr>
            <w:rStyle w:val="a4"/>
          </w:rPr>
          <w:t>пункте 20</w:t>
        </w:r>
      </w:hyperlink>
      <w:r>
        <w:t xml:space="preserve"> регламента, необходимых для предоставления муниципальной услуги;</w:t>
      </w:r>
    </w:p>
    <w:p w14:paraId="647C6400" w14:textId="77777777" w:rsidR="00376629" w:rsidRDefault="00376629">
      <w:r>
        <w:t>5)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14:paraId="13154BBD" w14:textId="77777777" w:rsidR="00376629" w:rsidRDefault="00376629">
      <w:r>
        <w:t>6) проверяет соответствие представленных документов установленным требованиям, а именно:</w:t>
      </w:r>
    </w:p>
    <w:p w14:paraId="33074F2D" w14:textId="77777777" w:rsidR="00376629" w:rsidRDefault="00376629">
      <w:r>
        <w:t>документы в установленных законодательством случаях удостоверены, скреплены печатями, имеют надлежащие подписи сторон или должностных лиц;</w:t>
      </w:r>
    </w:p>
    <w:p w14:paraId="3A75500F" w14:textId="77777777" w:rsidR="00376629" w:rsidRDefault="00376629">
      <w:r>
        <w:t>тексты документов написаны разборчиво;</w:t>
      </w:r>
    </w:p>
    <w:p w14:paraId="418D19B4" w14:textId="77777777" w:rsidR="00376629" w:rsidRDefault="00376629">
      <w:r>
        <w:t>фамилия, имя и отчество заявителя, адрес места жительства написаны полностью;</w:t>
      </w:r>
    </w:p>
    <w:p w14:paraId="5D1FE874" w14:textId="77777777" w:rsidR="00376629" w:rsidRDefault="00376629">
      <w:r>
        <w:t>в документах нет подчисток, приписок, зачеркнутых слов и не оговоренных в них исправлений;</w:t>
      </w:r>
    </w:p>
    <w:p w14:paraId="2C2590B8" w14:textId="77777777" w:rsidR="00376629" w:rsidRDefault="00376629">
      <w:r>
        <w:t>документы не исполнены карандашом;</w:t>
      </w:r>
    </w:p>
    <w:p w14:paraId="382DAFDF" w14:textId="77777777" w:rsidR="00376629" w:rsidRDefault="00376629">
      <w:r>
        <w:t>документы не имеют повреждений, наличие которых не позволяет однозначно истолковать их содержание;</w:t>
      </w:r>
    </w:p>
    <w:p w14:paraId="4BC0CD5C" w14:textId="77777777" w:rsidR="00376629" w:rsidRDefault="00376629">
      <w:r>
        <w:t>5) выдает заявителю по завершению приема и регистрации документов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14:paraId="3E9329F9" w14:textId="77777777" w:rsidR="00376629" w:rsidRDefault="00376629">
      <w:r>
        <w:t>7)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14:paraId="2EBE1059" w14:textId="77777777" w:rsidR="00376629" w:rsidRDefault="00376629">
      <w:bookmarkStart w:id="55" w:name="sub_235"/>
      <w:r>
        <w:t>35. Продолжительность приема и регистрации документов составляет не более 8 минут.</w:t>
      </w:r>
    </w:p>
    <w:bookmarkEnd w:id="55"/>
    <w:p w14:paraId="4C85E678" w14:textId="77777777" w:rsidR="00376629" w:rsidRDefault="00376629"/>
    <w:p w14:paraId="47E77604" w14:textId="77777777" w:rsidR="00376629" w:rsidRDefault="00376629">
      <w:pPr>
        <w:pStyle w:val="1"/>
      </w:pPr>
      <w:bookmarkStart w:id="56" w:name="sub_1300"/>
      <w:r>
        <w:t>Раздел 3. Состав, последовательность и сроки выполнения административных процедур, требования к порядку их выполнения</w:t>
      </w:r>
    </w:p>
    <w:p w14:paraId="4DF226E9" w14:textId="77777777" w:rsidR="00376629" w:rsidRDefault="00376629">
      <w:pPr>
        <w:pStyle w:val="1"/>
      </w:pPr>
      <w:bookmarkStart w:id="57" w:name="sub_310"/>
      <w:bookmarkEnd w:id="56"/>
      <w:r>
        <w:t>Подраздел 1. Перечень административных процедур</w:t>
      </w:r>
    </w:p>
    <w:p w14:paraId="666EC8D4" w14:textId="77777777" w:rsidR="00376629" w:rsidRDefault="00376629">
      <w:bookmarkStart w:id="58" w:name="sub_336"/>
      <w:bookmarkEnd w:id="57"/>
      <w:r>
        <w:lastRenderedPageBreak/>
        <w:t>36. Предоставление муниципальной услуги включает следующие административные процедуры:</w:t>
      </w:r>
    </w:p>
    <w:bookmarkEnd w:id="58"/>
    <w:p w14:paraId="431B5790" w14:textId="77777777" w:rsidR="00376629" w:rsidRDefault="00376629">
      <w:r>
        <w:t>- прием и регистрация документов;</w:t>
      </w:r>
    </w:p>
    <w:p w14:paraId="0AFB1465" w14:textId="77777777" w:rsidR="00376629" w:rsidRDefault="00376629">
      <w:r>
        <w:t>- рассмотрение документов и принятие решения;</w:t>
      </w:r>
    </w:p>
    <w:p w14:paraId="5D4A1B71" w14:textId="77777777" w:rsidR="00376629" w:rsidRDefault="00376629">
      <w:r>
        <w:t>- выдача документов заявителю.</w:t>
      </w:r>
    </w:p>
    <w:p w14:paraId="7F0B9317" w14:textId="77777777" w:rsidR="00376629" w:rsidRDefault="00376629">
      <w:bookmarkStart w:id="59" w:name="sub_337"/>
      <w:r>
        <w:t xml:space="preserve">37. Блок-схема предоставления муниципальной услуги представлена в </w:t>
      </w:r>
      <w:hyperlink w:anchor="sub_3000" w:history="1">
        <w:r>
          <w:rPr>
            <w:rStyle w:val="a4"/>
          </w:rPr>
          <w:t>приложении 3</w:t>
        </w:r>
      </w:hyperlink>
      <w:r>
        <w:t xml:space="preserve"> к регламенту.</w:t>
      </w:r>
    </w:p>
    <w:p w14:paraId="5A93AA09" w14:textId="77777777" w:rsidR="00376629" w:rsidRDefault="00376629">
      <w:pPr>
        <w:pStyle w:val="1"/>
      </w:pPr>
      <w:bookmarkStart w:id="60" w:name="sub_320"/>
      <w:bookmarkEnd w:id="59"/>
      <w:r>
        <w:t>Подраздел 2. Прием и регистрация документов</w:t>
      </w:r>
    </w:p>
    <w:p w14:paraId="05C1E7E1" w14:textId="5A30BFD4" w:rsidR="00376629" w:rsidRDefault="00376629">
      <w:bookmarkStart w:id="61" w:name="sub_338"/>
      <w:bookmarkEnd w:id="60"/>
      <w:r>
        <w:t xml:space="preserve">38. Юридическим фактом, являющимся основанием для начала административной процедуры, является обращение заявителя в адрес Главы </w:t>
      </w:r>
      <w:r w:rsidR="00EA14C8">
        <w:t xml:space="preserve">Администрации Комсомольского городского поселения Чамзинского муниципального </w:t>
      </w:r>
      <w:r>
        <w:t xml:space="preserve">района с заявлением по форме согласно </w:t>
      </w:r>
      <w:hyperlink w:anchor="sub_2000" w:history="1">
        <w:r>
          <w:rPr>
            <w:rStyle w:val="a4"/>
          </w:rPr>
          <w:t>приложению 2</w:t>
        </w:r>
      </w:hyperlink>
      <w:r>
        <w:t xml:space="preserve"> и документами, указанными в </w:t>
      </w:r>
      <w:hyperlink w:anchor="sub_2020" w:history="1">
        <w:r>
          <w:rPr>
            <w:rStyle w:val="a4"/>
          </w:rPr>
          <w:t>пунктах 20-21</w:t>
        </w:r>
      </w:hyperlink>
      <w:r>
        <w:t xml:space="preserve"> настоящего регламента.</w:t>
      </w:r>
    </w:p>
    <w:p w14:paraId="7AE95383" w14:textId="7EB31BCC" w:rsidR="00376629" w:rsidRDefault="00376629">
      <w:bookmarkStart w:id="62" w:name="sub_339"/>
      <w:bookmarkEnd w:id="61"/>
      <w:r>
        <w:t xml:space="preserve">39. Для получения муниципальной услуги заявитель вправе подать заявление и документы лично или через своего представителя в </w:t>
      </w:r>
      <w:r>
        <w:rPr>
          <w:rStyle w:val="FontStyle35"/>
          <w:snapToGrid w:val="0"/>
        </w:rPr>
        <w:t>ГАУ РМ «МФЦ»</w:t>
      </w:r>
      <w:r>
        <w:t xml:space="preserve">, необходимых для предоставления муниципальной услуги, по адресам, указанным в </w:t>
      </w:r>
      <w:hyperlink w:anchor="sub_1000" w:history="1">
        <w:r>
          <w:rPr>
            <w:rStyle w:val="a4"/>
          </w:rPr>
          <w:t>приложении 1</w:t>
        </w:r>
      </w:hyperlink>
      <w:r>
        <w:t xml:space="preserve"> к регламенту, или с использованием почтовой связи или в электронном виде через </w:t>
      </w:r>
      <w:hyperlink r:id="rId35" w:history="1">
        <w:r>
          <w:rPr>
            <w:rStyle w:val="a4"/>
          </w:rPr>
          <w:t>Портал</w:t>
        </w:r>
      </w:hyperlink>
      <w:r>
        <w:t xml:space="preserve"> государственных и муниципальных услуг Республики Мордовия.</w:t>
      </w:r>
    </w:p>
    <w:p w14:paraId="6435D24E" w14:textId="77777777" w:rsidR="00376629" w:rsidRDefault="00376629">
      <w:bookmarkStart w:id="63" w:name="sub_3040"/>
      <w:bookmarkEnd w:id="62"/>
      <w:r>
        <w:t xml:space="preserve">40. Обращение в электронной форме производится при наличии у заявителя технической возможности предоставления документов, необходимых для предоставления муниципальной услуги, с правом </w:t>
      </w:r>
      <w:hyperlink r:id="rId36" w:history="1">
        <w:r>
          <w:rPr>
            <w:rStyle w:val="a4"/>
          </w:rPr>
          <w:t>электронной подписи</w:t>
        </w:r>
      </w:hyperlink>
      <w:r>
        <w:t xml:space="preserve"> на заверение представляемых документов в установленном порядке.</w:t>
      </w:r>
    </w:p>
    <w:p w14:paraId="7FD1F524" w14:textId="77777777" w:rsidR="00376629" w:rsidRDefault="00376629">
      <w:bookmarkStart w:id="64" w:name="sub_341"/>
      <w:bookmarkEnd w:id="63"/>
      <w:r>
        <w:t>41. Заявление и документы, необходимые для предоставления муниципальной услуги, направленные по почте, должны быть надлежащим образом заверены.</w:t>
      </w:r>
    </w:p>
    <w:p w14:paraId="34B65B1E" w14:textId="57541A80" w:rsidR="00376629" w:rsidRDefault="00376629">
      <w:bookmarkStart w:id="65" w:name="sub_342"/>
      <w:bookmarkEnd w:id="64"/>
      <w:r>
        <w:t xml:space="preserve">42. При личном обращении заявителя за предоставлением муниципальной услуги специалист </w:t>
      </w:r>
      <w:r>
        <w:rPr>
          <w:rStyle w:val="FontStyle35"/>
          <w:snapToGrid w:val="0"/>
        </w:rPr>
        <w:t>ГАУ РМ «МФЦ»</w:t>
      </w:r>
      <w:r>
        <w:t>, ответственный за прием и регистрацию документов, осуществляет следующую последовательность действий:</w:t>
      </w:r>
    </w:p>
    <w:bookmarkEnd w:id="65"/>
    <w:p w14:paraId="52D25D3F" w14:textId="77777777" w:rsidR="00376629" w:rsidRDefault="00376629">
      <w:r>
        <w:t>1) устанавливает личность заявителя (проверяет полномочия заявителя, в том числе полномочия представителя заявителя действовать от его имени);</w:t>
      </w:r>
    </w:p>
    <w:p w14:paraId="6B50216F" w14:textId="77777777" w:rsidR="00376629" w:rsidRDefault="00376629">
      <w:r>
        <w:t>2) предоставляет заявителю бланк заявления;</w:t>
      </w:r>
    </w:p>
    <w:p w14:paraId="7C1FA092" w14:textId="77777777" w:rsidR="00376629" w:rsidRDefault="00376629">
      <w:r>
        <w:t xml:space="preserve">3) проверяет наличие всех документов, указанных в </w:t>
      </w:r>
      <w:hyperlink w:anchor="sub_2020" w:history="1">
        <w:r>
          <w:rPr>
            <w:rStyle w:val="a4"/>
          </w:rPr>
          <w:t>пунктах 20-21</w:t>
        </w:r>
      </w:hyperlink>
      <w:r>
        <w:t xml:space="preserve"> регламента, необходимых для предоставления муниципальной услуги;</w:t>
      </w:r>
    </w:p>
    <w:p w14:paraId="64600DFA" w14:textId="77777777" w:rsidR="00376629" w:rsidRDefault="00376629">
      <w: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14:paraId="54052349" w14:textId="77777777" w:rsidR="00376629" w:rsidRDefault="00376629">
      <w:r>
        <w:t>5) проверяет соответствие представленных документов установленным требованиям, а именно:</w:t>
      </w:r>
    </w:p>
    <w:p w14:paraId="64277DD6" w14:textId="77777777" w:rsidR="00376629" w:rsidRDefault="00376629">
      <w:r>
        <w:t>документы в установленных законодательством случаях удостоверены, скреплены печатями, имеют надлежащие подписи сторон или должностных лиц;</w:t>
      </w:r>
    </w:p>
    <w:p w14:paraId="5A135E2C" w14:textId="77777777" w:rsidR="00376629" w:rsidRDefault="00376629">
      <w:r>
        <w:t>тексты документов написаны разборчиво;</w:t>
      </w:r>
    </w:p>
    <w:p w14:paraId="34109940" w14:textId="77777777" w:rsidR="00376629" w:rsidRDefault="00376629">
      <w:r>
        <w:t>фамилия, имя и отчество заявителя, адрес места жительства написаны полностью;</w:t>
      </w:r>
    </w:p>
    <w:p w14:paraId="7BD3E8DD" w14:textId="77777777" w:rsidR="00376629" w:rsidRDefault="00376629">
      <w:r>
        <w:t>в документах нет подчисток, приписок, зачеркнутых слов и не оговоренных в них исправлений;</w:t>
      </w:r>
    </w:p>
    <w:p w14:paraId="0B996478" w14:textId="77777777" w:rsidR="00376629" w:rsidRDefault="00376629">
      <w:r>
        <w:t>документы не исполнены карандашом;</w:t>
      </w:r>
    </w:p>
    <w:p w14:paraId="16AFFE94" w14:textId="77777777" w:rsidR="00376629" w:rsidRDefault="00376629">
      <w:r>
        <w:t>документы не имеют повреждений, наличие которых не позволяет однозначно истолковать их содержание;</w:t>
      </w:r>
    </w:p>
    <w:p w14:paraId="78C622F8" w14:textId="77777777" w:rsidR="00376629" w:rsidRDefault="00376629">
      <w:r>
        <w:t>6) выдает заявителю по окончанию регистрационных действий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14:paraId="64386E91" w14:textId="77777777" w:rsidR="00376629" w:rsidRDefault="00376629">
      <w:r>
        <w:t xml:space="preserve">7)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w:t>
      </w:r>
      <w:r>
        <w:lastRenderedPageBreak/>
        <w:t>исходящей документации в соответствии с действующими правилами ведения учета документов;</w:t>
      </w:r>
    </w:p>
    <w:p w14:paraId="63F68EDC" w14:textId="77777777" w:rsidR="00376629" w:rsidRDefault="00376629">
      <w:bookmarkStart w:id="66" w:name="sub_343"/>
      <w:r>
        <w:t>43. Заявитель несет ответственность за достоверность представленных сведений и документов.</w:t>
      </w:r>
    </w:p>
    <w:p w14:paraId="04D37421" w14:textId="324D6A85" w:rsidR="00376629" w:rsidRDefault="00376629">
      <w:bookmarkStart w:id="67" w:name="sub_344"/>
      <w:bookmarkEnd w:id="66"/>
      <w:r>
        <w:t xml:space="preserve">44. Не позднее 1 дня после регистрации заявления и документов специалист в </w:t>
      </w:r>
      <w:r>
        <w:rPr>
          <w:rStyle w:val="FontStyle35"/>
          <w:snapToGrid w:val="0"/>
        </w:rPr>
        <w:t>ГАУ РМ «МФЦ»</w:t>
      </w:r>
      <w:r>
        <w:t xml:space="preserve"> передает их на рассмотрение начальнику Отдела.</w:t>
      </w:r>
    </w:p>
    <w:p w14:paraId="004B3BF1" w14:textId="77777777" w:rsidR="00376629" w:rsidRDefault="00376629">
      <w:pPr>
        <w:pStyle w:val="1"/>
      </w:pPr>
      <w:bookmarkStart w:id="68" w:name="sub_330"/>
      <w:bookmarkEnd w:id="67"/>
      <w:r>
        <w:t>Подраздел 3. Рассмотрение заявления и принятие решения</w:t>
      </w:r>
    </w:p>
    <w:p w14:paraId="073649C9" w14:textId="77777777" w:rsidR="00376629" w:rsidRDefault="00376629">
      <w:bookmarkStart w:id="69" w:name="sub_345"/>
      <w:bookmarkEnd w:id="68"/>
      <w:r>
        <w:t>45. Основанием для начала административной процедуры является поступление зарегистрированного заявления с комплектом прилагаемых документов должностному лицу Отдела, ответственному за рассмотрение поступившего заявления.</w:t>
      </w:r>
    </w:p>
    <w:p w14:paraId="48B9667B" w14:textId="77777777" w:rsidR="00376629" w:rsidRDefault="00376629">
      <w:bookmarkStart w:id="70" w:name="sub_346"/>
      <w:bookmarkEnd w:id="69"/>
      <w:r>
        <w:t>46. Должностное лицо Отдела, ответственное за рассмотрение поступившего заявления:</w:t>
      </w:r>
    </w:p>
    <w:bookmarkEnd w:id="70"/>
    <w:p w14:paraId="0B9D5AF2" w14:textId="77777777" w:rsidR="00376629" w:rsidRDefault="00376629">
      <w:r>
        <w:t>а) проверяет комплектность полученных документов и сведений, в них содержащихся;</w:t>
      </w:r>
    </w:p>
    <w:p w14:paraId="2EB6BCB9" w14:textId="77777777" w:rsidR="00376629" w:rsidRDefault="00376629">
      <w:r>
        <w:t xml:space="preserve">б) запрашивает по каналам межведомственного электронного взаимодействия документы и сведения, указанные в </w:t>
      </w:r>
      <w:hyperlink w:anchor="sub_2201" w:history="1">
        <w:r>
          <w:rPr>
            <w:rStyle w:val="a4"/>
          </w:rPr>
          <w:t>пункте 20.1</w:t>
        </w:r>
      </w:hyperlink>
      <w:r>
        <w:t xml:space="preserve"> регламента в случае, если заявитель не представил их по собственной инициативе;</w:t>
      </w:r>
    </w:p>
    <w:p w14:paraId="3372D1A3" w14:textId="77777777" w:rsidR="00376629" w:rsidRDefault="00376629">
      <w:r>
        <w:t>в) формирует окончательное предложение о предоставлении либо отказе в предоставлении муниципальной услуги;</w:t>
      </w:r>
    </w:p>
    <w:p w14:paraId="56E1182E" w14:textId="61E07E01" w:rsidR="00376629" w:rsidRDefault="00376629">
      <w:bookmarkStart w:id="71" w:name="sub_347"/>
      <w:r>
        <w:t xml:space="preserve">47. При наличии оснований для отказа в предоставлении муниципальной услуги должностное лицо Отдела, ответственное за рассмотрение заявления, готовит в адрес заявителя проект мотивированного отказа в предоставлении услуги за подписью Главы </w:t>
      </w:r>
      <w:r w:rsidR="00EA14C8">
        <w:t xml:space="preserve">Администрации Комсомольского городского поселения Чамзинского муниципального </w:t>
      </w:r>
      <w:r>
        <w:t>района.</w:t>
      </w:r>
    </w:p>
    <w:p w14:paraId="14697EDF" w14:textId="77777777" w:rsidR="00376629" w:rsidRDefault="00376629">
      <w:bookmarkStart w:id="72" w:name="sub_348"/>
      <w:bookmarkEnd w:id="71"/>
      <w:r>
        <w:t>48. При отсутствии оснований для отказа в предоставлении муниципальной услуги должностное лицо Отдела, ответственное за рассмотрение заявления, совершает одно из следующих действий:</w:t>
      </w:r>
    </w:p>
    <w:bookmarkEnd w:id="72"/>
    <w:p w14:paraId="2E34E28A" w14:textId="6A2F6579" w:rsidR="00376629" w:rsidRDefault="00376629">
      <w:r>
        <w:t xml:space="preserve">а) готовит за подписью Главы </w:t>
      </w:r>
      <w:r w:rsidR="00EA14C8">
        <w:t xml:space="preserve">Администрации Комсомольского городского поселения Чамзинского муниципального </w:t>
      </w:r>
      <w:r>
        <w:t xml:space="preserve">района проект письма в адрес заявителя о </w:t>
      </w:r>
      <w:r w:rsidR="00EA14C8">
        <w:t xml:space="preserve">Администрации Комсомольского городского поселения Чамзинского муниципального </w:t>
      </w:r>
      <w:r>
        <w:t>района на заключение соглашения о перераспределении земель и (или) земельных участков в соответствии с утвержденным проектом межевания территории;</w:t>
      </w:r>
    </w:p>
    <w:p w14:paraId="3DE3A472" w14:textId="03E21765" w:rsidR="00376629" w:rsidRDefault="00376629">
      <w:r>
        <w:t xml:space="preserve">б) готовит проект постановления Главы </w:t>
      </w:r>
      <w:r w:rsidR="00EA14C8">
        <w:t xml:space="preserve">Администрации Комсомольского городского поселения Чамзинского муниципального </w:t>
      </w:r>
      <w:r>
        <w:t xml:space="preserve">района об утверждении схемы расположения земельного участка на кадастровом плане территории, образуемого в результате перераспределения земель и (или) земельных участков, находящихся в муниципальной собственности </w:t>
      </w:r>
      <w:r w:rsidR="0021097F">
        <w:t xml:space="preserve">Администрации Комсомольского городского поселения Чамзинского муниципального </w:t>
      </w:r>
      <w:r>
        <w:t>района или государственная собственность на которые не разграничена, и земельных участков, находящихся в частной собственности (при отсутствии утвержденных проектов межевания территорий).</w:t>
      </w:r>
    </w:p>
    <w:p w14:paraId="61287ADC" w14:textId="77777777" w:rsidR="00376629" w:rsidRDefault="00376629">
      <w:bookmarkStart w:id="73" w:name="sub_349"/>
      <w:r>
        <w:t>49. В постановлении об утверждении схемы расположения земельного участка, подлежащего образованию в соответствии со схемой расположения земельного участка, указываются:</w:t>
      </w:r>
    </w:p>
    <w:bookmarkEnd w:id="73"/>
    <w:p w14:paraId="68FE34C4" w14:textId="77777777" w:rsidR="00376629" w:rsidRDefault="00376629">
      <w:r>
        <w:t>1) площадь земельного участка, образуемого в соответствии со схемой расположения земельного участка;</w:t>
      </w:r>
    </w:p>
    <w:p w14:paraId="7B3B4427" w14:textId="77777777" w:rsidR="00376629" w:rsidRDefault="00376629">
      <w:r>
        <w:t>2) адрес земельного участка или при отсутствии адреса земельного участка иное описание местоположения земельного участка;</w:t>
      </w:r>
    </w:p>
    <w:p w14:paraId="2BB27D29" w14:textId="77777777" w:rsidR="00376629" w:rsidRDefault="00376629">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14:paraId="7978646F" w14:textId="77777777" w:rsidR="00376629" w:rsidRDefault="00376629">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w:t>
      </w:r>
      <w:r>
        <w:lastRenderedPageBreak/>
        <w:t>участка;</w:t>
      </w:r>
    </w:p>
    <w:p w14:paraId="1AB1EEA9" w14:textId="77777777" w:rsidR="00376629" w:rsidRDefault="00376629">
      <w:r>
        <w:t>5) категория земель, к которой относится образуемый земельный участок.</w:t>
      </w:r>
    </w:p>
    <w:p w14:paraId="371D9872" w14:textId="77777777" w:rsidR="00376629" w:rsidRDefault="00376629">
      <w:bookmarkStart w:id="74" w:name="sub_350"/>
      <w:r>
        <w:t>50. Должностное лицо Отдела, ответственное за обеспечение межведомственного электронного взаимодействия, в срок не более чем пять рабочих дней со дня принятия постановления об утверждении схемы расположения земельного участка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постановлении и схеме, подлежат отображению на кадастровых картах, предназначенных для использования неограниченным кругом лиц.</w:t>
      </w:r>
    </w:p>
    <w:p w14:paraId="056E1918" w14:textId="3597F66D" w:rsidR="00376629" w:rsidRDefault="00376629">
      <w:bookmarkStart w:id="75" w:name="sub_351"/>
      <w:bookmarkEnd w:id="74"/>
      <w:r>
        <w:t xml:space="preserve">51. Согласие на заключение Соглашения, либо постановление об утверждении схемы расположения земельного участка действуют в течение двух лет, до истечения которых заявитель вправе направить в </w:t>
      </w:r>
      <w:r w:rsidR="00EA14C8">
        <w:t xml:space="preserve">Администрации Комсомольского городского поселения Чамзинского муниципального </w:t>
      </w:r>
      <w:r>
        <w:t>района заявление о заключении Соглашения, предварительно обеспечив за свой счет выполнение кадастровых работ и государственный кадастровый учет в отношении образуемого земельного участка.</w:t>
      </w:r>
    </w:p>
    <w:bookmarkEnd w:id="75"/>
    <w:p w14:paraId="6BC572BA" w14:textId="77777777" w:rsidR="00376629" w:rsidRDefault="00376629">
      <w:r>
        <w:t>Порядок обращения заявителя за выполнением кадастровых работ, а также с заявлением о государственном кадастровом учете земельных участков не является предметом регулирования настоящего регламента.</w:t>
      </w:r>
    </w:p>
    <w:p w14:paraId="10CF2E94" w14:textId="77777777" w:rsidR="00376629" w:rsidRDefault="00376629"/>
    <w:p w14:paraId="773A918B" w14:textId="77777777" w:rsidR="00376629" w:rsidRDefault="00376629">
      <w:pPr>
        <w:pStyle w:val="1"/>
      </w:pPr>
      <w:bookmarkStart w:id="76" w:name="sub_340"/>
      <w:r>
        <w:t>Подраздел 4. Выдача результата заявителю</w:t>
      </w:r>
    </w:p>
    <w:p w14:paraId="04D8A304" w14:textId="61429211" w:rsidR="00376629" w:rsidRDefault="00376629">
      <w:bookmarkStart w:id="77" w:name="sub_352"/>
      <w:bookmarkEnd w:id="76"/>
      <w:r>
        <w:t xml:space="preserve">52. Результат услуги передается в </w:t>
      </w:r>
      <w:r>
        <w:rPr>
          <w:rStyle w:val="FontStyle35"/>
          <w:snapToGrid w:val="0"/>
        </w:rPr>
        <w:t>ГАУ РМ «МФЦ»</w:t>
      </w:r>
      <w:r>
        <w:t xml:space="preserve"> и выдается специалистом при предъявлении паспорта или иного удостоверяющего документа, доверенным лицам - при предъявлении доверенности, оформленной в установленном порядке.</w:t>
      </w:r>
    </w:p>
    <w:bookmarkEnd w:id="77"/>
    <w:p w14:paraId="05F29025" w14:textId="02F94217" w:rsidR="00376629" w:rsidRDefault="00376629">
      <w:r>
        <w:t xml:space="preserve">Если заявитель не выразил желания получить результат услуги на руки, то результат услуги направляется специалистом </w:t>
      </w:r>
      <w:r>
        <w:rPr>
          <w:rStyle w:val="FontStyle35"/>
          <w:snapToGrid w:val="0"/>
        </w:rPr>
        <w:t>ГАУ РМ «МФЦ»</w:t>
      </w:r>
      <w:r>
        <w:t xml:space="preserve"> ему почтовым отправлением по адресу, содержащемуся в заявлении о предоставлении земельного участка.</w:t>
      </w:r>
    </w:p>
    <w:p w14:paraId="45909E0D" w14:textId="5D21889B" w:rsidR="00376629" w:rsidRDefault="00376629">
      <w:bookmarkStart w:id="78" w:name="sub_353"/>
      <w:r>
        <w:t xml:space="preserve">53. Заявитель уведомляется специалистом </w:t>
      </w:r>
      <w:r>
        <w:rPr>
          <w:rStyle w:val="FontStyle35"/>
          <w:snapToGrid w:val="0"/>
        </w:rPr>
        <w:t>ГАУ РМ «МФЦ»</w:t>
      </w:r>
      <w:r>
        <w:t xml:space="preserve"> по телефону о готовности результата предоставления услуги в течение двух рабочих дней после его получения.</w:t>
      </w:r>
    </w:p>
    <w:p w14:paraId="580C44EB" w14:textId="110D0727" w:rsidR="00376629" w:rsidRDefault="00376629">
      <w:bookmarkStart w:id="79" w:name="sub_354"/>
      <w:bookmarkEnd w:id="78"/>
      <w:r>
        <w:t xml:space="preserve">54. В случае, если специалист </w:t>
      </w:r>
      <w:r>
        <w:rPr>
          <w:rStyle w:val="FontStyle35"/>
          <w:snapToGrid w:val="0"/>
        </w:rPr>
        <w:t>ГАУ РМ «МФЦ»</w:t>
      </w:r>
      <w:r>
        <w:t xml:space="preserve"> не смог дозвониться до заявителя либо заявитель не указал контактный телефон, заявителю на указанный им почтовый адрес в течение трех рабочих дней с момента получения результата услуги от Администрации отправляется простым почтовым отправлением письмо, подтверждающее готовность результата услуги.</w:t>
      </w:r>
    </w:p>
    <w:p w14:paraId="69BCD04C" w14:textId="77777777" w:rsidR="00376629" w:rsidRDefault="00376629">
      <w:bookmarkStart w:id="80" w:name="sub_355"/>
      <w:bookmarkEnd w:id="79"/>
      <w:r>
        <w:t>55. В случае, если заявителем в заявлении указан способ получения результата услуги по почте, то результат услуги в течение 3 (трех) рабочих дней после его подписания отправляется заявителю на указанный им почтовый адрес заказным письмом с уведомлением.</w:t>
      </w:r>
    </w:p>
    <w:p w14:paraId="0B8FE727" w14:textId="77777777" w:rsidR="00376629" w:rsidRDefault="00376629">
      <w:bookmarkStart w:id="81" w:name="sub_356"/>
      <w:bookmarkEnd w:id="80"/>
      <w:r>
        <w:t>56. В случае обнаружения ошибок, опечаток в выданных в результате предоставления муниципальной услуги документах заявитель вправе обратиться в Администрацию с заявлением об их устранении. Заявление после регистрации в течение суток передается непосредственно исполнителю. Срок рассмотрения пять рабочих дней.</w:t>
      </w:r>
    </w:p>
    <w:bookmarkEnd w:id="81"/>
    <w:p w14:paraId="2AA37A18" w14:textId="77777777" w:rsidR="00376629" w:rsidRDefault="00376629"/>
    <w:p w14:paraId="5C8FA3AA" w14:textId="77777777" w:rsidR="00376629" w:rsidRDefault="00376629">
      <w:pPr>
        <w:pStyle w:val="1"/>
      </w:pPr>
      <w:bookmarkStart w:id="82" w:name="sub_1400"/>
      <w:r>
        <w:t>Раздел 4. Формы контроля за исполнением административного регламента</w:t>
      </w:r>
    </w:p>
    <w:p w14:paraId="7DC4DE26" w14:textId="77777777" w:rsidR="00376629" w:rsidRDefault="00376629">
      <w:pPr>
        <w:pStyle w:val="1"/>
      </w:pPr>
      <w:bookmarkStart w:id="83" w:name="sub_410"/>
      <w:bookmarkEnd w:id="82"/>
      <w:r>
        <w:t>Подраздел 1. Порядок и формы контроля за исполнением Административного регламента, в том числе осуществление текущего контроля, проведение плановых и внеплановых проверок, полноты и качества предоставления муниципальной услуги</w:t>
      </w:r>
    </w:p>
    <w:p w14:paraId="6D57FD87" w14:textId="4817A89C" w:rsidR="00376629" w:rsidRDefault="00376629">
      <w:bookmarkStart w:id="84" w:name="sub_457"/>
      <w:bookmarkEnd w:id="83"/>
      <w:r>
        <w:t xml:space="preserve">57.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w:t>
      </w:r>
      <w:r>
        <w:lastRenderedPageBreak/>
        <w:t xml:space="preserve">решений специалистами администрации осуществляется Главой Администрации, специалистами </w:t>
      </w:r>
      <w:r>
        <w:rPr>
          <w:rStyle w:val="FontStyle35"/>
          <w:snapToGrid w:val="0"/>
        </w:rPr>
        <w:t>ГАУ РМ «МФЦ»</w:t>
      </w:r>
      <w:r>
        <w:t xml:space="preserve"> - директором </w:t>
      </w:r>
      <w:r>
        <w:rPr>
          <w:rStyle w:val="FontStyle35"/>
          <w:snapToGrid w:val="0"/>
        </w:rPr>
        <w:t>ГАУ РМ «МФЦ»</w:t>
      </w:r>
      <w:r>
        <w:t>, специалистами иных структурных подразделений администрации, участвующих в предоставлении муниципальной услуги - начальниками таких структурных подразделений.</w:t>
      </w:r>
    </w:p>
    <w:bookmarkEnd w:id="84"/>
    <w:p w14:paraId="63A61555" w14:textId="0DDE5E27" w:rsidR="00376629" w:rsidRDefault="00376629">
      <w:r>
        <w:t xml:space="preserve">Текущий контроль осуществляется путем проведения соответствующими начальниками структурных подразделений администрации, директором </w:t>
      </w:r>
      <w:r>
        <w:rPr>
          <w:rStyle w:val="FontStyle35"/>
          <w:snapToGrid w:val="0"/>
        </w:rPr>
        <w:t>ГАУ РМ «МФЦ»</w:t>
      </w:r>
      <w:r>
        <w:t>, ответственным за организацию работы по предоставлению муниципальной услуги, проверок соблюдения и исполнения соответствующим специалистом положений настоящего административного регламента, иных правовых актов.</w:t>
      </w:r>
    </w:p>
    <w:p w14:paraId="758D504B" w14:textId="66508435" w:rsidR="00376629" w:rsidRDefault="00376629">
      <w:bookmarkStart w:id="85" w:name="sub_458"/>
      <w:r>
        <w:t xml:space="preserve">58. Периодичность осуществления текущего контроля устанавливается соответствующими начальниками структурных подразделений администрации, директором </w:t>
      </w:r>
      <w:r>
        <w:rPr>
          <w:rStyle w:val="FontStyle35"/>
          <w:snapToGrid w:val="0"/>
        </w:rPr>
        <w:t>ГАУ РМ «МФЦ»</w:t>
      </w:r>
      <w:r>
        <w:t>.</w:t>
      </w:r>
    </w:p>
    <w:p w14:paraId="494E3519" w14:textId="77777777" w:rsidR="00376629" w:rsidRDefault="00376629">
      <w:bookmarkStart w:id="86" w:name="sub_459"/>
      <w:bookmarkEnd w:id="85"/>
      <w:r>
        <w:t>59. Контроль за полнотой и качеством предоставления муниципальной услуги включает в себя проведение проверок, выявление и устранение нарушений прав потребителей результатов предоставления муниципальной услуги, рассмотрение, принятие решений и подготовку ответов на обращения потребителей результатов предоставления муниципальной услуги, содержащих жалобы на решения, действия (бездействие) специалистов, участвующих в предоставлении муниципальной услуги.</w:t>
      </w:r>
    </w:p>
    <w:p w14:paraId="5857D0A1" w14:textId="77777777" w:rsidR="00376629" w:rsidRDefault="00376629">
      <w:bookmarkStart w:id="87" w:name="sub_460"/>
      <w:bookmarkEnd w:id="86"/>
      <w:r>
        <w:t>60. По результатам проведенных проверок, в случае выявления нарушений прав потребителей результатов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
    <w:bookmarkEnd w:id="87"/>
    <w:p w14:paraId="3BEB9471" w14:textId="77777777" w:rsidR="00376629" w:rsidRDefault="00376629">
      <w:r>
        <w:t>Проведение проверок может носить плановый характер (осуществляться на основании полугодовых или годовых планов работы), тематический характер (проверка предоставления муниципальной услуги по отдельным видам прав и сделок, отдельным категориям потребителей) и внеплановый характер (по конкретному обращению потребителя результатов предоставления муниципальной услуги).</w:t>
      </w:r>
    </w:p>
    <w:p w14:paraId="57AA98BA" w14:textId="77777777" w:rsidR="00376629" w:rsidRDefault="00376629"/>
    <w:p w14:paraId="46B20411" w14:textId="4E7EBC58" w:rsidR="00376629" w:rsidRDefault="00376629">
      <w:pPr>
        <w:pStyle w:val="1"/>
      </w:pPr>
      <w:bookmarkStart w:id="88" w:name="sub_420"/>
      <w:r>
        <w:t xml:space="preserve">Подраздел 2. Ответственность должностных лиц </w:t>
      </w:r>
      <w:r w:rsidR="00EA14C8">
        <w:t xml:space="preserve">Администрации Комсомольского городского поселения Чамзинского муниципального </w:t>
      </w:r>
      <w:r>
        <w:t>района за решения и действия (бездействие), принимаемые (осуществляемые) ими в ходе предоставления муниципальной услуги</w:t>
      </w:r>
    </w:p>
    <w:p w14:paraId="23999C18" w14:textId="77777777" w:rsidR="00376629" w:rsidRDefault="00376629">
      <w:bookmarkStart w:id="89" w:name="sub_461"/>
      <w:bookmarkEnd w:id="88"/>
      <w:r>
        <w:t>61. Все должностные лица, участвующие в предоставлении данной муниципальной услуги несут персональную ответственность за выполнение своих обязанностей и соблюдение сроков выполнения административных процедур, указанных в административном регламенте.</w:t>
      </w:r>
    </w:p>
    <w:bookmarkEnd w:id="89"/>
    <w:p w14:paraId="5705FD24" w14:textId="77777777" w:rsidR="00376629" w:rsidRDefault="00376629"/>
    <w:p w14:paraId="1BCD1F4E" w14:textId="6CB918F7" w:rsidR="00376629" w:rsidRDefault="00376629">
      <w:pPr>
        <w:pStyle w:val="1"/>
      </w:pPr>
      <w:bookmarkStart w:id="90" w:name="sub_1500"/>
      <w:r>
        <w:t xml:space="preserve">Раздел 5. Досудебный (внесудебный) порядок обжалования решений и действий (бездействия) </w:t>
      </w:r>
      <w:r w:rsidR="00EA14C8">
        <w:t xml:space="preserve">Администрации Комсомольского городского поселения Чамзинского муниципального </w:t>
      </w:r>
      <w:r>
        <w:t>района Республики Мордовия</w:t>
      </w:r>
    </w:p>
    <w:p w14:paraId="7614D1F5" w14:textId="34630AC9" w:rsidR="00376629" w:rsidRDefault="00376629">
      <w:bookmarkStart w:id="91" w:name="sub_562"/>
      <w:bookmarkEnd w:id="90"/>
      <w:r>
        <w:t xml:space="preserve">62. Сотрудник </w:t>
      </w:r>
      <w:r>
        <w:rPr>
          <w:rStyle w:val="FontStyle35"/>
          <w:snapToGrid w:val="0"/>
        </w:rPr>
        <w:t>ГАУ РМ «МФЦ»</w:t>
      </w:r>
      <w:r>
        <w:rPr>
          <w:rStyle w:val="FontStyle35"/>
          <w:snapToGrid w:val="0"/>
          <w:lang w:val="ru-RU"/>
        </w:rPr>
        <w:t xml:space="preserve"> </w:t>
      </w:r>
      <w:r>
        <w:t>информирует заявителя о графике и месте приема, должности, фамилии, имени и отчестве должностного лица, осуществляющего прием.</w:t>
      </w:r>
    </w:p>
    <w:bookmarkEnd w:id="91"/>
    <w:p w14:paraId="17C793E0" w14:textId="77777777" w:rsidR="00376629" w:rsidRDefault="00376629">
      <w:r>
        <w:t>В ходе приема заявителю разъясняется, что он вправе обжаловать действия (бездействие) и решения должностных лиц в досудебном или судебном порядке.</w:t>
      </w:r>
    </w:p>
    <w:p w14:paraId="5E80B331" w14:textId="36048057" w:rsidR="00376629" w:rsidRPr="00376629" w:rsidRDefault="00376629">
      <w:bookmarkStart w:id="92" w:name="sub_563"/>
      <w:r>
        <w:t xml:space="preserve">63. Заявители могут обратиться с жалобой на действия (бездействие) и решения, осуществляемые (принятые) в ходе предоставления муниципальной услуги на основании административного регламента (далее - жалоба), в адрес </w:t>
      </w:r>
      <w:r w:rsidR="00EA14C8">
        <w:t xml:space="preserve">Администрации Комсомольского городского поселения Чамзинского муниципального </w:t>
      </w:r>
      <w:r>
        <w:t xml:space="preserve">района в </w:t>
      </w:r>
      <w:r>
        <w:rPr>
          <w:rStyle w:val="FontStyle35"/>
          <w:snapToGrid w:val="0"/>
        </w:rPr>
        <w:t>ГАУ РМ «МФЦ»</w:t>
      </w:r>
      <w:r>
        <w:rPr>
          <w:rStyle w:val="FontStyle35"/>
          <w:snapToGrid w:val="0"/>
          <w:lang w:val="ru-RU"/>
        </w:rPr>
        <w:t>.</w:t>
      </w:r>
    </w:p>
    <w:bookmarkEnd w:id="92"/>
    <w:p w14:paraId="54D79ABA" w14:textId="77777777" w:rsidR="00376629" w:rsidRDefault="00376629">
      <w:r>
        <w:t>63.1. Заявитель может обратиться с жалобой в следующих случаях:</w:t>
      </w:r>
    </w:p>
    <w:p w14:paraId="6E57C3D5" w14:textId="3353125A" w:rsidR="00376629" w:rsidRDefault="00376629">
      <w:r>
        <w:t xml:space="preserve">1) нарушение срока регистрации запроса заявителя о предоставлении муниципальной услуги, запроса указанного в </w:t>
      </w:r>
      <w:r w:rsidR="00EA14C8">
        <w:t>статьи</w:t>
      </w:r>
      <w:hyperlink r:id="rId37" w:history="1">
        <w:r>
          <w:rPr>
            <w:rStyle w:val="a4"/>
          </w:rPr>
          <w:t xml:space="preserve"> 15.1</w:t>
        </w:r>
      </w:hyperlink>
      <w:r>
        <w:t xml:space="preserve"> Федерального закона от 27 июля 2010 г. N 210-ФЗ "Об организации предоставления государственных и муниципальных услуг";</w:t>
      </w:r>
    </w:p>
    <w:p w14:paraId="6286BEC0" w14:textId="77777777" w:rsidR="00376629" w:rsidRDefault="00376629">
      <w:r>
        <w:lastRenderedPageBreak/>
        <w:t>2) нарушение срока предоставления муниципальной услуги;</w:t>
      </w:r>
    </w:p>
    <w:p w14:paraId="6650C0B6" w14:textId="5D56703E" w:rsidR="00376629" w:rsidRDefault="00376629">
      <w: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для предоставления муниципальной услуги, нормативными правовыми актами Республики Мордовия для предоставления муниципальной услуги и нормативными правовыми актами </w:t>
      </w:r>
      <w:r w:rsidR="00EA14C8">
        <w:t xml:space="preserve">Администрации Комсомольского городского поселения Чамзинского муниципального </w:t>
      </w:r>
      <w:r>
        <w:t>района для предоставления муниципальной услуги;</w:t>
      </w:r>
    </w:p>
    <w:p w14:paraId="42FDF4B6" w14:textId="11A0D454" w:rsidR="00376629" w:rsidRDefault="00376629">
      <w:r>
        <w:t xml:space="preserve">4) отказ в приеме документов, представление которых предусмотрено нормативными правовыми актами Республики Мордовия для предоставления государственной услуги и нормативными правовыми актами </w:t>
      </w:r>
      <w:r w:rsidR="00EA14C8">
        <w:t xml:space="preserve">Администрации Комсомольского городского поселения Чамзинского муниципального </w:t>
      </w:r>
      <w:r>
        <w:t>района для предоставления муниципальной услуги;</w:t>
      </w:r>
    </w:p>
    <w:p w14:paraId="23A1C7DB" w14:textId="7EC5B0DC" w:rsidR="00376629" w:rsidRDefault="00376629">
      <w: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Мордовия и </w:t>
      </w:r>
      <w:r w:rsidR="00EA14C8">
        <w:t xml:space="preserve">Администрации Комсомольского городского поселения Чамзинского муниципального </w:t>
      </w:r>
      <w:r>
        <w:t>района;</w:t>
      </w:r>
    </w:p>
    <w:p w14:paraId="107CD8F4" w14:textId="2E2AE83A" w:rsidR="00376629" w:rsidRDefault="00376629">
      <w: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Республики Мордовия и </w:t>
      </w:r>
      <w:r w:rsidR="007E1D09">
        <w:t xml:space="preserve">Администрации Комсомольского городского поселения Чамзинского муниципального </w:t>
      </w:r>
      <w:r>
        <w:t>района;</w:t>
      </w:r>
    </w:p>
    <w:p w14:paraId="209BCB8E" w14:textId="77777777" w:rsidR="00376629" w:rsidRDefault="00376629">
      <w:r>
        <w:t>7) отказ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3DCC1EF" w14:textId="77777777" w:rsidR="00376629" w:rsidRDefault="00376629">
      <w:r>
        <w:t>8) нарушение срока или Порядка выдачи документов по результатам предоставления муниципальной услуги;</w:t>
      </w:r>
    </w:p>
    <w:p w14:paraId="17089BE8" w14:textId="01834A8C" w:rsidR="00376629" w:rsidRDefault="00376629">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007E1D09">
        <w:t xml:space="preserve">Администрации Комсомольского городского поселения Чамзинского муниципального </w:t>
      </w:r>
      <w:r>
        <w:t>района;</w:t>
      </w:r>
    </w:p>
    <w:p w14:paraId="4051E1F5" w14:textId="77777777" w:rsidR="00376629" w:rsidRDefault="00376629">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history="1">
        <w:r>
          <w:rPr>
            <w:rStyle w:val="a4"/>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14:paraId="20564335" w14:textId="77777777" w:rsidR="00376629" w:rsidRDefault="00376629">
      <w:bookmarkStart w:id="93" w:name="sub_564"/>
      <w:r>
        <w:t>64. В письменной жалобе в обязательном порядке указывают наименование органа, в который направляют жалобу, либо фамилию, имя, отчество соответствующего должностного лица, а также свою фамилию, имя, отчество (для физического лица) либо наименование юридического лица, почтовый адрес, по которому должен быть направлен ответ, уведомление о переадресации жалобы, излагают суть жалобы, ставят личную подпись и дату.</w:t>
      </w:r>
    </w:p>
    <w:bookmarkEnd w:id="93"/>
    <w:p w14:paraId="285CFB82" w14:textId="77777777" w:rsidR="00376629" w:rsidRDefault="00376629">
      <w:r>
        <w:t>К жалобе могут быть приложены копии документов, подтверждающих изложенные в жалобе обстоятельства. В таком случае к жалобе прилагается перечень прилагаемых к ней документов.</w:t>
      </w:r>
    </w:p>
    <w:p w14:paraId="122966FF" w14:textId="77777777" w:rsidR="00376629" w:rsidRDefault="00376629">
      <w:r>
        <w:t>Жалоба подписывается подавшим ее заявителем, либо его представителем.</w:t>
      </w:r>
    </w:p>
    <w:p w14:paraId="59610406" w14:textId="77777777" w:rsidR="00376629" w:rsidRDefault="00376629">
      <w:bookmarkStart w:id="94" w:name="sub_565"/>
      <w:r>
        <w:t>65. Если в жалобе не указаны данные заявителя, направившего обращение, и почтовый адрес, по которому должен быть направлен ответ, ответ на жалобу не дается.</w:t>
      </w:r>
    </w:p>
    <w:bookmarkEnd w:id="94"/>
    <w:p w14:paraId="79E44DA4" w14:textId="77777777" w:rsidR="00376629" w:rsidRDefault="00376629">
      <w: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нем вопросов и сообщить заявителю о недопустимости злоупотребления правом.</w:t>
      </w:r>
    </w:p>
    <w:p w14:paraId="46838942" w14:textId="77777777" w:rsidR="00376629" w:rsidRDefault="00376629">
      <w:r>
        <w:t>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14:paraId="3F358C68" w14:textId="77777777" w:rsidR="00376629" w:rsidRDefault="00376629">
      <w:r>
        <w:lastRenderedPageBreak/>
        <w:t>Если в жалобе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14:paraId="04584D0C" w14:textId="77777777" w:rsidR="00376629" w:rsidRDefault="00376629">
      <w:bookmarkStart w:id="95" w:name="sub_566"/>
      <w:r>
        <w:t>66. Если ответ по существу поставленного в жалобе вопроса не может быть дан без разглашения сведений, являющихся конфиденциальными, а также составляющих государственную тайну или иную охраняемую законодательством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14:paraId="4A9081FA" w14:textId="40DF9C92" w:rsidR="00376629" w:rsidRDefault="00376629">
      <w:bookmarkStart w:id="96" w:name="sub_567"/>
      <w:bookmarkEnd w:id="95"/>
      <w:r>
        <w:t xml:space="preserve">67. Срок рассмотрения жалобы составляет 15 дней со дня регистрации. Регистрация жалобы производится специалистом </w:t>
      </w:r>
      <w:r w:rsidR="0024787F">
        <w:rPr>
          <w:rStyle w:val="FontStyle35"/>
          <w:snapToGrid w:val="0"/>
        </w:rPr>
        <w:t>ГАУ РМ «МФЦ»</w:t>
      </w:r>
      <w:r>
        <w:t xml:space="preserve"> и администрации в течение 3-х рабочих дней с момента ее поступления.</w:t>
      </w:r>
    </w:p>
    <w:p w14:paraId="24D72BA3" w14:textId="420BC7AD" w:rsidR="00376629" w:rsidRDefault="00376629">
      <w:bookmarkStart w:id="97" w:name="sub_568"/>
      <w:bookmarkEnd w:id="96"/>
      <w:r>
        <w:t xml:space="preserve">68. Письменный ответ о результатах рассмотрения жалобы направляется заявителю через </w:t>
      </w:r>
      <w:r w:rsidR="0024787F">
        <w:rPr>
          <w:rStyle w:val="FontStyle35"/>
          <w:snapToGrid w:val="0"/>
        </w:rPr>
        <w:t>ГАУ РМ «МФЦ»</w:t>
      </w:r>
      <w:r w:rsidR="0024787F">
        <w:rPr>
          <w:rStyle w:val="FontStyle35"/>
          <w:snapToGrid w:val="0"/>
          <w:lang w:val="ru-RU"/>
        </w:rPr>
        <w:t xml:space="preserve"> </w:t>
      </w:r>
      <w:r>
        <w:t>в течение одного рабочего дня.</w:t>
      </w:r>
    </w:p>
    <w:bookmarkEnd w:id="97"/>
    <w:p w14:paraId="5F4BB293" w14:textId="77777777" w:rsidR="00376629" w:rsidRDefault="00376629">
      <w:r>
        <w:t xml:space="preserve">68.1 В случае признания жалобы подлежащей удовлетворению в ответе заявителю, указанном в </w:t>
      </w:r>
      <w:hyperlink w:anchor="sub_568" w:history="1">
        <w:r>
          <w:rPr>
            <w:rStyle w:val="a4"/>
          </w:rPr>
          <w:t>пункте 68</w:t>
        </w:r>
      </w:hyperlink>
      <w: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9" w:history="1">
        <w:r>
          <w:rPr>
            <w:rStyle w:val="a4"/>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A252A10" w14:textId="77777777" w:rsidR="00376629" w:rsidRDefault="00376629">
      <w:r>
        <w:t>68.2</w:t>
      </w:r>
      <w:proofErr w:type="gramStart"/>
      <w:r>
        <w:t xml:space="preserve"> В</w:t>
      </w:r>
      <w:proofErr w:type="gramEnd"/>
      <w:r>
        <w:t xml:space="preserve"> случае признания жалобы не подлежащей удовлетворению в ответе заявителю, указанном в </w:t>
      </w:r>
      <w:hyperlink w:anchor="sub_568" w:history="1">
        <w:r>
          <w:rPr>
            <w:rStyle w:val="a4"/>
          </w:rPr>
          <w:t>пункте 68</w:t>
        </w:r>
      </w:hyperlink>
      <w:r>
        <w:t>, даются аргументированные разъяснения о причинах принятого решения, а также информация о Порядке обжалования принятого решения.</w:t>
      </w:r>
    </w:p>
    <w:p w14:paraId="4ECB64F4" w14:textId="77777777" w:rsidR="00376629" w:rsidRDefault="00376629">
      <w:bookmarkStart w:id="98" w:name="sub_569"/>
      <w:r>
        <w:t xml:space="preserve">69. Заявители вправе обжаловать действия (бездействие) и решения, осуществляемые (принятые) в ходе предоставления муниципальной услуги в судебном порядке в течение 3-х месяцев со дня, когда стало известно о нарушении их прав и свобод. Заявление может быть подано в суд по месту нахождения органа местного самоуправления, должностного лица, муниципального служащего, решения, действия (бездействие) которых оспариваются в порядке, предусмотренном </w:t>
      </w:r>
      <w:hyperlink r:id="rId40" w:history="1">
        <w:r>
          <w:rPr>
            <w:rStyle w:val="a4"/>
          </w:rPr>
          <w:t>Гражданским процессуальным кодексом</w:t>
        </w:r>
      </w:hyperlink>
      <w:r>
        <w:t xml:space="preserve"> Российской Федерации.</w:t>
      </w:r>
    </w:p>
    <w:p w14:paraId="6BECC6DF" w14:textId="77777777" w:rsidR="00376629" w:rsidRDefault="00376629">
      <w:bookmarkStart w:id="99" w:name="sub_570"/>
      <w:bookmarkEnd w:id="98"/>
      <w:r>
        <w:t>70. В случае установления при рассмотрении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59637DE" w14:textId="30A1F8A6" w:rsidR="00376629" w:rsidRDefault="00376629">
      <w:bookmarkStart w:id="100" w:name="sub_571"/>
      <w:bookmarkEnd w:id="99"/>
      <w:r>
        <w:t>71. Заявители вправе обжаловать действия (бездействие) и решения, осуществляемые (принятые) в ходе предоставления муниципальной услуги в судебном порядке.</w:t>
      </w:r>
    </w:p>
    <w:p w14:paraId="50CCCF85" w14:textId="673B5010" w:rsidR="007E1D09" w:rsidRDefault="007E1D09"/>
    <w:p w14:paraId="697B677A" w14:textId="4F40E257" w:rsidR="007E1D09" w:rsidRDefault="007E1D09"/>
    <w:p w14:paraId="07380E62" w14:textId="389F5784" w:rsidR="007E1D09" w:rsidRDefault="007E1D09"/>
    <w:p w14:paraId="53ED26B0" w14:textId="4BF20F92" w:rsidR="007E1D09" w:rsidRDefault="007E1D09"/>
    <w:p w14:paraId="204C2184" w14:textId="23AE97C0" w:rsidR="007E1D09" w:rsidRDefault="007E1D09"/>
    <w:p w14:paraId="7C006F92" w14:textId="37C5378A" w:rsidR="007E1D09" w:rsidRDefault="007E1D09"/>
    <w:p w14:paraId="23F07A95" w14:textId="5B9B6A9D" w:rsidR="007E1D09" w:rsidRDefault="007E1D09"/>
    <w:p w14:paraId="7455E39F" w14:textId="1E0A3BC2" w:rsidR="007E1D09" w:rsidRDefault="007E1D09"/>
    <w:p w14:paraId="09A331A9" w14:textId="54B4CC00" w:rsidR="007E1D09" w:rsidRDefault="007E1D09"/>
    <w:p w14:paraId="37031143" w14:textId="0BBA1B73" w:rsidR="007E1D09" w:rsidRDefault="007E1D09"/>
    <w:p w14:paraId="7DBBB1A9" w14:textId="249BAB04" w:rsidR="007E1D09" w:rsidRDefault="007E1D09"/>
    <w:p w14:paraId="02FC6D6E" w14:textId="28FED88C" w:rsidR="007E1D09" w:rsidRDefault="007E1D09"/>
    <w:p w14:paraId="53C6468E" w14:textId="788DA24E" w:rsidR="007E1D09" w:rsidRDefault="007E1D09"/>
    <w:p w14:paraId="7D413829" w14:textId="77777777" w:rsidR="007E1D09" w:rsidRDefault="007E1D09"/>
    <w:p w14:paraId="04858209" w14:textId="77777777" w:rsidR="00B86ADA" w:rsidRPr="00403F90" w:rsidRDefault="00376629">
      <w:pPr>
        <w:jc w:val="right"/>
        <w:rPr>
          <w:rStyle w:val="a3"/>
          <w:rFonts w:ascii="Arial" w:hAnsi="Arial" w:cs="Arial"/>
          <w:b w:val="0"/>
          <w:bCs w:val="0"/>
          <w:sz w:val="20"/>
          <w:szCs w:val="20"/>
        </w:rPr>
      </w:pPr>
      <w:bookmarkStart w:id="101" w:name="sub_1000"/>
      <w:bookmarkEnd w:id="100"/>
      <w:r w:rsidRPr="00B86ADA">
        <w:rPr>
          <w:rStyle w:val="a3"/>
          <w:rFonts w:ascii="Arial" w:hAnsi="Arial" w:cs="Arial"/>
        </w:rPr>
        <w:t>Приложение 1</w:t>
      </w:r>
      <w:r w:rsidRPr="00B86ADA">
        <w:rPr>
          <w:rStyle w:val="a3"/>
          <w:rFonts w:ascii="Arial" w:hAnsi="Arial" w:cs="Arial"/>
        </w:rPr>
        <w:br/>
      </w:r>
      <w:r w:rsidRPr="00403F90">
        <w:rPr>
          <w:rStyle w:val="a3"/>
          <w:rFonts w:ascii="Arial" w:hAnsi="Arial" w:cs="Arial"/>
          <w:b w:val="0"/>
          <w:bCs w:val="0"/>
          <w:sz w:val="20"/>
          <w:szCs w:val="20"/>
        </w:rPr>
        <w:t xml:space="preserve">к </w:t>
      </w:r>
      <w:hyperlink w:anchor="sub_10000" w:history="1">
        <w:r w:rsidRPr="00403F90">
          <w:rPr>
            <w:rStyle w:val="a3"/>
            <w:rFonts w:ascii="Arial" w:hAnsi="Arial" w:cs="Arial"/>
            <w:b w:val="0"/>
            <w:bCs w:val="0"/>
            <w:sz w:val="20"/>
            <w:szCs w:val="20"/>
          </w:rPr>
          <w:t>Административному регламенту</w:t>
        </w:r>
      </w:hyperlink>
      <w:r w:rsidRPr="00403F90">
        <w:rPr>
          <w:rStyle w:val="a3"/>
          <w:rFonts w:ascii="Arial" w:hAnsi="Arial" w:cs="Arial"/>
          <w:b w:val="0"/>
          <w:bCs w:val="0"/>
          <w:sz w:val="20"/>
          <w:szCs w:val="20"/>
        </w:rPr>
        <w:br/>
      </w:r>
      <w:r w:rsidR="007E1D09" w:rsidRPr="00403F90">
        <w:rPr>
          <w:rStyle w:val="a3"/>
          <w:rFonts w:ascii="Arial" w:hAnsi="Arial" w:cs="Arial"/>
          <w:b w:val="0"/>
          <w:bCs w:val="0"/>
          <w:sz w:val="20"/>
          <w:szCs w:val="20"/>
        </w:rPr>
        <w:t xml:space="preserve">Администрации Комсомольского городского поселения </w:t>
      </w:r>
    </w:p>
    <w:p w14:paraId="490252E1" w14:textId="77777777" w:rsidR="00B86ADA" w:rsidRPr="00403F90" w:rsidRDefault="007E1D09">
      <w:pPr>
        <w:jc w:val="right"/>
        <w:rPr>
          <w:rStyle w:val="a3"/>
          <w:rFonts w:ascii="Arial" w:hAnsi="Arial" w:cs="Arial"/>
          <w:b w:val="0"/>
          <w:bCs w:val="0"/>
          <w:sz w:val="20"/>
          <w:szCs w:val="20"/>
        </w:rPr>
      </w:pPr>
      <w:r w:rsidRPr="00403F90">
        <w:rPr>
          <w:rStyle w:val="a3"/>
          <w:rFonts w:ascii="Arial" w:hAnsi="Arial" w:cs="Arial"/>
          <w:b w:val="0"/>
          <w:bCs w:val="0"/>
          <w:sz w:val="20"/>
          <w:szCs w:val="20"/>
        </w:rPr>
        <w:t>Чамзинского муниципального</w:t>
      </w:r>
      <w:r w:rsidR="00B86ADA" w:rsidRPr="00403F90">
        <w:rPr>
          <w:rStyle w:val="a3"/>
          <w:rFonts w:ascii="Arial" w:hAnsi="Arial" w:cs="Arial"/>
          <w:b w:val="0"/>
          <w:bCs w:val="0"/>
          <w:sz w:val="20"/>
          <w:szCs w:val="20"/>
        </w:rPr>
        <w:t xml:space="preserve"> </w:t>
      </w:r>
      <w:r w:rsidR="00376629" w:rsidRPr="00403F90">
        <w:rPr>
          <w:rStyle w:val="a3"/>
          <w:rFonts w:ascii="Arial" w:hAnsi="Arial" w:cs="Arial"/>
          <w:b w:val="0"/>
          <w:bCs w:val="0"/>
          <w:sz w:val="20"/>
          <w:szCs w:val="20"/>
        </w:rPr>
        <w:t xml:space="preserve">района </w:t>
      </w:r>
    </w:p>
    <w:p w14:paraId="1BDBEF58" w14:textId="77777777" w:rsidR="00B86ADA" w:rsidRPr="00403F90" w:rsidRDefault="00376629">
      <w:pPr>
        <w:jc w:val="right"/>
        <w:rPr>
          <w:rStyle w:val="a3"/>
          <w:rFonts w:ascii="Arial" w:hAnsi="Arial" w:cs="Arial"/>
          <w:b w:val="0"/>
          <w:bCs w:val="0"/>
          <w:sz w:val="20"/>
          <w:szCs w:val="20"/>
        </w:rPr>
      </w:pPr>
      <w:r w:rsidRPr="00403F90">
        <w:rPr>
          <w:rStyle w:val="a3"/>
          <w:rFonts w:ascii="Arial" w:hAnsi="Arial" w:cs="Arial"/>
          <w:b w:val="0"/>
          <w:bCs w:val="0"/>
          <w:sz w:val="20"/>
          <w:szCs w:val="20"/>
        </w:rPr>
        <w:t>по предоставлению муниципальной</w:t>
      </w:r>
      <w:r w:rsidRPr="00403F90">
        <w:rPr>
          <w:rStyle w:val="a3"/>
          <w:rFonts w:ascii="Arial" w:hAnsi="Arial" w:cs="Arial"/>
          <w:b w:val="0"/>
          <w:bCs w:val="0"/>
          <w:sz w:val="20"/>
          <w:szCs w:val="20"/>
        </w:rPr>
        <w:br/>
        <w:t>услуги "Выдача согласия на заключение</w:t>
      </w:r>
      <w:r w:rsidRPr="00403F90">
        <w:rPr>
          <w:rStyle w:val="a3"/>
          <w:rFonts w:ascii="Arial" w:hAnsi="Arial" w:cs="Arial"/>
          <w:b w:val="0"/>
          <w:bCs w:val="0"/>
          <w:sz w:val="20"/>
          <w:szCs w:val="20"/>
        </w:rPr>
        <w:br/>
        <w:t>соглашения о перераспределении</w:t>
      </w:r>
      <w:r w:rsidRPr="00403F90">
        <w:rPr>
          <w:rStyle w:val="a3"/>
          <w:rFonts w:ascii="Arial" w:hAnsi="Arial" w:cs="Arial"/>
          <w:b w:val="0"/>
          <w:bCs w:val="0"/>
          <w:sz w:val="20"/>
          <w:szCs w:val="20"/>
        </w:rPr>
        <w:br/>
        <w:t>земель и (или) земельных участков,</w:t>
      </w:r>
      <w:r w:rsidRPr="00403F90">
        <w:rPr>
          <w:rStyle w:val="a3"/>
          <w:rFonts w:ascii="Arial" w:hAnsi="Arial" w:cs="Arial"/>
          <w:b w:val="0"/>
          <w:bCs w:val="0"/>
          <w:sz w:val="20"/>
          <w:szCs w:val="20"/>
        </w:rPr>
        <w:br/>
        <w:t xml:space="preserve">находящихся в собственности </w:t>
      </w:r>
    </w:p>
    <w:p w14:paraId="5F9D53F1" w14:textId="77777777" w:rsidR="00B86ADA" w:rsidRPr="00403F90" w:rsidRDefault="007E1D09">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Администрации Комсомольского городского поселения </w:t>
      </w:r>
    </w:p>
    <w:p w14:paraId="1B66E288" w14:textId="5F79D2EA" w:rsidR="00376629" w:rsidRPr="00403F90" w:rsidRDefault="007E1D09">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Чамзинского муниципального </w:t>
      </w:r>
      <w:r w:rsidR="00376629" w:rsidRPr="00403F90">
        <w:rPr>
          <w:rStyle w:val="a3"/>
          <w:rFonts w:ascii="Arial" w:hAnsi="Arial" w:cs="Arial"/>
          <w:b w:val="0"/>
          <w:bCs w:val="0"/>
          <w:sz w:val="20"/>
          <w:szCs w:val="20"/>
        </w:rPr>
        <w:t>или государственная</w:t>
      </w:r>
      <w:r w:rsidR="00376629" w:rsidRPr="00403F90">
        <w:rPr>
          <w:rStyle w:val="a3"/>
          <w:rFonts w:ascii="Arial" w:hAnsi="Arial" w:cs="Arial"/>
          <w:b w:val="0"/>
          <w:bCs w:val="0"/>
          <w:sz w:val="20"/>
          <w:szCs w:val="20"/>
        </w:rPr>
        <w:br/>
        <w:t>собственность на которые не разграничена,</w:t>
      </w:r>
      <w:r w:rsidR="00376629" w:rsidRPr="00403F90">
        <w:rPr>
          <w:rStyle w:val="a3"/>
          <w:rFonts w:ascii="Arial" w:hAnsi="Arial" w:cs="Arial"/>
          <w:b w:val="0"/>
          <w:bCs w:val="0"/>
          <w:sz w:val="20"/>
          <w:szCs w:val="20"/>
        </w:rPr>
        <w:br/>
        <w:t>и земельных участков, находящихся</w:t>
      </w:r>
      <w:r w:rsidR="00376629" w:rsidRPr="00403F90">
        <w:rPr>
          <w:rStyle w:val="a3"/>
          <w:rFonts w:ascii="Arial" w:hAnsi="Arial" w:cs="Arial"/>
          <w:b w:val="0"/>
          <w:bCs w:val="0"/>
          <w:sz w:val="20"/>
          <w:szCs w:val="20"/>
        </w:rPr>
        <w:br/>
        <w:t>в частной собственности"</w:t>
      </w:r>
    </w:p>
    <w:bookmarkEnd w:id="101"/>
    <w:p w14:paraId="550D3B18" w14:textId="77777777" w:rsidR="00376629" w:rsidRPr="00B86ADA" w:rsidRDefault="00376629">
      <w:pPr>
        <w:rPr>
          <w:rFonts w:ascii="Arial" w:hAnsi="Arial" w:cs="Arial"/>
        </w:rPr>
      </w:pPr>
    </w:p>
    <w:p w14:paraId="573F1215" w14:textId="77777777" w:rsidR="007E1D09" w:rsidRDefault="007E1D09" w:rsidP="007E1D09">
      <w:pPr>
        <w:pStyle w:val="Style1"/>
        <w:spacing w:before="67" w:line="322" w:lineRule="exact"/>
        <w:ind w:left="864"/>
      </w:pPr>
      <w:bookmarkStart w:id="102" w:name="_Hlk63087297"/>
      <w:r>
        <w:rPr>
          <w:rStyle w:val="FontStyle28"/>
          <w:bCs w:val="0"/>
        </w:rPr>
        <w:t>Почтовый адрес, справочные телефоны, факс, режим работы администрации Комсомольского городского поселения Чамзинского муниципального района Республики Мордовия</w:t>
      </w:r>
    </w:p>
    <w:p w14:paraId="2E0E765B" w14:textId="77777777" w:rsidR="007E1D09" w:rsidRDefault="007E1D09" w:rsidP="007E1D09">
      <w:pPr>
        <w:pStyle w:val="Style6"/>
        <w:spacing w:line="240" w:lineRule="exact"/>
        <w:rPr>
          <w:szCs w:val="20"/>
        </w:rPr>
      </w:pPr>
    </w:p>
    <w:p w14:paraId="7BDF50C7" w14:textId="77777777" w:rsidR="007E1D09" w:rsidRDefault="007E1D09" w:rsidP="007E1D09">
      <w:pPr>
        <w:pStyle w:val="Style6"/>
        <w:spacing w:line="312" w:lineRule="exact"/>
      </w:pPr>
      <w:r>
        <w:rPr>
          <w:rStyle w:val="FontStyle28"/>
          <w:bCs w:val="0"/>
        </w:rPr>
        <w:t xml:space="preserve">Почтовый адрес администрации: </w:t>
      </w:r>
      <w:r>
        <w:rPr>
          <w:rStyle w:val="FontStyle35"/>
        </w:rPr>
        <w:t>431722, Республика Мордовия, Чамзинский район, п. Комсомольский, ул. Коммунистическая, дом 1.</w:t>
      </w:r>
    </w:p>
    <w:p w14:paraId="412AECB0" w14:textId="77777777" w:rsidR="007E1D09" w:rsidRDefault="007E1D09" w:rsidP="007E1D09">
      <w:pPr>
        <w:pStyle w:val="Style6"/>
        <w:spacing w:line="240" w:lineRule="exact"/>
        <w:jc w:val="left"/>
        <w:rPr>
          <w:szCs w:val="20"/>
        </w:rPr>
      </w:pPr>
    </w:p>
    <w:p w14:paraId="26C6E24C" w14:textId="77777777" w:rsidR="007E1D09" w:rsidRDefault="007E1D09" w:rsidP="007E1D09">
      <w:pPr>
        <w:pStyle w:val="Style6"/>
        <w:spacing w:before="101" w:line="307" w:lineRule="exact"/>
        <w:jc w:val="left"/>
      </w:pPr>
      <w:r>
        <w:rPr>
          <w:rStyle w:val="FontStyle28"/>
          <w:bCs w:val="0"/>
        </w:rPr>
        <w:t xml:space="preserve">Режим работы: </w:t>
      </w:r>
      <w:r>
        <w:rPr>
          <w:rStyle w:val="FontStyle35"/>
        </w:rPr>
        <w:t>с 8:30 до 13:00 и с 14:00 до 17:30. Выходные дни: суббота, воскресенье.</w:t>
      </w:r>
    </w:p>
    <w:p w14:paraId="36E44697" w14:textId="77777777" w:rsidR="007E1D09" w:rsidRDefault="007E1D09" w:rsidP="007E1D09">
      <w:pPr>
        <w:pStyle w:val="Style6"/>
        <w:spacing w:line="240" w:lineRule="exact"/>
        <w:rPr>
          <w:szCs w:val="20"/>
        </w:rPr>
      </w:pPr>
    </w:p>
    <w:p w14:paraId="6E74E58C" w14:textId="77777777" w:rsidR="007E1D09" w:rsidRDefault="007E1D09" w:rsidP="007E1D09">
      <w:pPr>
        <w:pStyle w:val="Style6"/>
        <w:spacing w:before="115" w:line="312" w:lineRule="exact"/>
      </w:pPr>
      <w:r>
        <w:rPr>
          <w:rStyle w:val="FontStyle28"/>
          <w:bCs w:val="0"/>
        </w:rPr>
        <w:t xml:space="preserve">Прием граждан </w:t>
      </w:r>
      <w:r>
        <w:rPr>
          <w:rStyle w:val="FontStyle35"/>
        </w:rPr>
        <w:t>осуществляется ежедневно, кроме выходных и праздничных дней, с 8:30 до 13:00 и с 14:00 до 16:30.</w:t>
      </w:r>
    </w:p>
    <w:p w14:paraId="15970BC5" w14:textId="77777777" w:rsidR="007E1D09" w:rsidRDefault="007E1D09" w:rsidP="007E1D09">
      <w:pPr>
        <w:pStyle w:val="Style1"/>
        <w:spacing w:line="240" w:lineRule="exact"/>
        <w:jc w:val="left"/>
        <w:rPr>
          <w:szCs w:val="20"/>
        </w:rPr>
      </w:pPr>
    </w:p>
    <w:p w14:paraId="5EAB4B39" w14:textId="77777777" w:rsidR="007E1D09" w:rsidRDefault="007E1D09" w:rsidP="007E1D09">
      <w:pPr>
        <w:pStyle w:val="Style1"/>
        <w:spacing w:before="96" w:line="317" w:lineRule="exact"/>
        <w:jc w:val="left"/>
      </w:pPr>
      <w:r>
        <w:rPr>
          <w:rStyle w:val="FontStyle28"/>
          <w:bCs w:val="0"/>
        </w:rPr>
        <w:t xml:space="preserve">Телефон/факс для приема заявлений граждан: </w:t>
      </w:r>
      <w:r>
        <w:rPr>
          <w:rStyle w:val="FontStyle35"/>
        </w:rPr>
        <w:t>8(83437) 33-6-21.</w:t>
      </w:r>
    </w:p>
    <w:p w14:paraId="760A3D20" w14:textId="1813CB34" w:rsidR="007E1D09" w:rsidRDefault="007E1D09" w:rsidP="00612CC8">
      <w:pPr>
        <w:pStyle w:val="Style6"/>
        <w:spacing w:line="317" w:lineRule="exact"/>
      </w:pPr>
      <w:r>
        <w:rPr>
          <w:rStyle w:val="FontStyle28"/>
          <w:bCs w:val="0"/>
        </w:rPr>
        <w:t xml:space="preserve">Справочный телефон специалиста, </w:t>
      </w:r>
      <w:r>
        <w:rPr>
          <w:rStyle w:val="FontStyle35"/>
        </w:rPr>
        <w:t>ответственного за выполнение работ</w:t>
      </w:r>
      <w:r w:rsidR="00612CC8">
        <w:rPr>
          <w:rStyle w:val="FontStyle35"/>
          <w:lang w:val="ru-RU"/>
        </w:rPr>
        <w:t xml:space="preserve"> </w:t>
      </w:r>
      <w:r>
        <w:rPr>
          <w:rStyle w:val="FontStyle35"/>
        </w:rPr>
        <w:t>:</w:t>
      </w:r>
      <w:r w:rsidR="00612CC8">
        <w:rPr>
          <w:rStyle w:val="FontStyle35"/>
          <w:lang w:val="ru-RU"/>
        </w:rPr>
        <w:t xml:space="preserve"> </w:t>
      </w:r>
      <w:r>
        <w:rPr>
          <w:rStyle w:val="FontStyle35"/>
        </w:rPr>
        <w:t>8(83437)33-6-21</w:t>
      </w:r>
    </w:p>
    <w:p w14:paraId="01D7E925" w14:textId="77777777" w:rsidR="007E1D09" w:rsidRDefault="007E1D09" w:rsidP="007E1D09">
      <w:pPr>
        <w:pStyle w:val="Style13"/>
        <w:tabs>
          <w:tab w:val="left" w:pos="2827"/>
        </w:tabs>
        <w:spacing w:before="67" w:line="322" w:lineRule="exact"/>
        <w:jc w:val="right"/>
        <w:rPr>
          <w:rStyle w:val="FontStyle35"/>
        </w:rPr>
      </w:pPr>
    </w:p>
    <w:p w14:paraId="111A090D" w14:textId="7EDA9C18" w:rsidR="007E1D09" w:rsidRDefault="007E1D09" w:rsidP="007E1D09">
      <w:pPr>
        <w:pStyle w:val="Style1"/>
        <w:spacing w:before="67" w:line="322" w:lineRule="exact"/>
        <w:ind w:left="864"/>
      </w:pPr>
      <w:r>
        <w:rPr>
          <w:rStyle w:val="FontStyle28"/>
          <w:bCs w:val="0"/>
        </w:rPr>
        <w:t xml:space="preserve">Почтовый адрес, справочные телефоны, факс, режим работы </w:t>
      </w:r>
    </w:p>
    <w:p w14:paraId="4617A334" w14:textId="1D6FFC53" w:rsidR="0024787F" w:rsidRPr="0024787F" w:rsidRDefault="0024787F" w:rsidP="0024787F">
      <w:pPr>
        <w:rPr>
          <w:b/>
          <w:bCs/>
        </w:rPr>
      </w:pPr>
      <w:r w:rsidRPr="0024787F">
        <w:rPr>
          <w:b/>
          <w:bCs/>
        </w:rPr>
        <w:t>Государственное автономное учреждение Республики Мордовия (</w:t>
      </w:r>
      <w:r>
        <w:rPr>
          <w:b/>
          <w:bCs/>
        </w:rPr>
        <w:t>«</w:t>
      </w:r>
      <w:r w:rsidRPr="0024787F">
        <w:rPr>
          <w:b/>
          <w:bCs/>
        </w:rPr>
        <w:t>Многофункциональный центр предоставления государственных и муниципальных услуг» филиал по Чамзинскому муниципальному району)</w:t>
      </w:r>
    </w:p>
    <w:p w14:paraId="6753E8E0" w14:textId="77777777" w:rsidR="00B86ADA" w:rsidRDefault="007E1D09" w:rsidP="007E1D09">
      <w:pPr>
        <w:pStyle w:val="Style20"/>
        <w:rPr>
          <w:rStyle w:val="FontStyle36"/>
          <w:iCs w:val="0"/>
        </w:rPr>
      </w:pPr>
      <w:r>
        <w:rPr>
          <w:rStyle w:val="FontStyle36"/>
          <w:iCs w:val="0"/>
        </w:rPr>
        <w:t xml:space="preserve">Место нахождения </w:t>
      </w:r>
      <w:r w:rsidR="0024787F">
        <w:rPr>
          <w:rStyle w:val="FontStyle35"/>
          <w:rFonts w:ascii="Times New Roman CYR" w:hAnsi="Times New Roman CYR"/>
          <w:snapToGrid w:val="0"/>
        </w:rPr>
        <w:t>ГАУ РМ «МФЦ»</w:t>
      </w:r>
      <w:r>
        <w:rPr>
          <w:rStyle w:val="FontStyle36"/>
          <w:iCs w:val="0"/>
        </w:rPr>
        <w:t xml:space="preserve">: 431700,Республика Мордовия, Чамзинский район, </w:t>
      </w:r>
      <w:proofErr w:type="spellStart"/>
      <w:r>
        <w:rPr>
          <w:rStyle w:val="FontStyle36"/>
          <w:iCs w:val="0"/>
        </w:rPr>
        <w:t>рп</w:t>
      </w:r>
      <w:proofErr w:type="spellEnd"/>
      <w:r>
        <w:rPr>
          <w:rStyle w:val="FontStyle36"/>
          <w:iCs w:val="0"/>
        </w:rPr>
        <w:t xml:space="preserve">. Чамзинка, ул. Победы, </w:t>
      </w:r>
      <w:proofErr w:type="spellStart"/>
      <w:r>
        <w:rPr>
          <w:rStyle w:val="FontStyle36"/>
          <w:iCs w:val="0"/>
        </w:rPr>
        <w:t>д.З</w:t>
      </w:r>
      <w:proofErr w:type="spellEnd"/>
      <w:r>
        <w:rPr>
          <w:rStyle w:val="FontStyle36"/>
          <w:iCs w:val="0"/>
        </w:rPr>
        <w:t xml:space="preserve"> </w:t>
      </w:r>
    </w:p>
    <w:p w14:paraId="1D59012B" w14:textId="1F189EB7" w:rsidR="007E1D09" w:rsidRDefault="007E1D09" w:rsidP="007E1D09">
      <w:pPr>
        <w:pStyle w:val="Style20"/>
      </w:pPr>
      <w:r>
        <w:rPr>
          <w:rStyle w:val="FontStyle36"/>
          <w:iCs w:val="0"/>
        </w:rPr>
        <w:t xml:space="preserve">График работы </w:t>
      </w:r>
      <w:r w:rsidR="001C1515">
        <w:rPr>
          <w:rStyle w:val="FontStyle35"/>
          <w:rFonts w:ascii="Times New Roman CYR" w:hAnsi="Times New Roman CYR"/>
          <w:snapToGrid w:val="0"/>
        </w:rPr>
        <w:t>ГАУ РМ «МФЦ»</w:t>
      </w:r>
      <w:r>
        <w:rPr>
          <w:rStyle w:val="FontStyle36"/>
          <w:iCs w:val="0"/>
        </w:rPr>
        <w:t>:</w:t>
      </w:r>
    </w:p>
    <w:p w14:paraId="7A8E8FE1" w14:textId="77777777" w:rsidR="007E1D09" w:rsidRDefault="007E1D09" w:rsidP="007E1D09">
      <w:pPr>
        <w:pStyle w:val="Style15"/>
        <w:ind w:left="1214" w:firstLine="0"/>
      </w:pPr>
      <w:r>
        <w:rPr>
          <w:rStyle w:val="FontStyle36"/>
          <w:iCs w:val="0"/>
        </w:rPr>
        <w:t>понедельник-пятница: с 8.30 до 18-00, суббота с 9-00 до 14-00</w:t>
      </w:r>
    </w:p>
    <w:p w14:paraId="4A32B2F5" w14:textId="77777777" w:rsidR="007E1D09" w:rsidRDefault="007E1D09" w:rsidP="007E1D09">
      <w:pPr>
        <w:pStyle w:val="Style15"/>
        <w:ind w:left="1224" w:firstLine="0"/>
      </w:pPr>
      <w:r>
        <w:rPr>
          <w:rStyle w:val="FontStyle36"/>
          <w:iCs w:val="0"/>
        </w:rPr>
        <w:t>без перерыва на обед</w:t>
      </w:r>
    </w:p>
    <w:p w14:paraId="7BE1CBA0" w14:textId="77777777" w:rsidR="0024787F" w:rsidRDefault="007E1D09" w:rsidP="007E1D09">
      <w:pPr>
        <w:pStyle w:val="Style15"/>
        <w:ind w:right="1555"/>
        <w:rPr>
          <w:rStyle w:val="FontStyle36"/>
          <w:iCs w:val="0"/>
        </w:rPr>
      </w:pPr>
      <w:r>
        <w:rPr>
          <w:rStyle w:val="FontStyle36"/>
          <w:iCs w:val="0"/>
        </w:rPr>
        <w:t xml:space="preserve">выходной день: воскресенье </w:t>
      </w:r>
    </w:p>
    <w:p w14:paraId="1608438A" w14:textId="487271C5" w:rsidR="007E1D09" w:rsidRDefault="007E1D09" w:rsidP="0024787F">
      <w:pPr>
        <w:pStyle w:val="Style15"/>
        <w:ind w:right="235"/>
      </w:pPr>
      <w:r>
        <w:rPr>
          <w:rStyle w:val="FontStyle36"/>
          <w:iCs w:val="0"/>
        </w:rPr>
        <w:t xml:space="preserve">Адрес электронной </w:t>
      </w:r>
      <w:r w:rsidRPr="0024787F">
        <w:rPr>
          <w:rStyle w:val="FontStyle36"/>
          <w:iCs w:val="0"/>
        </w:rPr>
        <w:t>почты</w:t>
      </w:r>
      <w:r w:rsidRPr="0024787F">
        <w:rPr>
          <w:rStyle w:val="FontStyle36"/>
          <w:i w:val="0"/>
        </w:rPr>
        <w:t xml:space="preserve"> </w:t>
      </w:r>
      <w:r w:rsidR="0024787F" w:rsidRPr="0024787F">
        <w:rPr>
          <w:rStyle w:val="FontStyle35"/>
          <w:rFonts w:ascii="Times New Roman CYR" w:hAnsi="Times New Roman CYR"/>
          <w:i/>
          <w:snapToGrid w:val="0"/>
        </w:rPr>
        <w:t>ГАУ РМ «МФЦ»</w:t>
      </w:r>
      <w:r w:rsidRPr="0024787F">
        <w:rPr>
          <w:rStyle w:val="FontStyle36"/>
          <w:i w:val="0"/>
        </w:rPr>
        <w:t>:</w:t>
      </w:r>
      <w:r>
        <w:rPr>
          <w:rStyle w:val="FontStyle36"/>
          <w:iCs w:val="0"/>
        </w:rPr>
        <w:t xml:space="preserve"> </w:t>
      </w:r>
      <w:hyperlink r:id="rId41" w:history="1">
        <w:r>
          <w:rPr>
            <w:rStyle w:val="FontStyle35"/>
            <w:u w:val="single"/>
            <w:lang w:val="en-US"/>
          </w:rPr>
          <w:t>mfc</w:t>
        </w:r>
        <w:r>
          <w:rPr>
            <w:rStyle w:val="FontStyle35"/>
            <w:u w:val="single"/>
          </w:rPr>
          <w:t>-</w:t>
        </w:r>
        <w:r>
          <w:rPr>
            <w:rStyle w:val="FontStyle35"/>
            <w:u w:val="single"/>
            <w:lang w:val="en-US"/>
          </w:rPr>
          <w:t>chainzinka</w:t>
        </w:r>
        <w:r>
          <w:rPr>
            <w:rStyle w:val="FontStyle35"/>
            <w:u w:val="single"/>
          </w:rPr>
          <w:t>@</w:t>
        </w:r>
        <w:r>
          <w:rPr>
            <w:rStyle w:val="FontStyle35"/>
            <w:u w:val="single"/>
            <w:lang w:val="en-US"/>
          </w:rPr>
          <w:t>mail</w:t>
        </w:r>
        <w:r>
          <w:rPr>
            <w:rStyle w:val="FontStyle35"/>
            <w:u w:val="single"/>
          </w:rPr>
          <w:t>.</w:t>
        </w:r>
        <w:r>
          <w:rPr>
            <w:rStyle w:val="FontStyle35"/>
            <w:u w:val="single"/>
            <w:lang w:val="en-US"/>
          </w:rPr>
          <w:t>ru</w:t>
        </w:r>
      </w:hyperlink>
    </w:p>
    <w:p w14:paraId="68644E2C" w14:textId="4A674203" w:rsidR="00403F90" w:rsidRDefault="00403F90" w:rsidP="00B86ADA">
      <w:pPr>
        <w:jc w:val="right"/>
        <w:rPr>
          <w:rStyle w:val="a3"/>
          <w:rFonts w:ascii="Arial" w:hAnsi="Arial" w:cs="Arial"/>
        </w:rPr>
      </w:pPr>
      <w:bookmarkStart w:id="103" w:name="sub_2000"/>
      <w:bookmarkEnd w:id="102"/>
    </w:p>
    <w:p w14:paraId="765C48CD" w14:textId="4D61C6E6" w:rsidR="00612CC8" w:rsidRDefault="00612CC8" w:rsidP="00B86ADA">
      <w:pPr>
        <w:jc w:val="right"/>
        <w:rPr>
          <w:rStyle w:val="a3"/>
          <w:rFonts w:ascii="Arial" w:hAnsi="Arial" w:cs="Arial"/>
        </w:rPr>
      </w:pPr>
    </w:p>
    <w:p w14:paraId="3B184B15" w14:textId="6DED4034" w:rsidR="00612CC8" w:rsidRDefault="00612CC8" w:rsidP="00B86ADA">
      <w:pPr>
        <w:jc w:val="right"/>
        <w:rPr>
          <w:rStyle w:val="a3"/>
          <w:rFonts w:ascii="Arial" w:hAnsi="Arial" w:cs="Arial"/>
        </w:rPr>
      </w:pPr>
    </w:p>
    <w:p w14:paraId="71C0A3DA" w14:textId="77777777" w:rsidR="00D55C44" w:rsidRDefault="00D55C44" w:rsidP="00B86ADA">
      <w:pPr>
        <w:jc w:val="right"/>
        <w:rPr>
          <w:rStyle w:val="a3"/>
          <w:rFonts w:ascii="Arial" w:hAnsi="Arial" w:cs="Arial"/>
        </w:rPr>
      </w:pPr>
    </w:p>
    <w:p w14:paraId="065AD404" w14:textId="77777777" w:rsidR="00D55C44" w:rsidRDefault="00D55C44" w:rsidP="00B86ADA">
      <w:pPr>
        <w:jc w:val="right"/>
        <w:rPr>
          <w:rStyle w:val="a3"/>
          <w:rFonts w:ascii="Arial" w:hAnsi="Arial" w:cs="Arial"/>
        </w:rPr>
      </w:pPr>
    </w:p>
    <w:p w14:paraId="65844DA1" w14:textId="77777777" w:rsidR="00D55C44" w:rsidRDefault="00D55C44" w:rsidP="00B86ADA">
      <w:pPr>
        <w:jc w:val="right"/>
        <w:rPr>
          <w:rStyle w:val="a3"/>
          <w:rFonts w:ascii="Arial" w:hAnsi="Arial" w:cs="Arial"/>
        </w:rPr>
      </w:pPr>
    </w:p>
    <w:p w14:paraId="595D3C63" w14:textId="6B17DDA0" w:rsidR="00B86ADA" w:rsidRPr="00403F90" w:rsidRDefault="00376629" w:rsidP="00B86ADA">
      <w:pPr>
        <w:jc w:val="right"/>
        <w:rPr>
          <w:rStyle w:val="a3"/>
          <w:rFonts w:ascii="Arial" w:hAnsi="Arial" w:cs="Arial"/>
          <w:b w:val="0"/>
          <w:bCs w:val="0"/>
          <w:sz w:val="20"/>
          <w:szCs w:val="20"/>
        </w:rPr>
      </w:pPr>
      <w:r>
        <w:rPr>
          <w:rStyle w:val="a3"/>
          <w:rFonts w:ascii="Arial" w:hAnsi="Arial" w:cs="Arial"/>
        </w:rPr>
        <w:lastRenderedPageBreak/>
        <w:t>Приложение 2</w:t>
      </w:r>
      <w:r>
        <w:rPr>
          <w:rStyle w:val="a3"/>
          <w:rFonts w:ascii="Arial" w:hAnsi="Arial" w:cs="Arial"/>
        </w:rPr>
        <w:br/>
      </w:r>
      <w:bookmarkStart w:id="104" w:name="_Hlk63086212"/>
      <w:r w:rsidR="00B86ADA" w:rsidRPr="00403F90">
        <w:rPr>
          <w:rStyle w:val="a3"/>
          <w:rFonts w:ascii="Arial" w:hAnsi="Arial" w:cs="Arial"/>
          <w:b w:val="0"/>
          <w:bCs w:val="0"/>
          <w:sz w:val="20"/>
          <w:szCs w:val="20"/>
        </w:rPr>
        <w:t xml:space="preserve">к </w:t>
      </w:r>
      <w:hyperlink w:anchor="sub_10000" w:history="1">
        <w:r w:rsidR="00B86ADA" w:rsidRPr="00403F90">
          <w:rPr>
            <w:rStyle w:val="a3"/>
            <w:rFonts w:ascii="Arial" w:hAnsi="Arial" w:cs="Arial"/>
            <w:b w:val="0"/>
            <w:bCs w:val="0"/>
            <w:sz w:val="20"/>
            <w:szCs w:val="20"/>
          </w:rPr>
          <w:t>Административному регламенту</w:t>
        </w:r>
      </w:hyperlink>
      <w:r w:rsidR="00B86ADA" w:rsidRPr="00403F90">
        <w:rPr>
          <w:rStyle w:val="a3"/>
          <w:rFonts w:ascii="Arial" w:hAnsi="Arial" w:cs="Arial"/>
          <w:b w:val="0"/>
          <w:bCs w:val="0"/>
          <w:sz w:val="20"/>
          <w:szCs w:val="20"/>
        </w:rPr>
        <w:br/>
        <w:t xml:space="preserve">Администрации Комсомольского городского поселения </w:t>
      </w:r>
    </w:p>
    <w:p w14:paraId="68E29461" w14:textId="77777777" w:rsidR="00B86ADA" w:rsidRPr="00403F90" w:rsidRDefault="00B86ADA" w:rsidP="00B86ADA">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Чамзинского муниципального района </w:t>
      </w:r>
    </w:p>
    <w:p w14:paraId="57633516" w14:textId="77777777" w:rsidR="00B86ADA" w:rsidRPr="00403F90" w:rsidRDefault="00B86ADA" w:rsidP="00B86ADA">
      <w:pPr>
        <w:jc w:val="right"/>
        <w:rPr>
          <w:rStyle w:val="a3"/>
          <w:rFonts w:ascii="Arial" w:hAnsi="Arial" w:cs="Arial"/>
          <w:b w:val="0"/>
          <w:bCs w:val="0"/>
          <w:sz w:val="20"/>
          <w:szCs w:val="20"/>
        </w:rPr>
      </w:pPr>
      <w:r w:rsidRPr="00403F90">
        <w:rPr>
          <w:rStyle w:val="a3"/>
          <w:rFonts w:ascii="Arial" w:hAnsi="Arial" w:cs="Arial"/>
          <w:b w:val="0"/>
          <w:bCs w:val="0"/>
          <w:sz w:val="20"/>
          <w:szCs w:val="20"/>
        </w:rPr>
        <w:t>по предоставлению муниципальной</w:t>
      </w:r>
      <w:r w:rsidRPr="00403F90">
        <w:rPr>
          <w:rStyle w:val="a3"/>
          <w:rFonts w:ascii="Arial" w:hAnsi="Arial" w:cs="Arial"/>
          <w:b w:val="0"/>
          <w:bCs w:val="0"/>
          <w:sz w:val="20"/>
          <w:szCs w:val="20"/>
        </w:rPr>
        <w:br/>
        <w:t>услуги "Выдача согласия на заключение</w:t>
      </w:r>
      <w:r w:rsidRPr="00403F90">
        <w:rPr>
          <w:rStyle w:val="a3"/>
          <w:rFonts w:ascii="Arial" w:hAnsi="Arial" w:cs="Arial"/>
          <w:b w:val="0"/>
          <w:bCs w:val="0"/>
          <w:sz w:val="20"/>
          <w:szCs w:val="20"/>
        </w:rPr>
        <w:br/>
        <w:t>соглашения о перераспределении</w:t>
      </w:r>
      <w:r w:rsidRPr="00403F90">
        <w:rPr>
          <w:rStyle w:val="a3"/>
          <w:rFonts w:ascii="Arial" w:hAnsi="Arial" w:cs="Arial"/>
          <w:b w:val="0"/>
          <w:bCs w:val="0"/>
          <w:sz w:val="20"/>
          <w:szCs w:val="20"/>
        </w:rPr>
        <w:br/>
        <w:t>земель и (или) земельных участков,</w:t>
      </w:r>
      <w:r w:rsidRPr="00403F90">
        <w:rPr>
          <w:rStyle w:val="a3"/>
          <w:rFonts w:ascii="Arial" w:hAnsi="Arial" w:cs="Arial"/>
          <w:b w:val="0"/>
          <w:bCs w:val="0"/>
          <w:sz w:val="20"/>
          <w:szCs w:val="20"/>
        </w:rPr>
        <w:br/>
        <w:t xml:space="preserve">находящихся в собственности </w:t>
      </w:r>
    </w:p>
    <w:p w14:paraId="13F883C2" w14:textId="77777777" w:rsidR="00B86ADA" w:rsidRPr="00403F90" w:rsidRDefault="00B86ADA" w:rsidP="00B86ADA">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Администрации Комсомольского городского поселения </w:t>
      </w:r>
    </w:p>
    <w:p w14:paraId="3FE35922" w14:textId="77777777" w:rsidR="00B86ADA" w:rsidRPr="00403F90" w:rsidRDefault="00B86ADA" w:rsidP="00B86ADA">
      <w:pPr>
        <w:jc w:val="right"/>
        <w:rPr>
          <w:rStyle w:val="a3"/>
          <w:rFonts w:ascii="Arial" w:hAnsi="Arial" w:cs="Arial"/>
          <w:b w:val="0"/>
          <w:bCs w:val="0"/>
          <w:sz w:val="20"/>
          <w:szCs w:val="20"/>
        </w:rPr>
      </w:pPr>
      <w:r w:rsidRPr="00403F90">
        <w:rPr>
          <w:rStyle w:val="a3"/>
          <w:rFonts w:ascii="Arial" w:hAnsi="Arial" w:cs="Arial"/>
          <w:b w:val="0"/>
          <w:bCs w:val="0"/>
          <w:sz w:val="20"/>
          <w:szCs w:val="20"/>
        </w:rPr>
        <w:t>Чамзинского муниципального или государственная</w:t>
      </w:r>
      <w:r w:rsidRPr="00403F90">
        <w:rPr>
          <w:rStyle w:val="a3"/>
          <w:rFonts w:ascii="Arial" w:hAnsi="Arial" w:cs="Arial"/>
          <w:b w:val="0"/>
          <w:bCs w:val="0"/>
          <w:sz w:val="20"/>
          <w:szCs w:val="20"/>
        </w:rPr>
        <w:br/>
        <w:t>собственность на которые не разграничена,</w:t>
      </w:r>
      <w:r w:rsidRPr="00403F90">
        <w:rPr>
          <w:rStyle w:val="a3"/>
          <w:rFonts w:ascii="Arial" w:hAnsi="Arial" w:cs="Arial"/>
          <w:b w:val="0"/>
          <w:bCs w:val="0"/>
          <w:sz w:val="20"/>
          <w:szCs w:val="20"/>
        </w:rPr>
        <w:br/>
        <w:t>и земельных участков, находящихся</w:t>
      </w:r>
      <w:r w:rsidRPr="00403F90">
        <w:rPr>
          <w:rStyle w:val="a3"/>
          <w:rFonts w:ascii="Arial" w:hAnsi="Arial" w:cs="Arial"/>
          <w:b w:val="0"/>
          <w:bCs w:val="0"/>
          <w:sz w:val="20"/>
          <w:szCs w:val="20"/>
        </w:rPr>
        <w:br/>
        <w:t>в частной собственности"</w:t>
      </w:r>
    </w:p>
    <w:bookmarkEnd w:id="104"/>
    <w:p w14:paraId="153A0665" w14:textId="0FDF34E9" w:rsidR="00376629" w:rsidRDefault="00376629">
      <w:pPr>
        <w:jc w:val="right"/>
        <w:rPr>
          <w:rStyle w:val="a3"/>
          <w:rFonts w:ascii="Arial" w:hAnsi="Arial" w:cs="Arial"/>
        </w:rPr>
      </w:pPr>
    </w:p>
    <w:bookmarkEnd w:id="103"/>
    <w:p w14:paraId="6E1419BE" w14:textId="77777777" w:rsidR="00376629" w:rsidRDefault="00376629"/>
    <w:p w14:paraId="52B833BB" w14:textId="77777777" w:rsidR="00B86ADA" w:rsidRDefault="00376629">
      <w:pPr>
        <w:pStyle w:val="ab"/>
        <w:rPr>
          <w:sz w:val="20"/>
          <w:szCs w:val="20"/>
        </w:rPr>
      </w:pPr>
      <w:r>
        <w:rPr>
          <w:sz w:val="20"/>
          <w:szCs w:val="20"/>
        </w:rPr>
        <w:t xml:space="preserve">                            Главе </w:t>
      </w:r>
      <w:r w:rsidR="007E1D09" w:rsidRPr="00B86ADA">
        <w:rPr>
          <w:sz w:val="20"/>
          <w:szCs w:val="20"/>
        </w:rPr>
        <w:t xml:space="preserve">Администрации Комсомольского городского поселения </w:t>
      </w:r>
    </w:p>
    <w:p w14:paraId="142C920D" w14:textId="4DB92473" w:rsidR="00376629" w:rsidRDefault="007E1D09" w:rsidP="00B86ADA">
      <w:pPr>
        <w:pStyle w:val="ab"/>
        <w:ind w:left="2880" w:firstLine="720"/>
        <w:rPr>
          <w:sz w:val="20"/>
          <w:szCs w:val="20"/>
        </w:rPr>
      </w:pPr>
      <w:r w:rsidRPr="00B86ADA">
        <w:rPr>
          <w:sz w:val="20"/>
          <w:szCs w:val="20"/>
        </w:rPr>
        <w:t>Чамзинского муниципального</w:t>
      </w:r>
      <w:r>
        <w:t xml:space="preserve"> </w:t>
      </w:r>
      <w:r w:rsidR="00376629">
        <w:rPr>
          <w:sz w:val="20"/>
          <w:szCs w:val="20"/>
        </w:rPr>
        <w:t>района</w:t>
      </w:r>
    </w:p>
    <w:p w14:paraId="0CEBB24D" w14:textId="77777777" w:rsidR="00376629" w:rsidRDefault="00376629">
      <w:pPr>
        <w:pStyle w:val="ab"/>
        <w:rPr>
          <w:sz w:val="20"/>
          <w:szCs w:val="20"/>
        </w:rPr>
      </w:pPr>
      <w:r>
        <w:rPr>
          <w:sz w:val="20"/>
          <w:szCs w:val="20"/>
        </w:rPr>
        <w:t xml:space="preserve">                            от_________________________________________</w:t>
      </w:r>
    </w:p>
    <w:p w14:paraId="4923E294" w14:textId="77777777" w:rsidR="00376629" w:rsidRDefault="00376629">
      <w:pPr>
        <w:pStyle w:val="ab"/>
        <w:rPr>
          <w:sz w:val="20"/>
          <w:szCs w:val="20"/>
        </w:rPr>
      </w:pPr>
      <w:r>
        <w:rPr>
          <w:sz w:val="20"/>
          <w:szCs w:val="20"/>
        </w:rPr>
        <w:t xml:space="preserve">                            (для юридических лиц - полное наименование,</w:t>
      </w:r>
    </w:p>
    <w:p w14:paraId="00B820DC" w14:textId="77777777" w:rsidR="00376629" w:rsidRDefault="00376629">
      <w:pPr>
        <w:pStyle w:val="ab"/>
        <w:rPr>
          <w:sz w:val="20"/>
          <w:szCs w:val="20"/>
        </w:rPr>
      </w:pPr>
      <w:r>
        <w:rPr>
          <w:sz w:val="20"/>
          <w:szCs w:val="20"/>
        </w:rPr>
        <w:t xml:space="preserve">                              организационно-правовая форма, сведения</w:t>
      </w:r>
    </w:p>
    <w:p w14:paraId="32D14A46" w14:textId="77777777" w:rsidR="00376629" w:rsidRDefault="00376629">
      <w:pPr>
        <w:pStyle w:val="ab"/>
        <w:rPr>
          <w:sz w:val="20"/>
          <w:szCs w:val="20"/>
        </w:rPr>
      </w:pPr>
      <w:r>
        <w:rPr>
          <w:sz w:val="20"/>
          <w:szCs w:val="20"/>
        </w:rPr>
        <w:t xml:space="preserve">                                    о государственной регистрации;</w:t>
      </w:r>
    </w:p>
    <w:p w14:paraId="221B3BAB" w14:textId="77777777" w:rsidR="00376629" w:rsidRDefault="00376629">
      <w:pPr>
        <w:pStyle w:val="ab"/>
        <w:rPr>
          <w:sz w:val="20"/>
          <w:szCs w:val="20"/>
        </w:rPr>
      </w:pPr>
      <w:r>
        <w:rPr>
          <w:sz w:val="20"/>
          <w:szCs w:val="20"/>
        </w:rPr>
        <w:t xml:space="preserve">                            ___________________________________________</w:t>
      </w:r>
    </w:p>
    <w:p w14:paraId="09CCE51B" w14:textId="77777777" w:rsidR="00376629" w:rsidRDefault="00376629">
      <w:pPr>
        <w:pStyle w:val="ab"/>
        <w:rPr>
          <w:sz w:val="20"/>
          <w:szCs w:val="20"/>
        </w:rPr>
      </w:pPr>
      <w:r>
        <w:rPr>
          <w:sz w:val="20"/>
          <w:szCs w:val="20"/>
        </w:rPr>
        <w:t xml:space="preserve">                                               ОГРН, ИНН</w:t>
      </w:r>
    </w:p>
    <w:p w14:paraId="147DEDB4" w14:textId="77777777" w:rsidR="00376629" w:rsidRDefault="00376629">
      <w:pPr>
        <w:pStyle w:val="ab"/>
        <w:rPr>
          <w:sz w:val="20"/>
          <w:szCs w:val="20"/>
        </w:rPr>
      </w:pPr>
      <w:r>
        <w:rPr>
          <w:sz w:val="20"/>
          <w:szCs w:val="20"/>
        </w:rPr>
        <w:t xml:space="preserve">                            ___________________________________________</w:t>
      </w:r>
    </w:p>
    <w:p w14:paraId="3E14C6A7" w14:textId="77777777" w:rsidR="00376629" w:rsidRDefault="00376629">
      <w:pPr>
        <w:pStyle w:val="ab"/>
        <w:rPr>
          <w:sz w:val="20"/>
          <w:szCs w:val="20"/>
        </w:rPr>
      </w:pPr>
      <w:r>
        <w:rPr>
          <w:sz w:val="20"/>
          <w:szCs w:val="20"/>
        </w:rPr>
        <w:t xml:space="preserve">                              номер свидетельства для ИП, ОГРНИП, ИНН</w:t>
      </w:r>
    </w:p>
    <w:p w14:paraId="3E15D5F6" w14:textId="77777777" w:rsidR="00376629" w:rsidRDefault="00376629">
      <w:pPr>
        <w:pStyle w:val="ab"/>
        <w:rPr>
          <w:sz w:val="20"/>
          <w:szCs w:val="20"/>
        </w:rPr>
      </w:pPr>
      <w:r>
        <w:rPr>
          <w:sz w:val="20"/>
          <w:szCs w:val="20"/>
        </w:rPr>
        <w:t xml:space="preserve">                            ___________________________________________</w:t>
      </w:r>
    </w:p>
    <w:p w14:paraId="66BE2611" w14:textId="77777777" w:rsidR="00376629" w:rsidRDefault="00376629">
      <w:pPr>
        <w:pStyle w:val="ab"/>
        <w:rPr>
          <w:sz w:val="20"/>
          <w:szCs w:val="20"/>
        </w:rPr>
      </w:pPr>
      <w:r>
        <w:rPr>
          <w:sz w:val="20"/>
          <w:szCs w:val="20"/>
        </w:rPr>
        <w:t xml:space="preserve">                             для физических лиц фамилия имя, отчество</w:t>
      </w:r>
    </w:p>
    <w:p w14:paraId="27C74301" w14:textId="77777777" w:rsidR="00376629" w:rsidRDefault="00376629">
      <w:pPr>
        <w:pStyle w:val="ab"/>
        <w:rPr>
          <w:sz w:val="20"/>
          <w:szCs w:val="20"/>
        </w:rPr>
      </w:pPr>
      <w:r>
        <w:rPr>
          <w:sz w:val="20"/>
          <w:szCs w:val="20"/>
        </w:rPr>
        <w:t xml:space="preserve">                            ___________________________________________</w:t>
      </w:r>
    </w:p>
    <w:p w14:paraId="22623543" w14:textId="77777777" w:rsidR="00376629" w:rsidRDefault="00376629">
      <w:pPr>
        <w:pStyle w:val="ab"/>
        <w:rPr>
          <w:sz w:val="20"/>
          <w:szCs w:val="20"/>
        </w:rPr>
      </w:pPr>
      <w:r>
        <w:rPr>
          <w:sz w:val="20"/>
          <w:szCs w:val="20"/>
        </w:rPr>
        <w:t xml:space="preserve">                                 (при наличии), паспортные данные)</w:t>
      </w:r>
    </w:p>
    <w:p w14:paraId="2CA21226" w14:textId="77777777" w:rsidR="00376629" w:rsidRDefault="00376629">
      <w:pPr>
        <w:pStyle w:val="ab"/>
        <w:rPr>
          <w:sz w:val="20"/>
          <w:szCs w:val="20"/>
        </w:rPr>
      </w:pPr>
      <w:r>
        <w:rPr>
          <w:sz w:val="20"/>
          <w:szCs w:val="20"/>
        </w:rPr>
        <w:t xml:space="preserve">                            Адрес заявителя(ей)________________________</w:t>
      </w:r>
    </w:p>
    <w:p w14:paraId="609F083B" w14:textId="77777777" w:rsidR="00376629" w:rsidRDefault="00376629">
      <w:pPr>
        <w:pStyle w:val="ab"/>
        <w:rPr>
          <w:sz w:val="20"/>
          <w:szCs w:val="20"/>
        </w:rPr>
      </w:pPr>
      <w:r>
        <w:rPr>
          <w:sz w:val="20"/>
          <w:szCs w:val="20"/>
        </w:rPr>
        <w:t xml:space="preserve">                                    (местонахождение юридического лица;</w:t>
      </w:r>
    </w:p>
    <w:p w14:paraId="500BA3C3" w14:textId="77777777" w:rsidR="00376629" w:rsidRDefault="00376629">
      <w:pPr>
        <w:pStyle w:val="ab"/>
        <w:rPr>
          <w:sz w:val="20"/>
          <w:szCs w:val="20"/>
        </w:rPr>
      </w:pPr>
      <w:r>
        <w:rPr>
          <w:sz w:val="20"/>
          <w:szCs w:val="20"/>
        </w:rPr>
        <w:t xml:space="preserve">                            ___________________________________________</w:t>
      </w:r>
    </w:p>
    <w:p w14:paraId="699651FE" w14:textId="77777777" w:rsidR="00376629" w:rsidRDefault="00376629">
      <w:pPr>
        <w:pStyle w:val="ab"/>
        <w:rPr>
          <w:sz w:val="20"/>
          <w:szCs w:val="20"/>
        </w:rPr>
      </w:pPr>
      <w:r>
        <w:rPr>
          <w:sz w:val="20"/>
          <w:szCs w:val="20"/>
        </w:rPr>
        <w:t xml:space="preserve">                                место регистрации физического лица)</w:t>
      </w:r>
    </w:p>
    <w:p w14:paraId="46D47B87" w14:textId="77777777" w:rsidR="00376629" w:rsidRDefault="00376629">
      <w:pPr>
        <w:pStyle w:val="ab"/>
        <w:rPr>
          <w:sz w:val="20"/>
          <w:szCs w:val="20"/>
        </w:rPr>
      </w:pPr>
      <w:r>
        <w:rPr>
          <w:sz w:val="20"/>
          <w:szCs w:val="20"/>
        </w:rPr>
        <w:t xml:space="preserve">                            Телефон (факс) заявителя(ей)_______________</w:t>
      </w:r>
    </w:p>
    <w:p w14:paraId="6093C65A" w14:textId="77777777" w:rsidR="00376629" w:rsidRDefault="00376629">
      <w:pPr>
        <w:pStyle w:val="ab"/>
        <w:rPr>
          <w:sz w:val="20"/>
          <w:szCs w:val="20"/>
        </w:rPr>
      </w:pPr>
      <w:r>
        <w:rPr>
          <w:sz w:val="20"/>
          <w:szCs w:val="20"/>
        </w:rPr>
        <w:t xml:space="preserve">                            Почтовый адрес и (или) адрес электронной</w:t>
      </w:r>
    </w:p>
    <w:p w14:paraId="202D6282" w14:textId="77777777" w:rsidR="00376629" w:rsidRDefault="00376629">
      <w:pPr>
        <w:pStyle w:val="ab"/>
        <w:rPr>
          <w:sz w:val="20"/>
          <w:szCs w:val="20"/>
        </w:rPr>
      </w:pPr>
      <w:r>
        <w:rPr>
          <w:sz w:val="20"/>
          <w:szCs w:val="20"/>
        </w:rPr>
        <w:t xml:space="preserve">                            почты для связи с заявителем ______________</w:t>
      </w:r>
    </w:p>
    <w:p w14:paraId="0828D9B7" w14:textId="77777777" w:rsidR="00376629" w:rsidRDefault="00376629">
      <w:pPr>
        <w:pStyle w:val="ab"/>
        <w:rPr>
          <w:sz w:val="20"/>
          <w:szCs w:val="20"/>
        </w:rPr>
      </w:pPr>
      <w:r>
        <w:rPr>
          <w:sz w:val="20"/>
          <w:szCs w:val="20"/>
        </w:rPr>
        <w:t xml:space="preserve">                            ___________________________________________</w:t>
      </w:r>
    </w:p>
    <w:p w14:paraId="2234F5B5" w14:textId="77777777" w:rsidR="00376629" w:rsidRDefault="00376629"/>
    <w:p w14:paraId="64C2EB61" w14:textId="77777777" w:rsidR="00376629" w:rsidRDefault="00376629">
      <w:pPr>
        <w:pStyle w:val="ab"/>
        <w:rPr>
          <w:sz w:val="20"/>
          <w:szCs w:val="20"/>
        </w:rPr>
      </w:pPr>
      <w:r>
        <w:rPr>
          <w:sz w:val="20"/>
          <w:szCs w:val="20"/>
        </w:rPr>
        <w:t xml:space="preserve">                                </w:t>
      </w:r>
      <w:r>
        <w:rPr>
          <w:rStyle w:val="a3"/>
          <w:sz w:val="20"/>
          <w:szCs w:val="20"/>
        </w:rPr>
        <w:t>Заявление</w:t>
      </w:r>
    </w:p>
    <w:p w14:paraId="24CCE525" w14:textId="77777777" w:rsidR="00376629" w:rsidRDefault="00376629"/>
    <w:p w14:paraId="48A61C97" w14:textId="257421A5" w:rsidR="00376629" w:rsidRDefault="00376629">
      <w:pPr>
        <w:pStyle w:val="ab"/>
        <w:rPr>
          <w:sz w:val="20"/>
          <w:szCs w:val="20"/>
        </w:rPr>
      </w:pPr>
      <w:r>
        <w:rPr>
          <w:sz w:val="20"/>
          <w:szCs w:val="20"/>
        </w:rPr>
        <w:t xml:space="preserve">     Прошу  утвердить  прилагаемую  схему расположения земельного участка</w:t>
      </w:r>
      <w:r w:rsidR="00B86ADA">
        <w:rPr>
          <w:sz w:val="20"/>
          <w:szCs w:val="20"/>
        </w:rPr>
        <w:t xml:space="preserve"> </w:t>
      </w:r>
      <w:r>
        <w:rPr>
          <w:sz w:val="20"/>
          <w:szCs w:val="20"/>
        </w:rPr>
        <w:t>на  кадастровом  плане территории, образуемого путем (выдать согласие на)</w:t>
      </w:r>
      <w:r w:rsidR="00B86ADA">
        <w:rPr>
          <w:sz w:val="20"/>
          <w:szCs w:val="20"/>
        </w:rPr>
        <w:t xml:space="preserve"> </w:t>
      </w:r>
      <w:r>
        <w:rPr>
          <w:sz w:val="20"/>
          <w:szCs w:val="20"/>
        </w:rPr>
        <w:t>присоединения(е)  земель  (земельного участка с кадастровым номером 13:</w:t>
      </w:r>
      <w:r w:rsidR="00B86ADA">
        <w:rPr>
          <w:sz w:val="20"/>
          <w:szCs w:val="20"/>
        </w:rPr>
        <w:t xml:space="preserve">22 </w:t>
      </w:r>
      <w:r>
        <w:rPr>
          <w:sz w:val="20"/>
          <w:szCs w:val="20"/>
        </w:rPr>
        <w:t>:_____________  площадью ______ кв. м.), государственная собственность на</w:t>
      </w:r>
      <w:r w:rsidR="00B86ADA">
        <w:rPr>
          <w:sz w:val="20"/>
          <w:szCs w:val="20"/>
        </w:rPr>
        <w:t xml:space="preserve"> </w:t>
      </w:r>
      <w:r>
        <w:rPr>
          <w:sz w:val="20"/>
          <w:szCs w:val="20"/>
        </w:rPr>
        <w:t>которые(й) не разграничена (находящих(его)</w:t>
      </w:r>
      <w:proofErr w:type="spellStart"/>
      <w:r>
        <w:rPr>
          <w:sz w:val="20"/>
          <w:szCs w:val="20"/>
        </w:rPr>
        <w:t>ся</w:t>
      </w:r>
      <w:proofErr w:type="spellEnd"/>
      <w:r>
        <w:rPr>
          <w:sz w:val="20"/>
          <w:szCs w:val="20"/>
        </w:rPr>
        <w:t xml:space="preserve"> в муниципальной</w:t>
      </w:r>
      <w:r w:rsidR="00B86ADA">
        <w:rPr>
          <w:sz w:val="20"/>
          <w:szCs w:val="20"/>
        </w:rPr>
        <w:t xml:space="preserve"> </w:t>
      </w:r>
      <w:r w:rsidRPr="00B86ADA">
        <w:rPr>
          <w:sz w:val="20"/>
          <w:szCs w:val="20"/>
        </w:rPr>
        <w:t xml:space="preserve">собственности </w:t>
      </w:r>
      <w:r w:rsidR="0021097F" w:rsidRPr="00B86ADA">
        <w:rPr>
          <w:sz w:val="20"/>
          <w:szCs w:val="20"/>
        </w:rPr>
        <w:t>Администрации Комсомольского городского поселения Чамзинского муниципального</w:t>
      </w:r>
      <w:r>
        <w:rPr>
          <w:sz w:val="20"/>
          <w:szCs w:val="20"/>
        </w:rPr>
        <w:t xml:space="preserve"> района, государственная</w:t>
      </w:r>
      <w:r w:rsidR="00B86ADA">
        <w:rPr>
          <w:sz w:val="20"/>
          <w:szCs w:val="20"/>
        </w:rPr>
        <w:t xml:space="preserve"> </w:t>
      </w:r>
      <w:r>
        <w:rPr>
          <w:sz w:val="20"/>
          <w:szCs w:val="20"/>
        </w:rPr>
        <w:t>регистрационная  запись от "___"_______ 20__ г. N _________, к земельному</w:t>
      </w:r>
      <w:r w:rsidR="00B86ADA">
        <w:rPr>
          <w:sz w:val="20"/>
          <w:szCs w:val="20"/>
        </w:rPr>
        <w:t xml:space="preserve"> </w:t>
      </w:r>
      <w:r>
        <w:rPr>
          <w:sz w:val="20"/>
          <w:szCs w:val="20"/>
        </w:rPr>
        <w:t>участку с кадастровым номером  13:</w:t>
      </w:r>
      <w:r w:rsidR="00B86ADA">
        <w:rPr>
          <w:sz w:val="20"/>
          <w:szCs w:val="20"/>
        </w:rPr>
        <w:t>22</w:t>
      </w:r>
      <w:r>
        <w:rPr>
          <w:sz w:val="20"/>
          <w:szCs w:val="20"/>
        </w:rPr>
        <w:t>:</w:t>
      </w:r>
      <w:r w:rsidR="00B86ADA">
        <w:rPr>
          <w:sz w:val="20"/>
          <w:szCs w:val="20"/>
        </w:rPr>
        <w:t>____</w:t>
      </w:r>
      <w:r>
        <w:rPr>
          <w:sz w:val="20"/>
          <w:szCs w:val="20"/>
        </w:rPr>
        <w:t>________ площадью  ____ кв. м.,</w:t>
      </w:r>
    </w:p>
    <w:p w14:paraId="41ED765E" w14:textId="1CF977E9" w:rsidR="00376629" w:rsidRDefault="00376629">
      <w:pPr>
        <w:pStyle w:val="ab"/>
        <w:rPr>
          <w:sz w:val="20"/>
          <w:szCs w:val="20"/>
        </w:rPr>
      </w:pPr>
      <w:r>
        <w:rPr>
          <w:sz w:val="20"/>
          <w:szCs w:val="20"/>
        </w:rPr>
        <w:t>принадлежащему мне на праве собственности, государственная</w:t>
      </w:r>
      <w:r w:rsidR="00B86ADA">
        <w:rPr>
          <w:sz w:val="20"/>
          <w:szCs w:val="20"/>
        </w:rPr>
        <w:t xml:space="preserve"> </w:t>
      </w:r>
      <w:r>
        <w:rPr>
          <w:sz w:val="20"/>
          <w:szCs w:val="20"/>
        </w:rPr>
        <w:t>регистрационная запись от "___"_____ 20__ г. N ____, (в соответствии с</w:t>
      </w:r>
      <w:r w:rsidR="00B86ADA">
        <w:rPr>
          <w:sz w:val="20"/>
          <w:szCs w:val="20"/>
        </w:rPr>
        <w:t xml:space="preserve"> </w:t>
      </w:r>
      <w:r>
        <w:rPr>
          <w:sz w:val="20"/>
          <w:szCs w:val="20"/>
        </w:rPr>
        <w:t xml:space="preserve">проектом межевания </w:t>
      </w:r>
      <w:r w:rsidR="00B86ADA">
        <w:rPr>
          <w:sz w:val="20"/>
          <w:szCs w:val="20"/>
        </w:rPr>
        <w:t>т</w:t>
      </w:r>
      <w:r>
        <w:rPr>
          <w:sz w:val="20"/>
          <w:szCs w:val="20"/>
        </w:rPr>
        <w:t>ерритории, утвержденным</w:t>
      </w:r>
      <w:r w:rsidR="00B86ADA">
        <w:rPr>
          <w:sz w:val="20"/>
          <w:szCs w:val="20"/>
        </w:rPr>
        <w:t xml:space="preserve"> </w:t>
      </w:r>
      <w:r>
        <w:rPr>
          <w:sz w:val="20"/>
          <w:szCs w:val="20"/>
        </w:rPr>
        <w:t>___________________________________________)</w:t>
      </w:r>
    </w:p>
    <w:p w14:paraId="4DE2CAB1" w14:textId="77777777" w:rsidR="00376629" w:rsidRDefault="00376629">
      <w:pPr>
        <w:pStyle w:val="ab"/>
        <w:rPr>
          <w:sz w:val="20"/>
          <w:szCs w:val="20"/>
        </w:rPr>
      </w:pPr>
      <w:r>
        <w:rPr>
          <w:sz w:val="20"/>
          <w:szCs w:val="20"/>
        </w:rPr>
        <w:t>(наименование документа, его реквизиты)</w:t>
      </w:r>
    </w:p>
    <w:p w14:paraId="1086BA47" w14:textId="77777777" w:rsidR="00376629" w:rsidRDefault="00376629"/>
    <w:p w14:paraId="1BA4DE55" w14:textId="77777777" w:rsidR="00376629" w:rsidRDefault="00376629">
      <w:pPr>
        <w:pStyle w:val="ab"/>
        <w:rPr>
          <w:sz w:val="20"/>
          <w:szCs w:val="20"/>
        </w:rPr>
      </w:pPr>
      <w:r>
        <w:rPr>
          <w:sz w:val="20"/>
          <w:szCs w:val="20"/>
        </w:rPr>
        <w:t xml:space="preserve">     Перечень документов:</w:t>
      </w:r>
    </w:p>
    <w:p w14:paraId="1EF2209F" w14:textId="77777777" w:rsidR="00376629" w:rsidRDefault="00376629">
      <w:pPr>
        <w:pStyle w:val="ab"/>
        <w:rPr>
          <w:sz w:val="20"/>
          <w:szCs w:val="20"/>
        </w:rPr>
      </w:pPr>
      <w:r>
        <w:rPr>
          <w:sz w:val="20"/>
          <w:szCs w:val="20"/>
        </w:rPr>
        <w:t xml:space="preserve">     1) _________________________________;</w:t>
      </w:r>
    </w:p>
    <w:p w14:paraId="49DA4103" w14:textId="77777777" w:rsidR="00376629" w:rsidRDefault="00376629">
      <w:pPr>
        <w:pStyle w:val="ab"/>
        <w:rPr>
          <w:sz w:val="20"/>
          <w:szCs w:val="20"/>
        </w:rPr>
      </w:pPr>
      <w:r>
        <w:rPr>
          <w:sz w:val="20"/>
          <w:szCs w:val="20"/>
        </w:rPr>
        <w:t xml:space="preserve">     2) _________________________________;</w:t>
      </w:r>
    </w:p>
    <w:p w14:paraId="54FCF458" w14:textId="77777777" w:rsidR="00376629" w:rsidRDefault="00376629">
      <w:pPr>
        <w:pStyle w:val="ab"/>
        <w:rPr>
          <w:sz w:val="20"/>
          <w:szCs w:val="20"/>
        </w:rPr>
      </w:pPr>
      <w:r>
        <w:rPr>
          <w:sz w:val="20"/>
          <w:szCs w:val="20"/>
        </w:rPr>
        <w:t xml:space="preserve">     3) и т.д.</w:t>
      </w:r>
    </w:p>
    <w:p w14:paraId="0736AF29" w14:textId="77777777" w:rsidR="00376629" w:rsidRDefault="00376629">
      <w:pPr>
        <w:pStyle w:val="ab"/>
        <w:rPr>
          <w:sz w:val="20"/>
          <w:szCs w:val="20"/>
        </w:rPr>
      </w:pPr>
      <w:r>
        <w:rPr>
          <w:sz w:val="20"/>
          <w:szCs w:val="20"/>
        </w:rPr>
        <w:t xml:space="preserve">     Способ выдачи результата предоставления услуги:</w:t>
      </w:r>
    </w:p>
    <w:p w14:paraId="57EA6D8B" w14:textId="77777777" w:rsidR="00376629" w:rsidRDefault="00376629">
      <w:pPr>
        <w:pStyle w:val="ab"/>
        <w:rPr>
          <w:sz w:val="20"/>
          <w:szCs w:val="20"/>
        </w:rPr>
      </w:pPr>
      <w:r>
        <w:rPr>
          <w:sz w:val="20"/>
          <w:szCs w:val="20"/>
        </w:rPr>
        <w:t xml:space="preserve">     на руки ___________,</w:t>
      </w:r>
    </w:p>
    <w:p w14:paraId="5779496F" w14:textId="77777777" w:rsidR="00376629" w:rsidRDefault="00376629">
      <w:pPr>
        <w:pStyle w:val="ab"/>
        <w:rPr>
          <w:sz w:val="20"/>
          <w:szCs w:val="20"/>
        </w:rPr>
      </w:pPr>
      <w:r>
        <w:rPr>
          <w:sz w:val="20"/>
          <w:szCs w:val="20"/>
        </w:rPr>
        <w:t xml:space="preserve">     по почте ______.</w:t>
      </w:r>
    </w:p>
    <w:p w14:paraId="6302FC4B" w14:textId="77777777" w:rsidR="00376629" w:rsidRDefault="00376629"/>
    <w:p w14:paraId="0495A257" w14:textId="77777777" w:rsidR="00376629" w:rsidRDefault="00376629">
      <w:pPr>
        <w:pStyle w:val="ab"/>
        <w:rPr>
          <w:sz w:val="20"/>
          <w:szCs w:val="20"/>
        </w:rPr>
      </w:pPr>
      <w:r>
        <w:rPr>
          <w:sz w:val="20"/>
          <w:szCs w:val="20"/>
        </w:rPr>
        <w:t xml:space="preserve">     Заявитель_______________________________________________ ___________</w:t>
      </w:r>
    </w:p>
    <w:p w14:paraId="7B8195F4" w14:textId="77777777" w:rsidR="00376629" w:rsidRDefault="00376629">
      <w:pPr>
        <w:pStyle w:val="ab"/>
        <w:rPr>
          <w:sz w:val="20"/>
          <w:szCs w:val="20"/>
        </w:rPr>
      </w:pPr>
      <w:r>
        <w:rPr>
          <w:sz w:val="20"/>
          <w:szCs w:val="20"/>
        </w:rPr>
        <w:t xml:space="preserve">                      </w:t>
      </w:r>
      <w:proofErr w:type="gramStart"/>
      <w:r>
        <w:rPr>
          <w:sz w:val="20"/>
          <w:szCs w:val="20"/>
        </w:rPr>
        <w:t>(Ф.И.О. физического лица,                (подпись)</w:t>
      </w:r>
      <w:proofErr w:type="gramEnd"/>
    </w:p>
    <w:p w14:paraId="3562B43E" w14:textId="77777777" w:rsidR="00376629" w:rsidRDefault="00376629">
      <w:pPr>
        <w:pStyle w:val="ab"/>
        <w:rPr>
          <w:sz w:val="20"/>
          <w:szCs w:val="20"/>
        </w:rPr>
      </w:pPr>
      <w:r>
        <w:rPr>
          <w:sz w:val="20"/>
          <w:szCs w:val="20"/>
        </w:rPr>
        <w:t xml:space="preserve">                     представителя юридического лица)</w:t>
      </w:r>
    </w:p>
    <w:p w14:paraId="26A97914" w14:textId="77777777" w:rsidR="00376629" w:rsidRDefault="00376629">
      <w:pPr>
        <w:pStyle w:val="ab"/>
        <w:rPr>
          <w:sz w:val="20"/>
          <w:szCs w:val="20"/>
        </w:rPr>
      </w:pPr>
      <w:r>
        <w:rPr>
          <w:sz w:val="20"/>
          <w:szCs w:val="20"/>
        </w:rPr>
        <w:t xml:space="preserve">      "____" _______________ 20__ г.</w:t>
      </w:r>
    </w:p>
    <w:p w14:paraId="4E96C3D7" w14:textId="77777777" w:rsidR="00376629" w:rsidRDefault="00376629"/>
    <w:p w14:paraId="08E3E534" w14:textId="77777777" w:rsidR="00376629" w:rsidRDefault="00376629">
      <w:pPr>
        <w:pStyle w:val="ab"/>
        <w:rPr>
          <w:sz w:val="20"/>
          <w:szCs w:val="20"/>
        </w:rPr>
      </w:pPr>
      <w:r>
        <w:rPr>
          <w:sz w:val="20"/>
          <w:szCs w:val="20"/>
        </w:rPr>
        <w:t xml:space="preserve">     При наличии утвержденного проекта межевания территории</w:t>
      </w:r>
    </w:p>
    <w:p w14:paraId="29DCA40E" w14:textId="77777777" w:rsidR="00376629" w:rsidRDefault="00376629">
      <w:pPr>
        <w:pStyle w:val="ab"/>
        <w:rPr>
          <w:sz w:val="20"/>
          <w:szCs w:val="20"/>
        </w:rPr>
      </w:pPr>
      <w:r>
        <w:rPr>
          <w:sz w:val="20"/>
          <w:szCs w:val="20"/>
        </w:rPr>
        <w:t xml:space="preserve">     Приложения:</w:t>
      </w:r>
    </w:p>
    <w:p w14:paraId="108E6E5A" w14:textId="77777777" w:rsidR="00376629" w:rsidRDefault="00376629">
      <w:pPr>
        <w:pStyle w:val="ab"/>
        <w:rPr>
          <w:sz w:val="20"/>
          <w:szCs w:val="20"/>
        </w:rPr>
      </w:pPr>
      <w:r>
        <w:rPr>
          <w:sz w:val="20"/>
          <w:szCs w:val="20"/>
        </w:rPr>
        <w:t xml:space="preserve">     1)    копии    документов,    удостоверяющих    личность   заявителя</w:t>
      </w:r>
    </w:p>
    <w:p w14:paraId="432C2E30" w14:textId="77777777" w:rsidR="00376629" w:rsidRDefault="00376629">
      <w:pPr>
        <w:pStyle w:val="ab"/>
        <w:rPr>
          <w:sz w:val="20"/>
          <w:szCs w:val="20"/>
        </w:rPr>
      </w:pPr>
      <w:r>
        <w:rPr>
          <w:sz w:val="20"/>
          <w:szCs w:val="20"/>
        </w:rPr>
        <w:t>(заявителей),  являющегося  физическим лицом, либо личность представителя</w:t>
      </w:r>
    </w:p>
    <w:p w14:paraId="10F4C9D2" w14:textId="77777777" w:rsidR="00376629" w:rsidRDefault="00376629">
      <w:pPr>
        <w:pStyle w:val="ab"/>
        <w:rPr>
          <w:sz w:val="20"/>
          <w:szCs w:val="20"/>
        </w:rPr>
      </w:pPr>
      <w:r>
        <w:rPr>
          <w:sz w:val="20"/>
          <w:szCs w:val="20"/>
        </w:rPr>
        <w:t>физического или юридического лица;</w:t>
      </w:r>
    </w:p>
    <w:p w14:paraId="19EF43B9" w14:textId="77777777" w:rsidR="00376629" w:rsidRDefault="00376629">
      <w:pPr>
        <w:pStyle w:val="ab"/>
        <w:rPr>
          <w:sz w:val="20"/>
          <w:szCs w:val="20"/>
        </w:rPr>
      </w:pPr>
      <w:r>
        <w:rPr>
          <w:sz w:val="20"/>
          <w:szCs w:val="20"/>
        </w:rPr>
        <w:t xml:space="preserve">     2)  документ,  подтверждающий  полномочия представителя заявителя, </w:t>
      </w:r>
      <w:proofErr w:type="gramStart"/>
      <w:r>
        <w:rPr>
          <w:sz w:val="20"/>
          <w:szCs w:val="20"/>
        </w:rPr>
        <w:t>в</w:t>
      </w:r>
      <w:proofErr w:type="gramEnd"/>
    </w:p>
    <w:p w14:paraId="0B05E029" w14:textId="77777777" w:rsidR="00376629" w:rsidRDefault="00376629">
      <w:pPr>
        <w:pStyle w:val="ab"/>
        <w:rPr>
          <w:sz w:val="20"/>
          <w:szCs w:val="20"/>
        </w:rPr>
      </w:pPr>
      <w:r>
        <w:rPr>
          <w:sz w:val="20"/>
          <w:szCs w:val="20"/>
        </w:rPr>
        <w:t>случае, если с заявлением обращается представитель заявителя;</w:t>
      </w:r>
    </w:p>
    <w:p w14:paraId="7B753119" w14:textId="77777777" w:rsidR="00376629" w:rsidRDefault="00376629">
      <w:pPr>
        <w:pStyle w:val="ab"/>
        <w:rPr>
          <w:sz w:val="20"/>
          <w:szCs w:val="20"/>
        </w:rPr>
      </w:pPr>
      <w:r>
        <w:rPr>
          <w:sz w:val="20"/>
          <w:szCs w:val="20"/>
        </w:rPr>
        <w:t xml:space="preserve">     3)  копии правоустанавливающих или </w:t>
      </w:r>
      <w:proofErr w:type="spellStart"/>
      <w:r>
        <w:rPr>
          <w:sz w:val="20"/>
          <w:szCs w:val="20"/>
        </w:rPr>
        <w:t>правоудостоверяющих</w:t>
      </w:r>
      <w:proofErr w:type="spellEnd"/>
      <w:r>
        <w:rPr>
          <w:sz w:val="20"/>
          <w:szCs w:val="20"/>
        </w:rPr>
        <w:t xml:space="preserve"> документов на</w:t>
      </w:r>
    </w:p>
    <w:p w14:paraId="59E992BA" w14:textId="77777777" w:rsidR="00376629" w:rsidRDefault="00376629">
      <w:pPr>
        <w:pStyle w:val="ab"/>
        <w:rPr>
          <w:sz w:val="20"/>
          <w:szCs w:val="20"/>
        </w:rPr>
      </w:pPr>
      <w:r>
        <w:rPr>
          <w:sz w:val="20"/>
          <w:szCs w:val="20"/>
        </w:rPr>
        <w:t>земельный    участок,  принадлежащий  заявителю,  в  случае,  если  право</w:t>
      </w:r>
    </w:p>
    <w:p w14:paraId="70AED324" w14:textId="77777777" w:rsidR="00376629" w:rsidRDefault="00376629">
      <w:pPr>
        <w:pStyle w:val="ab"/>
        <w:rPr>
          <w:sz w:val="20"/>
          <w:szCs w:val="20"/>
        </w:rPr>
      </w:pPr>
      <w:r>
        <w:rPr>
          <w:sz w:val="20"/>
          <w:szCs w:val="20"/>
        </w:rPr>
        <w:t>собственности  не  зарегистрировано в Едином государственном реестре прав</w:t>
      </w:r>
    </w:p>
    <w:p w14:paraId="7DE709A8" w14:textId="77777777" w:rsidR="00376629" w:rsidRDefault="00376629">
      <w:pPr>
        <w:pStyle w:val="ab"/>
        <w:rPr>
          <w:sz w:val="20"/>
          <w:szCs w:val="20"/>
        </w:rPr>
      </w:pPr>
      <w:r>
        <w:rPr>
          <w:sz w:val="20"/>
          <w:szCs w:val="20"/>
        </w:rPr>
        <w:t>на недвижимое имущество и сделок с ним;</w:t>
      </w:r>
    </w:p>
    <w:p w14:paraId="236A5C5B" w14:textId="77777777" w:rsidR="00376629" w:rsidRDefault="00376629">
      <w:pPr>
        <w:pStyle w:val="ab"/>
        <w:rPr>
          <w:sz w:val="20"/>
          <w:szCs w:val="20"/>
        </w:rPr>
      </w:pPr>
      <w:r>
        <w:rPr>
          <w:sz w:val="20"/>
          <w:szCs w:val="20"/>
        </w:rPr>
        <w:t xml:space="preserve">     4)  схема расположения земельного участка в случае, если отсутствует</w:t>
      </w:r>
    </w:p>
    <w:p w14:paraId="4265DF4F" w14:textId="77777777" w:rsidR="00376629" w:rsidRDefault="00376629">
      <w:pPr>
        <w:pStyle w:val="ab"/>
        <w:rPr>
          <w:sz w:val="20"/>
          <w:szCs w:val="20"/>
        </w:rPr>
      </w:pPr>
      <w:r>
        <w:rPr>
          <w:sz w:val="20"/>
          <w:szCs w:val="20"/>
        </w:rPr>
        <w:t>проект    межевания    территории,   в  границах  которой  осуществляется</w:t>
      </w:r>
    </w:p>
    <w:p w14:paraId="5934A1C7" w14:textId="77777777" w:rsidR="00376629" w:rsidRDefault="00376629">
      <w:pPr>
        <w:pStyle w:val="ab"/>
        <w:rPr>
          <w:sz w:val="20"/>
          <w:szCs w:val="20"/>
        </w:rPr>
      </w:pPr>
      <w:r>
        <w:rPr>
          <w:sz w:val="20"/>
          <w:szCs w:val="20"/>
        </w:rPr>
        <w:t>перераспределение земель и (или) земельных участков;</w:t>
      </w:r>
    </w:p>
    <w:p w14:paraId="532F4574" w14:textId="77777777" w:rsidR="00376629" w:rsidRDefault="00376629">
      <w:pPr>
        <w:pStyle w:val="ab"/>
        <w:rPr>
          <w:sz w:val="20"/>
          <w:szCs w:val="20"/>
        </w:rPr>
      </w:pPr>
      <w:r>
        <w:rPr>
          <w:sz w:val="20"/>
          <w:szCs w:val="20"/>
        </w:rPr>
        <w:t xml:space="preserve">     5)  заверенный  перевод на русский язык документов о </w:t>
      </w:r>
      <w:proofErr w:type="gramStart"/>
      <w:r>
        <w:rPr>
          <w:sz w:val="20"/>
          <w:szCs w:val="20"/>
        </w:rPr>
        <w:t>государственной</w:t>
      </w:r>
      <w:proofErr w:type="gramEnd"/>
    </w:p>
    <w:p w14:paraId="57885E23" w14:textId="77777777" w:rsidR="00376629" w:rsidRDefault="00376629">
      <w:pPr>
        <w:pStyle w:val="ab"/>
        <w:rPr>
          <w:sz w:val="20"/>
          <w:szCs w:val="20"/>
        </w:rPr>
      </w:pPr>
      <w:r>
        <w:rPr>
          <w:sz w:val="20"/>
          <w:szCs w:val="20"/>
        </w:rPr>
        <w:t>регистрации    юридического   лица  в  соответствии  с  законодательством</w:t>
      </w:r>
    </w:p>
    <w:p w14:paraId="25904D3E" w14:textId="77777777" w:rsidR="00376629" w:rsidRDefault="00376629">
      <w:pPr>
        <w:pStyle w:val="ab"/>
        <w:rPr>
          <w:sz w:val="20"/>
          <w:szCs w:val="20"/>
        </w:rPr>
      </w:pPr>
      <w:r>
        <w:rPr>
          <w:sz w:val="20"/>
          <w:szCs w:val="20"/>
        </w:rPr>
        <w:t xml:space="preserve">иностранного  государства  в случае, если заявителем является </w:t>
      </w:r>
      <w:proofErr w:type="gramStart"/>
      <w:r>
        <w:rPr>
          <w:sz w:val="20"/>
          <w:szCs w:val="20"/>
        </w:rPr>
        <w:t>иностранное</w:t>
      </w:r>
      <w:proofErr w:type="gramEnd"/>
    </w:p>
    <w:p w14:paraId="2BF005E9" w14:textId="77777777" w:rsidR="00376629" w:rsidRDefault="00376629">
      <w:pPr>
        <w:pStyle w:val="ab"/>
        <w:rPr>
          <w:sz w:val="20"/>
          <w:szCs w:val="20"/>
        </w:rPr>
      </w:pPr>
      <w:r>
        <w:rPr>
          <w:sz w:val="20"/>
          <w:szCs w:val="20"/>
        </w:rPr>
        <w:t>юридическое лицо;</w:t>
      </w:r>
    </w:p>
    <w:p w14:paraId="321F92F0" w14:textId="77777777" w:rsidR="00376629" w:rsidRDefault="00376629">
      <w:pPr>
        <w:pStyle w:val="ab"/>
        <w:rPr>
          <w:sz w:val="20"/>
          <w:szCs w:val="20"/>
        </w:rPr>
      </w:pPr>
      <w:r>
        <w:rPr>
          <w:sz w:val="20"/>
          <w:szCs w:val="20"/>
        </w:rPr>
        <w:t xml:space="preserve">     6)    согласие   землепользователей,  землевладельцев,  арендаторов,</w:t>
      </w:r>
    </w:p>
    <w:p w14:paraId="0054CC1F" w14:textId="77777777" w:rsidR="00376629" w:rsidRDefault="00376629">
      <w:pPr>
        <w:pStyle w:val="ab"/>
        <w:rPr>
          <w:sz w:val="20"/>
          <w:szCs w:val="20"/>
        </w:rPr>
      </w:pPr>
      <w:r>
        <w:rPr>
          <w:sz w:val="20"/>
          <w:szCs w:val="20"/>
        </w:rPr>
        <w:t>залогодержателей    исходных    земельных    участков,    кроме   случаев</w:t>
      </w:r>
    </w:p>
    <w:p w14:paraId="502766F3" w14:textId="77777777" w:rsidR="00376629" w:rsidRDefault="00376629">
      <w:pPr>
        <w:pStyle w:val="ab"/>
        <w:rPr>
          <w:sz w:val="20"/>
          <w:szCs w:val="20"/>
        </w:rPr>
      </w:pPr>
      <w:r>
        <w:rPr>
          <w:sz w:val="20"/>
          <w:szCs w:val="20"/>
        </w:rPr>
        <w:t>перераспределения    земельных    участков,    в    результате   которого</w:t>
      </w:r>
    </w:p>
    <w:p w14:paraId="12A56022" w14:textId="77777777" w:rsidR="00376629" w:rsidRDefault="00376629">
      <w:pPr>
        <w:pStyle w:val="ab"/>
        <w:rPr>
          <w:sz w:val="20"/>
          <w:szCs w:val="20"/>
        </w:rPr>
      </w:pPr>
      <w:r>
        <w:rPr>
          <w:sz w:val="20"/>
          <w:szCs w:val="20"/>
        </w:rPr>
        <w:t>предполагается  образование  земельных  участков  из  земельных участков,</w:t>
      </w:r>
    </w:p>
    <w:p w14:paraId="6D65B0C5" w14:textId="77777777" w:rsidR="00376629" w:rsidRDefault="00376629">
      <w:pPr>
        <w:pStyle w:val="ab"/>
        <w:rPr>
          <w:sz w:val="20"/>
          <w:szCs w:val="20"/>
        </w:rPr>
      </w:pPr>
      <w:proofErr w:type="gramStart"/>
      <w:r>
        <w:rPr>
          <w:sz w:val="20"/>
          <w:szCs w:val="20"/>
        </w:rPr>
        <w:t>находящихся</w:t>
      </w:r>
      <w:proofErr w:type="gramEnd"/>
      <w:r>
        <w:rPr>
          <w:sz w:val="20"/>
          <w:szCs w:val="20"/>
        </w:rPr>
        <w:t xml:space="preserve">    в    государственной  или  муниципальной  собственности  и</w:t>
      </w:r>
    </w:p>
    <w:p w14:paraId="713B6D26" w14:textId="77777777" w:rsidR="00376629" w:rsidRDefault="00376629">
      <w:pPr>
        <w:pStyle w:val="ab"/>
        <w:rPr>
          <w:sz w:val="20"/>
          <w:szCs w:val="20"/>
        </w:rPr>
      </w:pPr>
      <w:r>
        <w:rPr>
          <w:sz w:val="20"/>
          <w:szCs w:val="20"/>
        </w:rPr>
        <w:t>предоставленных      государственным    или    муниципальным    унитарным</w:t>
      </w:r>
    </w:p>
    <w:p w14:paraId="0FD7471D" w14:textId="77777777" w:rsidR="00376629" w:rsidRDefault="00376629">
      <w:pPr>
        <w:pStyle w:val="ab"/>
        <w:rPr>
          <w:sz w:val="20"/>
          <w:szCs w:val="20"/>
        </w:rPr>
      </w:pPr>
      <w:r>
        <w:rPr>
          <w:sz w:val="20"/>
          <w:szCs w:val="20"/>
        </w:rPr>
        <w:t>предприятиям,  государственным  или муниципальным учреждениям, либо когда</w:t>
      </w:r>
    </w:p>
    <w:p w14:paraId="50CFE433" w14:textId="77777777" w:rsidR="00376629" w:rsidRDefault="00376629">
      <w:pPr>
        <w:pStyle w:val="ab"/>
        <w:rPr>
          <w:sz w:val="20"/>
          <w:szCs w:val="20"/>
        </w:rPr>
      </w:pPr>
      <w:r>
        <w:rPr>
          <w:sz w:val="20"/>
          <w:szCs w:val="20"/>
        </w:rPr>
        <w:t>перераспределение осуществляется на основании решения суда.</w:t>
      </w:r>
    </w:p>
    <w:p w14:paraId="52724900" w14:textId="77777777" w:rsidR="00376629" w:rsidRDefault="00376629">
      <w:pPr>
        <w:pStyle w:val="ab"/>
        <w:rPr>
          <w:sz w:val="20"/>
          <w:szCs w:val="20"/>
        </w:rPr>
      </w:pPr>
      <w:r>
        <w:rPr>
          <w:sz w:val="20"/>
          <w:szCs w:val="20"/>
        </w:rPr>
        <w:t xml:space="preserve">     7)  выписка  из  единого  государственного  реестра  юридических лиц</w:t>
      </w:r>
    </w:p>
    <w:p w14:paraId="056761FD" w14:textId="77777777" w:rsidR="00376629" w:rsidRDefault="00376629">
      <w:pPr>
        <w:pStyle w:val="ab"/>
        <w:rPr>
          <w:sz w:val="20"/>
          <w:szCs w:val="20"/>
        </w:rPr>
      </w:pPr>
      <w:r>
        <w:rPr>
          <w:sz w:val="20"/>
          <w:szCs w:val="20"/>
        </w:rPr>
        <w:t>(ЕГРЮЛ)  о  юридическом  лице  (для  юридических  лиц), интересы которого</w:t>
      </w:r>
    </w:p>
    <w:p w14:paraId="6A26EA58" w14:textId="77777777" w:rsidR="00376629" w:rsidRDefault="00376629">
      <w:pPr>
        <w:pStyle w:val="ab"/>
        <w:rPr>
          <w:sz w:val="20"/>
          <w:szCs w:val="20"/>
        </w:rPr>
      </w:pPr>
      <w:r>
        <w:rPr>
          <w:sz w:val="20"/>
          <w:szCs w:val="20"/>
        </w:rPr>
        <w:t>затрагиваются перераспределением земель и (или) земельных участков;</w:t>
      </w:r>
    </w:p>
    <w:p w14:paraId="71F91E16" w14:textId="77777777" w:rsidR="00376629" w:rsidRDefault="00376629">
      <w:pPr>
        <w:pStyle w:val="ab"/>
        <w:rPr>
          <w:sz w:val="20"/>
          <w:szCs w:val="20"/>
        </w:rPr>
      </w:pPr>
      <w:r>
        <w:rPr>
          <w:sz w:val="20"/>
          <w:szCs w:val="20"/>
        </w:rPr>
        <w:t xml:space="preserve">     </w:t>
      </w:r>
      <w:proofErr w:type="gramStart"/>
      <w:r>
        <w:rPr>
          <w:sz w:val="20"/>
          <w:szCs w:val="20"/>
        </w:rPr>
        <w:t>(если    заявителем    не    представлен   самостоятельно,  документ</w:t>
      </w:r>
      <w:proofErr w:type="gramEnd"/>
    </w:p>
    <w:p w14:paraId="7D043650" w14:textId="77777777" w:rsidR="00376629" w:rsidRDefault="00376629">
      <w:pPr>
        <w:pStyle w:val="ab"/>
        <w:rPr>
          <w:sz w:val="20"/>
          <w:szCs w:val="20"/>
        </w:rPr>
      </w:pPr>
      <w:r>
        <w:rPr>
          <w:sz w:val="20"/>
          <w:szCs w:val="20"/>
        </w:rPr>
        <w:t>запрашивается в порядке межведомственного электронного взаимодействия);</w:t>
      </w:r>
    </w:p>
    <w:p w14:paraId="25A492E0" w14:textId="77777777" w:rsidR="00376629" w:rsidRDefault="00376629">
      <w:pPr>
        <w:pStyle w:val="ab"/>
        <w:rPr>
          <w:sz w:val="20"/>
          <w:szCs w:val="20"/>
        </w:rPr>
      </w:pPr>
      <w:r>
        <w:rPr>
          <w:sz w:val="20"/>
          <w:szCs w:val="20"/>
        </w:rPr>
        <w:t xml:space="preserve">     8)  выписка  из  государственного кадастра недвижимости </w:t>
      </w:r>
      <w:proofErr w:type="gramStart"/>
      <w:r>
        <w:rPr>
          <w:sz w:val="20"/>
          <w:szCs w:val="20"/>
        </w:rPr>
        <w:t>на</w:t>
      </w:r>
      <w:proofErr w:type="gramEnd"/>
      <w:r>
        <w:rPr>
          <w:sz w:val="20"/>
          <w:szCs w:val="20"/>
        </w:rPr>
        <w:t xml:space="preserve"> земельные</w:t>
      </w:r>
    </w:p>
    <w:p w14:paraId="35A35FEF" w14:textId="77777777" w:rsidR="00376629" w:rsidRDefault="00376629">
      <w:pPr>
        <w:pStyle w:val="ab"/>
        <w:rPr>
          <w:sz w:val="20"/>
          <w:szCs w:val="20"/>
        </w:rPr>
      </w:pPr>
      <w:r>
        <w:rPr>
          <w:sz w:val="20"/>
          <w:szCs w:val="20"/>
        </w:rPr>
        <w:t>участки, посредством которых предполагается провести перераспределение;</w:t>
      </w:r>
    </w:p>
    <w:p w14:paraId="57A43561" w14:textId="77777777" w:rsidR="00376629" w:rsidRDefault="00376629">
      <w:pPr>
        <w:pStyle w:val="ab"/>
        <w:rPr>
          <w:sz w:val="20"/>
          <w:szCs w:val="20"/>
        </w:rPr>
      </w:pPr>
      <w:r>
        <w:rPr>
          <w:sz w:val="20"/>
          <w:szCs w:val="20"/>
        </w:rPr>
        <w:t xml:space="preserve">     </w:t>
      </w:r>
      <w:proofErr w:type="gramStart"/>
      <w:r>
        <w:rPr>
          <w:sz w:val="20"/>
          <w:szCs w:val="20"/>
        </w:rPr>
        <w:t>(если    заявителем    не    представлен   самостоятельно,  документ</w:t>
      </w:r>
      <w:proofErr w:type="gramEnd"/>
    </w:p>
    <w:p w14:paraId="51A0B71C" w14:textId="77777777" w:rsidR="00376629" w:rsidRDefault="00376629">
      <w:pPr>
        <w:pStyle w:val="ab"/>
        <w:rPr>
          <w:sz w:val="20"/>
          <w:szCs w:val="20"/>
        </w:rPr>
      </w:pPr>
      <w:r>
        <w:rPr>
          <w:sz w:val="20"/>
          <w:szCs w:val="20"/>
        </w:rPr>
        <w:t>запрашивается в порядке межведомственного электронного взаимодействия);</w:t>
      </w:r>
    </w:p>
    <w:p w14:paraId="1D9D8417" w14:textId="77777777" w:rsidR="00376629" w:rsidRDefault="00376629">
      <w:pPr>
        <w:pStyle w:val="ab"/>
        <w:rPr>
          <w:sz w:val="20"/>
          <w:szCs w:val="20"/>
        </w:rPr>
      </w:pPr>
      <w:r>
        <w:rPr>
          <w:sz w:val="20"/>
          <w:szCs w:val="20"/>
        </w:rPr>
        <w:t xml:space="preserve">     9)  выписка  из Единого государственного реестра недвижимости (ЕГРН)</w:t>
      </w:r>
    </w:p>
    <w:p w14:paraId="3EE134CE" w14:textId="77777777" w:rsidR="00376629" w:rsidRDefault="00376629">
      <w:pPr>
        <w:pStyle w:val="ab"/>
        <w:rPr>
          <w:sz w:val="20"/>
          <w:szCs w:val="20"/>
        </w:rPr>
      </w:pPr>
      <w:r>
        <w:rPr>
          <w:sz w:val="20"/>
          <w:szCs w:val="20"/>
        </w:rPr>
        <w:t>о   правах   на  земельные  участки, посредством  которых  предполагается</w:t>
      </w:r>
    </w:p>
    <w:p w14:paraId="60B3A37E" w14:textId="77777777" w:rsidR="00376629" w:rsidRDefault="00376629">
      <w:pPr>
        <w:pStyle w:val="ab"/>
        <w:rPr>
          <w:sz w:val="20"/>
          <w:szCs w:val="20"/>
        </w:rPr>
      </w:pPr>
      <w:proofErr w:type="gramStart"/>
      <w:r>
        <w:rPr>
          <w:sz w:val="20"/>
          <w:szCs w:val="20"/>
        </w:rPr>
        <w:t>провести  перераспределение (за исключением случаев образования земельных</w:t>
      </w:r>
      <w:proofErr w:type="gramEnd"/>
    </w:p>
    <w:p w14:paraId="6693FEC0" w14:textId="77777777" w:rsidR="00376629" w:rsidRDefault="00376629">
      <w:pPr>
        <w:pStyle w:val="ab"/>
        <w:rPr>
          <w:sz w:val="20"/>
          <w:szCs w:val="20"/>
        </w:rPr>
      </w:pPr>
      <w:r>
        <w:rPr>
          <w:sz w:val="20"/>
          <w:szCs w:val="20"/>
        </w:rPr>
        <w:t>участков,  государственная  собственность на которые не разграничена) или</w:t>
      </w:r>
    </w:p>
    <w:p w14:paraId="56A0EDC1" w14:textId="77777777" w:rsidR="00376629" w:rsidRDefault="00376629">
      <w:pPr>
        <w:pStyle w:val="ab"/>
        <w:rPr>
          <w:sz w:val="20"/>
          <w:szCs w:val="20"/>
        </w:rPr>
      </w:pPr>
      <w:r>
        <w:rPr>
          <w:sz w:val="20"/>
          <w:szCs w:val="20"/>
        </w:rPr>
        <w:t>уведомление    об    отсутствии    в    ЕГРН   запрашиваемых  сведений  о</w:t>
      </w:r>
    </w:p>
    <w:p w14:paraId="76CDF56E" w14:textId="77777777" w:rsidR="00376629" w:rsidRDefault="00376629">
      <w:pPr>
        <w:pStyle w:val="ab"/>
        <w:rPr>
          <w:sz w:val="20"/>
          <w:szCs w:val="20"/>
        </w:rPr>
      </w:pPr>
      <w:proofErr w:type="gramStart"/>
      <w:r>
        <w:rPr>
          <w:sz w:val="20"/>
          <w:szCs w:val="20"/>
        </w:rPr>
        <w:t>зарегистрированных    правах    на   указанный  земельный  участок  (если</w:t>
      </w:r>
      <w:proofErr w:type="gramEnd"/>
    </w:p>
    <w:p w14:paraId="564D6184" w14:textId="77777777" w:rsidR="00376629" w:rsidRDefault="00376629">
      <w:pPr>
        <w:pStyle w:val="ab"/>
        <w:rPr>
          <w:sz w:val="20"/>
          <w:szCs w:val="20"/>
        </w:rPr>
      </w:pPr>
      <w:r>
        <w:rPr>
          <w:sz w:val="20"/>
          <w:szCs w:val="20"/>
        </w:rPr>
        <w:t xml:space="preserve">заявителем   не  представлен  самостоятельно,  документ  запрашивается  </w:t>
      </w:r>
      <w:proofErr w:type="gramStart"/>
      <w:r>
        <w:rPr>
          <w:sz w:val="20"/>
          <w:szCs w:val="20"/>
        </w:rPr>
        <w:t>в</w:t>
      </w:r>
      <w:proofErr w:type="gramEnd"/>
    </w:p>
    <w:p w14:paraId="71A2D5CC" w14:textId="77777777" w:rsidR="00376629" w:rsidRDefault="00376629">
      <w:pPr>
        <w:pStyle w:val="ab"/>
        <w:rPr>
          <w:sz w:val="20"/>
          <w:szCs w:val="20"/>
        </w:rPr>
      </w:pPr>
      <w:r>
        <w:rPr>
          <w:sz w:val="20"/>
          <w:szCs w:val="20"/>
        </w:rPr>
        <w:t>порядке межведомственного электронного взаимодействия).</w:t>
      </w:r>
    </w:p>
    <w:p w14:paraId="0EF0F2F1" w14:textId="76636D2D" w:rsidR="00376629" w:rsidRDefault="00376629"/>
    <w:p w14:paraId="5F604797" w14:textId="3816BDD9" w:rsidR="007E1D09" w:rsidRDefault="007E1D09"/>
    <w:p w14:paraId="1FA311D3" w14:textId="77777777" w:rsidR="00D55C44" w:rsidRDefault="00D55C44"/>
    <w:p w14:paraId="4DEF9A8D" w14:textId="77777777" w:rsidR="00D55C44" w:rsidRDefault="00D55C44"/>
    <w:p w14:paraId="7C08F753" w14:textId="77777777" w:rsidR="00D55C44" w:rsidRDefault="00D55C44"/>
    <w:p w14:paraId="7F051EC3" w14:textId="77777777" w:rsidR="00D55C44" w:rsidRDefault="00D55C44"/>
    <w:p w14:paraId="027A2989" w14:textId="77777777" w:rsidR="00D55C44" w:rsidRDefault="00D55C44"/>
    <w:p w14:paraId="5B7E09FE" w14:textId="0D523F27" w:rsidR="00612CC8" w:rsidRDefault="00612CC8"/>
    <w:p w14:paraId="2BBF089D" w14:textId="05A258EB" w:rsidR="007E1D09" w:rsidRDefault="007E1D09"/>
    <w:p w14:paraId="4039D702" w14:textId="77777777" w:rsidR="00E812B7" w:rsidRDefault="00E812B7"/>
    <w:p w14:paraId="4427C9EE" w14:textId="20CC76DC" w:rsidR="007E1D09" w:rsidRDefault="007E1D09"/>
    <w:p w14:paraId="5EF8954F" w14:textId="6FD76AD5" w:rsidR="007E1D09" w:rsidRDefault="007E1D09"/>
    <w:p w14:paraId="2D10EDB5" w14:textId="77777777" w:rsidR="00403F90" w:rsidRPr="00403F90" w:rsidRDefault="00376629" w:rsidP="00403F90">
      <w:pPr>
        <w:jc w:val="right"/>
        <w:rPr>
          <w:rStyle w:val="a3"/>
          <w:rFonts w:ascii="Arial" w:hAnsi="Arial" w:cs="Arial"/>
          <w:b w:val="0"/>
          <w:bCs w:val="0"/>
          <w:sz w:val="20"/>
          <w:szCs w:val="20"/>
        </w:rPr>
      </w:pPr>
      <w:bookmarkStart w:id="105" w:name="sub_3000"/>
      <w:r>
        <w:rPr>
          <w:rStyle w:val="a3"/>
          <w:rFonts w:ascii="Arial" w:hAnsi="Arial" w:cs="Arial"/>
        </w:rPr>
        <w:lastRenderedPageBreak/>
        <w:t>Приложение 3</w:t>
      </w:r>
      <w:r>
        <w:rPr>
          <w:rStyle w:val="a3"/>
          <w:rFonts w:ascii="Arial" w:hAnsi="Arial" w:cs="Arial"/>
        </w:rPr>
        <w:br/>
      </w:r>
      <w:r w:rsidR="00403F90" w:rsidRPr="00403F90">
        <w:rPr>
          <w:rStyle w:val="a3"/>
          <w:rFonts w:ascii="Arial" w:hAnsi="Arial" w:cs="Arial"/>
          <w:b w:val="0"/>
          <w:bCs w:val="0"/>
          <w:sz w:val="20"/>
          <w:szCs w:val="20"/>
        </w:rPr>
        <w:t xml:space="preserve">к </w:t>
      </w:r>
      <w:hyperlink w:anchor="sub_10000" w:history="1">
        <w:r w:rsidR="00403F90" w:rsidRPr="00403F90">
          <w:rPr>
            <w:rStyle w:val="a3"/>
            <w:rFonts w:ascii="Arial" w:hAnsi="Arial" w:cs="Arial"/>
            <w:b w:val="0"/>
            <w:bCs w:val="0"/>
            <w:sz w:val="20"/>
            <w:szCs w:val="20"/>
          </w:rPr>
          <w:t>Административному регламенту</w:t>
        </w:r>
      </w:hyperlink>
      <w:r w:rsidR="00403F90" w:rsidRPr="00403F90">
        <w:rPr>
          <w:rStyle w:val="a3"/>
          <w:rFonts w:ascii="Arial" w:hAnsi="Arial" w:cs="Arial"/>
          <w:b w:val="0"/>
          <w:bCs w:val="0"/>
          <w:sz w:val="20"/>
          <w:szCs w:val="20"/>
        </w:rPr>
        <w:br/>
        <w:t xml:space="preserve">Администрации Комсомольского городского поселения </w:t>
      </w:r>
    </w:p>
    <w:p w14:paraId="7D7C1271" w14:textId="77777777" w:rsidR="00403F90" w:rsidRPr="00403F90" w:rsidRDefault="00403F90" w:rsidP="00403F90">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Чамзинского муниципального района </w:t>
      </w:r>
    </w:p>
    <w:p w14:paraId="1BDC6327" w14:textId="77777777" w:rsidR="00403F90" w:rsidRPr="00403F90" w:rsidRDefault="00403F90" w:rsidP="00403F90">
      <w:pPr>
        <w:jc w:val="right"/>
        <w:rPr>
          <w:rStyle w:val="a3"/>
          <w:rFonts w:ascii="Arial" w:hAnsi="Arial" w:cs="Arial"/>
          <w:b w:val="0"/>
          <w:bCs w:val="0"/>
          <w:sz w:val="20"/>
          <w:szCs w:val="20"/>
        </w:rPr>
      </w:pPr>
      <w:r w:rsidRPr="00403F90">
        <w:rPr>
          <w:rStyle w:val="a3"/>
          <w:rFonts w:ascii="Arial" w:hAnsi="Arial" w:cs="Arial"/>
          <w:b w:val="0"/>
          <w:bCs w:val="0"/>
          <w:sz w:val="20"/>
          <w:szCs w:val="20"/>
        </w:rPr>
        <w:t>по предоставлению муниципальной</w:t>
      </w:r>
      <w:r w:rsidRPr="00403F90">
        <w:rPr>
          <w:rStyle w:val="a3"/>
          <w:rFonts w:ascii="Arial" w:hAnsi="Arial" w:cs="Arial"/>
          <w:b w:val="0"/>
          <w:bCs w:val="0"/>
          <w:sz w:val="20"/>
          <w:szCs w:val="20"/>
        </w:rPr>
        <w:br/>
        <w:t>услуги "Выдача согласия на заключение</w:t>
      </w:r>
      <w:r w:rsidRPr="00403F90">
        <w:rPr>
          <w:rStyle w:val="a3"/>
          <w:rFonts w:ascii="Arial" w:hAnsi="Arial" w:cs="Arial"/>
          <w:b w:val="0"/>
          <w:bCs w:val="0"/>
          <w:sz w:val="20"/>
          <w:szCs w:val="20"/>
        </w:rPr>
        <w:br/>
        <w:t>соглашения о перераспределении</w:t>
      </w:r>
      <w:r w:rsidRPr="00403F90">
        <w:rPr>
          <w:rStyle w:val="a3"/>
          <w:rFonts w:ascii="Arial" w:hAnsi="Arial" w:cs="Arial"/>
          <w:b w:val="0"/>
          <w:bCs w:val="0"/>
          <w:sz w:val="20"/>
          <w:szCs w:val="20"/>
        </w:rPr>
        <w:br/>
        <w:t>земель и (или) земельных участков,</w:t>
      </w:r>
      <w:r w:rsidRPr="00403F90">
        <w:rPr>
          <w:rStyle w:val="a3"/>
          <w:rFonts w:ascii="Arial" w:hAnsi="Arial" w:cs="Arial"/>
          <w:b w:val="0"/>
          <w:bCs w:val="0"/>
          <w:sz w:val="20"/>
          <w:szCs w:val="20"/>
        </w:rPr>
        <w:br/>
        <w:t xml:space="preserve">находящихся в собственности </w:t>
      </w:r>
    </w:p>
    <w:p w14:paraId="70D48A6F" w14:textId="77777777" w:rsidR="00403F90" w:rsidRPr="00403F90" w:rsidRDefault="00403F90" w:rsidP="00403F90">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Администрации Комсомольского городского поселения </w:t>
      </w:r>
    </w:p>
    <w:p w14:paraId="24CFB82A" w14:textId="77777777" w:rsidR="00403F90" w:rsidRPr="00403F90" w:rsidRDefault="00403F90" w:rsidP="00403F90">
      <w:pPr>
        <w:jc w:val="right"/>
        <w:rPr>
          <w:rStyle w:val="a3"/>
          <w:rFonts w:ascii="Arial" w:hAnsi="Arial" w:cs="Arial"/>
          <w:b w:val="0"/>
          <w:bCs w:val="0"/>
          <w:sz w:val="20"/>
          <w:szCs w:val="20"/>
        </w:rPr>
      </w:pPr>
      <w:r w:rsidRPr="00403F90">
        <w:rPr>
          <w:rStyle w:val="a3"/>
          <w:rFonts w:ascii="Arial" w:hAnsi="Arial" w:cs="Arial"/>
          <w:b w:val="0"/>
          <w:bCs w:val="0"/>
          <w:sz w:val="20"/>
          <w:szCs w:val="20"/>
        </w:rPr>
        <w:t>Чамзинского муниципального или государственная</w:t>
      </w:r>
      <w:r w:rsidRPr="00403F90">
        <w:rPr>
          <w:rStyle w:val="a3"/>
          <w:rFonts w:ascii="Arial" w:hAnsi="Arial" w:cs="Arial"/>
          <w:b w:val="0"/>
          <w:bCs w:val="0"/>
          <w:sz w:val="20"/>
          <w:szCs w:val="20"/>
        </w:rPr>
        <w:br/>
        <w:t>собственность на которые не разграничена,</w:t>
      </w:r>
      <w:r w:rsidRPr="00403F90">
        <w:rPr>
          <w:rStyle w:val="a3"/>
          <w:rFonts w:ascii="Arial" w:hAnsi="Arial" w:cs="Arial"/>
          <w:b w:val="0"/>
          <w:bCs w:val="0"/>
          <w:sz w:val="20"/>
          <w:szCs w:val="20"/>
        </w:rPr>
        <w:br/>
        <w:t>и земельных участков, находящихся</w:t>
      </w:r>
      <w:r w:rsidRPr="00403F90">
        <w:rPr>
          <w:rStyle w:val="a3"/>
          <w:rFonts w:ascii="Arial" w:hAnsi="Arial" w:cs="Arial"/>
          <w:b w:val="0"/>
          <w:bCs w:val="0"/>
          <w:sz w:val="20"/>
          <w:szCs w:val="20"/>
        </w:rPr>
        <w:br/>
        <w:t>в частной собственности"</w:t>
      </w:r>
    </w:p>
    <w:p w14:paraId="4CA4B688" w14:textId="4FD8F634" w:rsidR="00376629" w:rsidRDefault="00376629">
      <w:pPr>
        <w:jc w:val="right"/>
        <w:rPr>
          <w:rStyle w:val="a3"/>
          <w:rFonts w:ascii="Arial" w:hAnsi="Arial" w:cs="Arial"/>
        </w:rPr>
      </w:pPr>
    </w:p>
    <w:bookmarkEnd w:id="105"/>
    <w:p w14:paraId="75F7BEED" w14:textId="77777777" w:rsidR="00376629" w:rsidRDefault="00376629">
      <w:pPr>
        <w:pStyle w:val="1"/>
      </w:pPr>
      <w:r>
        <w:t>Блок-схема</w:t>
      </w:r>
    </w:p>
    <w:p w14:paraId="260D87DF" w14:textId="6D37CFE2" w:rsidR="00B87DB0" w:rsidRDefault="0024787F">
      <w:r>
        <w:rPr>
          <w:noProof/>
        </w:rPr>
        <mc:AlternateContent>
          <mc:Choice Requires="wpg">
            <w:drawing>
              <wp:anchor distT="0" distB="0" distL="114300" distR="114300" simplePos="0" relativeHeight="251661312" behindDoc="0" locked="0" layoutInCell="1" allowOverlap="1" wp14:anchorId="05A9142C" wp14:editId="0564204D">
                <wp:simplePos x="0" y="0"/>
                <wp:positionH relativeFrom="column">
                  <wp:posOffset>492125</wp:posOffset>
                </wp:positionH>
                <wp:positionV relativeFrom="paragraph">
                  <wp:posOffset>657225</wp:posOffset>
                </wp:positionV>
                <wp:extent cx="5309870" cy="144780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9870" cy="1447800"/>
                          <a:chOff x="1575" y="2475"/>
                          <a:chExt cx="8362" cy="2280"/>
                        </a:xfrm>
                      </wpg:grpSpPr>
                      <wps:wsp>
                        <wps:cNvPr id="2" name="Надпись 2"/>
                        <wps:cNvSpPr txBox="1">
                          <a:spLocks noChangeArrowheads="1"/>
                        </wps:cNvSpPr>
                        <wps:spPr bwMode="auto">
                          <a:xfrm>
                            <a:off x="1605" y="2475"/>
                            <a:ext cx="8332" cy="990"/>
                          </a:xfrm>
                          <a:prstGeom prst="rect">
                            <a:avLst/>
                          </a:prstGeom>
                          <a:solidFill>
                            <a:srgbClr val="FFFFFF"/>
                          </a:solidFill>
                          <a:ln w="9525">
                            <a:solidFill>
                              <a:srgbClr val="000000"/>
                            </a:solidFill>
                            <a:miter lim="800000"/>
                            <a:headEnd/>
                            <a:tailEnd/>
                          </a:ln>
                        </wps:spPr>
                        <wps:txbx>
                          <w:txbxContent>
                            <w:p w14:paraId="3E5A956D" w14:textId="3F612CA8" w:rsidR="005871E7" w:rsidRDefault="005871E7">
                              <w:r>
                                <w:t xml:space="preserve">Прием, регистрация и передача документов </w:t>
                              </w:r>
                            </w:p>
                          </w:txbxContent>
                        </wps:txbx>
                        <wps:bodyPr rot="0" vert="horz" wrap="square" lIns="91440" tIns="45720" rIns="91440" bIns="45720" anchor="t" anchorCtr="0" upright="1">
                          <a:noAutofit/>
                        </wps:bodyPr>
                      </wps:wsp>
                      <wps:wsp>
                        <wps:cNvPr id="3" name="Надпись 2"/>
                        <wps:cNvSpPr txBox="1">
                          <a:spLocks noChangeArrowheads="1"/>
                        </wps:cNvSpPr>
                        <wps:spPr bwMode="auto">
                          <a:xfrm>
                            <a:off x="1575" y="3765"/>
                            <a:ext cx="8332" cy="990"/>
                          </a:xfrm>
                          <a:prstGeom prst="rect">
                            <a:avLst/>
                          </a:prstGeom>
                          <a:solidFill>
                            <a:srgbClr val="FFFFFF"/>
                          </a:solidFill>
                          <a:ln w="9525">
                            <a:solidFill>
                              <a:srgbClr val="000000"/>
                            </a:solidFill>
                            <a:miter lim="800000"/>
                            <a:headEnd/>
                            <a:tailEnd/>
                          </a:ln>
                        </wps:spPr>
                        <wps:txbx>
                          <w:txbxContent>
                            <w:p w14:paraId="32FC8CDB" w14:textId="26A32900" w:rsidR="005871E7" w:rsidRDefault="005871E7" w:rsidP="009F5E50">
                              <w:pPr>
                                <w:jc w:val="center"/>
                              </w:pPr>
                              <w:r>
                                <w:t>Направление представленных документов специалисту Администрации – 1 день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group w14:anchorId="05A9142C" id="Group 5" o:spid="_x0000_s1026" style="position:absolute;left:0;text-align:left;margin-left:38.75pt;margin-top:51.75pt;width:418.1pt;height:114pt;z-index:251661312" coordorigin="1575,2475" coordsize="8362,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">
                <v:shapetype id="_x0000_t202" coordsize="21600,21600" o:spt="202" path="m,l,21600r21600,l21600,xe">
                  <v:stroke joinstyle="miter"/>
                  <v:path gradientshapeok="t" o:connecttype="rect"/>
                </v:shapetype>
                <v:shape id="Надпись 2" o:spid="_x0000_s1027" type="#_x0000_t202" style="position:absolute;left:1605;top:2475;width:8332;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3E5A956D" w14:textId="3F612CA8" w:rsidR="005871E7" w:rsidRDefault="005871E7">
                        <w:r>
                          <w:t xml:space="preserve">Прием, регистрация и передача документов </w:t>
                        </w:r>
                      </w:p>
                    </w:txbxContent>
                  </v:textbox>
                </v:shape>
                <v:shape id="Надпись 2" o:spid="_x0000_s1028" type="#_x0000_t202" style="position:absolute;left:1575;top:3765;width:8332;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32FC8CDB" w14:textId="26A32900" w:rsidR="005871E7" w:rsidRDefault="005871E7" w:rsidP="009F5E50">
                        <w:pPr>
                          <w:jc w:val="center"/>
                        </w:pPr>
                        <w:r>
                          <w:t>Направление представленных документов специалисту Администрации – 1 день</w:t>
                        </w:r>
                      </w:p>
                    </w:txbxContent>
                  </v:textbox>
                </v:shape>
              </v:group>
            </w:pict>
          </mc:Fallback>
        </mc:AlternateContent>
      </w:r>
      <w:r>
        <w:rPr>
          <w:noProof/>
        </w:rPr>
        <w:drawing>
          <wp:inline distT="0" distB="0" distL="0" distR="0" wp14:anchorId="58B4D774" wp14:editId="2ECA121C">
            <wp:extent cx="5381625" cy="62579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81625" cy="6257925"/>
                    </a:xfrm>
                    <a:prstGeom prst="rect">
                      <a:avLst/>
                    </a:prstGeom>
                    <a:noFill/>
                    <a:ln>
                      <a:noFill/>
                    </a:ln>
                  </pic:spPr>
                </pic:pic>
              </a:graphicData>
            </a:graphic>
          </wp:inline>
        </w:drawing>
      </w:r>
    </w:p>
    <w:sectPr w:rsidR="00B87DB0" w:rsidSect="001728E2">
      <w:footerReference w:type="default" r:id="rId43"/>
      <w:pgSz w:w="11900" w:h="16800"/>
      <w:pgMar w:top="851" w:right="800" w:bottom="709"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259B9" w14:textId="77777777" w:rsidR="0008637E" w:rsidRDefault="0008637E">
      <w:r>
        <w:separator/>
      </w:r>
    </w:p>
  </w:endnote>
  <w:endnote w:type="continuationSeparator" w:id="0">
    <w:p w14:paraId="532370D6" w14:textId="77777777" w:rsidR="0008637E" w:rsidRDefault="0008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82F7" w14:textId="77777777" w:rsidR="005871E7" w:rsidRDefault="005871E7">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50FFF" w14:textId="77777777" w:rsidR="0008637E" w:rsidRDefault="0008637E">
      <w:r>
        <w:separator/>
      </w:r>
    </w:p>
  </w:footnote>
  <w:footnote w:type="continuationSeparator" w:id="0">
    <w:p w14:paraId="75C69D46" w14:textId="77777777" w:rsidR="0008637E" w:rsidRDefault="000863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AD"/>
    <w:rsid w:val="0008637E"/>
    <w:rsid w:val="001728E2"/>
    <w:rsid w:val="001C1515"/>
    <w:rsid w:val="001C605E"/>
    <w:rsid w:val="0020072F"/>
    <w:rsid w:val="0021097F"/>
    <w:rsid w:val="00236E42"/>
    <w:rsid w:val="0024787F"/>
    <w:rsid w:val="002D5A0C"/>
    <w:rsid w:val="002F6F3B"/>
    <w:rsid w:val="003353EF"/>
    <w:rsid w:val="00376629"/>
    <w:rsid w:val="00403F90"/>
    <w:rsid w:val="00412040"/>
    <w:rsid w:val="00443D33"/>
    <w:rsid w:val="00573F70"/>
    <w:rsid w:val="005871E7"/>
    <w:rsid w:val="005A742A"/>
    <w:rsid w:val="005C6EEC"/>
    <w:rsid w:val="006077FE"/>
    <w:rsid w:val="00612CC8"/>
    <w:rsid w:val="00625587"/>
    <w:rsid w:val="00630334"/>
    <w:rsid w:val="0064446A"/>
    <w:rsid w:val="007701AD"/>
    <w:rsid w:val="007E1D09"/>
    <w:rsid w:val="00816486"/>
    <w:rsid w:val="008B4717"/>
    <w:rsid w:val="009F5E50"/>
    <w:rsid w:val="00B86ADA"/>
    <w:rsid w:val="00B87DB0"/>
    <w:rsid w:val="00D55C44"/>
    <w:rsid w:val="00E812B7"/>
    <w:rsid w:val="00EA1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40C4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F90"/>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val="0"/>
      <w:bCs w:val="0"/>
      <w:color w:val="106BBE"/>
    </w:rPr>
  </w:style>
  <w:style w:type="character" w:customStyle="1" w:styleId="10">
    <w:name w:val="Заголовок 1 Знак"/>
    <w:link w:val="1"/>
    <w:uiPriority w:val="99"/>
    <w:rPr>
      <w:rFonts w:ascii="Calibri Light" w:eastAsia="Times New Roman" w:hAnsi="Calibri Light" w:cs="Times New Roman"/>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link w:val="af"/>
    <w:uiPriority w:val="99"/>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link w:val="af1"/>
    <w:uiPriority w:val="99"/>
    <w:rPr>
      <w:rFonts w:ascii="Times New Roman CYR" w:hAnsi="Times New Roman CYR" w:cs="Times New Roman CYR"/>
      <w:sz w:val="24"/>
      <w:szCs w:val="24"/>
    </w:rPr>
  </w:style>
  <w:style w:type="character" w:customStyle="1" w:styleId="FontStyle35">
    <w:name w:val="Font Style35"/>
    <w:uiPriority w:val="99"/>
    <w:rsid w:val="008B4717"/>
    <w:rPr>
      <w:rFonts w:cs="Times New Roman"/>
      <w:sz w:val="26"/>
      <w:szCs w:val="26"/>
      <w:lang w:val="x-none"/>
    </w:rPr>
  </w:style>
  <w:style w:type="character" w:customStyle="1" w:styleId="FontStyle36">
    <w:name w:val="Font Style36"/>
    <w:uiPriority w:val="99"/>
    <w:rsid w:val="008B4717"/>
    <w:rPr>
      <w:rFonts w:cs="Times New Roman"/>
      <w:i/>
      <w:iCs/>
      <w:sz w:val="26"/>
      <w:szCs w:val="26"/>
      <w:lang w:val="x-none"/>
    </w:rPr>
  </w:style>
  <w:style w:type="paragraph" w:customStyle="1" w:styleId="Style6">
    <w:name w:val="Style6"/>
    <w:basedOn w:val="a"/>
    <w:next w:val="a"/>
    <w:uiPriority w:val="99"/>
    <w:rsid w:val="008B4717"/>
    <w:pPr>
      <w:ind w:firstLine="0"/>
    </w:pPr>
    <w:rPr>
      <w:rFonts w:ascii="Times New Roman" w:hAnsi="Times New Roman" w:cs="Times New Roman"/>
      <w:sz w:val="20"/>
    </w:rPr>
  </w:style>
  <w:style w:type="paragraph" w:customStyle="1" w:styleId="Style15">
    <w:name w:val="Style15"/>
    <w:basedOn w:val="a"/>
    <w:next w:val="a"/>
    <w:uiPriority w:val="99"/>
    <w:rsid w:val="008B4717"/>
    <w:pPr>
      <w:spacing w:line="322" w:lineRule="exact"/>
      <w:ind w:firstLine="1195"/>
      <w:jc w:val="left"/>
    </w:pPr>
    <w:rPr>
      <w:rFonts w:ascii="Times New Roman" w:hAnsi="Times New Roman" w:cs="Times New Roman"/>
      <w:sz w:val="20"/>
    </w:rPr>
  </w:style>
  <w:style w:type="paragraph" w:customStyle="1" w:styleId="Style20">
    <w:name w:val="Style20"/>
    <w:basedOn w:val="a"/>
    <w:next w:val="a"/>
    <w:uiPriority w:val="99"/>
    <w:rsid w:val="008B4717"/>
    <w:pPr>
      <w:spacing w:line="322" w:lineRule="exact"/>
      <w:ind w:firstLine="0"/>
      <w:jc w:val="left"/>
    </w:pPr>
    <w:rPr>
      <w:rFonts w:ascii="Times New Roman" w:hAnsi="Times New Roman" w:cs="Times New Roman"/>
      <w:sz w:val="20"/>
    </w:rPr>
  </w:style>
  <w:style w:type="character" w:styleId="af3">
    <w:name w:val="Hyperlink"/>
    <w:uiPriority w:val="99"/>
    <w:unhideWhenUsed/>
    <w:rsid w:val="00630334"/>
    <w:rPr>
      <w:color w:val="0563C1"/>
      <w:u w:val="single"/>
    </w:rPr>
  </w:style>
  <w:style w:type="character" w:customStyle="1" w:styleId="UnresolvedMention">
    <w:name w:val="Unresolved Mention"/>
    <w:uiPriority w:val="99"/>
    <w:semiHidden/>
    <w:unhideWhenUsed/>
    <w:rsid w:val="00630334"/>
    <w:rPr>
      <w:color w:val="605E5C"/>
      <w:shd w:val="clear" w:color="auto" w:fill="E1DFDD"/>
    </w:rPr>
  </w:style>
  <w:style w:type="paragraph" w:customStyle="1" w:styleId="Style1">
    <w:name w:val="Style1"/>
    <w:basedOn w:val="a"/>
    <w:next w:val="a"/>
    <w:uiPriority w:val="99"/>
    <w:rsid w:val="007E1D09"/>
    <w:pPr>
      <w:spacing w:line="324" w:lineRule="exact"/>
      <w:ind w:firstLine="0"/>
      <w:jc w:val="center"/>
    </w:pPr>
    <w:rPr>
      <w:rFonts w:ascii="Times New Roman" w:hAnsi="Times New Roman" w:cs="Times New Roman"/>
      <w:sz w:val="20"/>
    </w:rPr>
  </w:style>
  <w:style w:type="paragraph" w:customStyle="1" w:styleId="Style13">
    <w:name w:val="Style13"/>
    <w:basedOn w:val="a"/>
    <w:next w:val="a"/>
    <w:uiPriority w:val="99"/>
    <w:rsid w:val="007E1D09"/>
    <w:pPr>
      <w:spacing w:line="317" w:lineRule="exact"/>
      <w:ind w:firstLine="0"/>
      <w:jc w:val="left"/>
    </w:pPr>
    <w:rPr>
      <w:rFonts w:ascii="Times New Roman" w:hAnsi="Times New Roman" w:cs="Times New Roman"/>
      <w:sz w:val="20"/>
    </w:rPr>
  </w:style>
  <w:style w:type="character" w:customStyle="1" w:styleId="FontStyle28">
    <w:name w:val="Font Style28"/>
    <w:uiPriority w:val="99"/>
    <w:rsid w:val="007E1D09"/>
    <w:rPr>
      <w:rFonts w:ascii="Times New Roman" w:hAnsi="Times New Roman" w:cs="Times New Roman" w:hint="default"/>
      <w:b/>
      <w:bCs/>
      <w:sz w:val="26"/>
      <w:szCs w:val="26"/>
      <w:lang w:val="x-none"/>
    </w:rPr>
  </w:style>
  <w:style w:type="paragraph" w:styleId="af4">
    <w:name w:val="Balloon Text"/>
    <w:basedOn w:val="a"/>
    <w:link w:val="af5"/>
    <w:uiPriority w:val="99"/>
    <w:semiHidden/>
    <w:unhideWhenUsed/>
    <w:rsid w:val="00D55C44"/>
    <w:rPr>
      <w:rFonts w:ascii="Tahoma" w:hAnsi="Tahoma" w:cs="Tahoma"/>
      <w:sz w:val="16"/>
      <w:szCs w:val="16"/>
    </w:rPr>
  </w:style>
  <w:style w:type="character" w:customStyle="1" w:styleId="af5">
    <w:name w:val="Текст выноски Знак"/>
    <w:basedOn w:val="a0"/>
    <w:link w:val="af4"/>
    <w:uiPriority w:val="99"/>
    <w:semiHidden/>
    <w:rsid w:val="00D55C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F90"/>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val="0"/>
      <w:bCs w:val="0"/>
      <w:color w:val="106BBE"/>
    </w:rPr>
  </w:style>
  <w:style w:type="character" w:customStyle="1" w:styleId="10">
    <w:name w:val="Заголовок 1 Знак"/>
    <w:link w:val="1"/>
    <w:uiPriority w:val="99"/>
    <w:rPr>
      <w:rFonts w:ascii="Calibri Light" w:eastAsia="Times New Roman" w:hAnsi="Calibri Light" w:cs="Times New Roman"/>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link w:val="af"/>
    <w:uiPriority w:val="99"/>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link w:val="af1"/>
    <w:uiPriority w:val="99"/>
    <w:rPr>
      <w:rFonts w:ascii="Times New Roman CYR" w:hAnsi="Times New Roman CYR" w:cs="Times New Roman CYR"/>
      <w:sz w:val="24"/>
      <w:szCs w:val="24"/>
    </w:rPr>
  </w:style>
  <w:style w:type="character" w:customStyle="1" w:styleId="FontStyle35">
    <w:name w:val="Font Style35"/>
    <w:uiPriority w:val="99"/>
    <w:rsid w:val="008B4717"/>
    <w:rPr>
      <w:rFonts w:cs="Times New Roman"/>
      <w:sz w:val="26"/>
      <w:szCs w:val="26"/>
      <w:lang w:val="x-none"/>
    </w:rPr>
  </w:style>
  <w:style w:type="character" w:customStyle="1" w:styleId="FontStyle36">
    <w:name w:val="Font Style36"/>
    <w:uiPriority w:val="99"/>
    <w:rsid w:val="008B4717"/>
    <w:rPr>
      <w:rFonts w:cs="Times New Roman"/>
      <w:i/>
      <w:iCs/>
      <w:sz w:val="26"/>
      <w:szCs w:val="26"/>
      <w:lang w:val="x-none"/>
    </w:rPr>
  </w:style>
  <w:style w:type="paragraph" w:customStyle="1" w:styleId="Style6">
    <w:name w:val="Style6"/>
    <w:basedOn w:val="a"/>
    <w:next w:val="a"/>
    <w:uiPriority w:val="99"/>
    <w:rsid w:val="008B4717"/>
    <w:pPr>
      <w:ind w:firstLine="0"/>
    </w:pPr>
    <w:rPr>
      <w:rFonts w:ascii="Times New Roman" w:hAnsi="Times New Roman" w:cs="Times New Roman"/>
      <w:sz w:val="20"/>
    </w:rPr>
  </w:style>
  <w:style w:type="paragraph" w:customStyle="1" w:styleId="Style15">
    <w:name w:val="Style15"/>
    <w:basedOn w:val="a"/>
    <w:next w:val="a"/>
    <w:uiPriority w:val="99"/>
    <w:rsid w:val="008B4717"/>
    <w:pPr>
      <w:spacing w:line="322" w:lineRule="exact"/>
      <w:ind w:firstLine="1195"/>
      <w:jc w:val="left"/>
    </w:pPr>
    <w:rPr>
      <w:rFonts w:ascii="Times New Roman" w:hAnsi="Times New Roman" w:cs="Times New Roman"/>
      <w:sz w:val="20"/>
    </w:rPr>
  </w:style>
  <w:style w:type="paragraph" w:customStyle="1" w:styleId="Style20">
    <w:name w:val="Style20"/>
    <w:basedOn w:val="a"/>
    <w:next w:val="a"/>
    <w:uiPriority w:val="99"/>
    <w:rsid w:val="008B4717"/>
    <w:pPr>
      <w:spacing w:line="322" w:lineRule="exact"/>
      <w:ind w:firstLine="0"/>
      <w:jc w:val="left"/>
    </w:pPr>
    <w:rPr>
      <w:rFonts w:ascii="Times New Roman" w:hAnsi="Times New Roman" w:cs="Times New Roman"/>
      <w:sz w:val="20"/>
    </w:rPr>
  </w:style>
  <w:style w:type="character" w:styleId="af3">
    <w:name w:val="Hyperlink"/>
    <w:uiPriority w:val="99"/>
    <w:unhideWhenUsed/>
    <w:rsid w:val="00630334"/>
    <w:rPr>
      <w:color w:val="0563C1"/>
      <w:u w:val="single"/>
    </w:rPr>
  </w:style>
  <w:style w:type="character" w:customStyle="1" w:styleId="UnresolvedMention">
    <w:name w:val="Unresolved Mention"/>
    <w:uiPriority w:val="99"/>
    <w:semiHidden/>
    <w:unhideWhenUsed/>
    <w:rsid w:val="00630334"/>
    <w:rPr>
      <w:color w:val="605E5C"/>
      <w:shd w:val="clear" w:color="auto" w:fill="E1DFDD"/>
    </w:rPr>
  </w:style>
  <w:style w:type="paragraph" w:customStyle="1" w:styleId="Style1">
    <w:name w:val="Style1"/>
    <w:basedOn w:val="a"/>
    <w:next w:val="a"/>
    <w:uiPriority w:val="99"/>
    <w:rsid w:val="007E1D09"/>
    <w:pPr>
      <w:spacing w:line="324" w:lineRule="exact"/>
      <w:ind w:firstLine="0"/>
      <w:jc w:val="center"/>
    </w:pPr>
    <w:rPr>
      <w:rFonts w:ascii="Times New Roman" w:hAnsi="Times New Roman" w:cs="Times New Roman"/>
      <w:sz w:val="20"/>
    </w:rPr>
  </w:style>
  <w:style w:type="paragraph" w:customStyle="1" w:styleId="Style13">
    <w:name w:val="Style13"/>
    <w:basedOn w:val="a"/>
    <w:next w:val="a"/>
    <w:uiPriority w:val="99"/>
    <w:rsid w:val="007E1D09"/>
    <w:pPr>
      <w:spacing w:line="317" w:lineRule="exact"/>
      <w:ind w:firstLine="0"/>
      <w:jc w:val="left"/>
    </w:pPr>
    <w:rPr>
      <w:rFonts w:ascii="Times New Roman" w:hAnsi="Times New Roman" w:cs="Times New Roman"/>
      <w:sz w:val="20"/>
    </w:rPr>
  </w:style>
  <w:style w:type="character" w:customStyle="1" w:styleId="FontStyle28">
    <w:name w:val="Font Style28"/>
    <w:uiPriority w:val="99"/>
    <w:rsid w:val="007E1D09"/>
    <w:rPr>
      <w:rFonts w:ascii="Times New Roman" w:hAnsi="Times New Roman" w:cs="Times New Roman" w:hint="default"/>
      <w:b/>
      <w:bCs/>
      <w:sz w:val="26"/>
      <w:szCs w:val="26"/>
      <w:lang w:val="x-none"/>
    </w:rPr>
  </w:style>
  <w:style w:type="paragraph" w:styleId="af4">
    <w:name w:val="Balloon Text"/>
    <w:basedOn w:val="a"/>
    <w:link w:val="af5"/>
    <w:uiPriority w:val="99"/>
    <w:semiHidden/>
    <w:unhideWhenUsed/>
    <w:rsid w:val="00D55C44"/>
    <w:rPr>
      <w:rFonts w:ascii="Tahoma" w:hAnsi="Tahoma" w:cs="Tahoma"/>
      <w:sz w:val="16"/>
      <w:szCs w:val="16"/>
    </w:rPr>
  </w:style>
  <w:style w:type="character" w:customStyle="1" w:styleId="af5">
    <w:name w:val="Текст выноски Знак"/>
    <w:basedOn w:val="a0"/>
    <w:link w:val="af4"/>
    <w:uiPriority w:val="99"/>
    <w:semiHidden/>
    <w:rsid w:val="00D55C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819852">
      <w:bodyDiv w:val="1"/>
      <w:marLeft w:val="0"/>
      <w:marRight w:val="0"/>
      <w:marTop w:val="0"/>
      <w:marBottom w:val="0"/>
      <w:divBdr>
        <w:top w:val="none" w:sz="0" w:space="0" w:color="auto"/>
        <w:left w:val="none" w:sz="0" w:space="0" w:color="auto"/>
        <w:bottom w:val="none" w:sz="0" w:space="0" w:color="auto"/>
        <w:right w:val="none" w:sz="0" w:space="0" w:color="auto"/>
      </w:divBdr>
    </w:div>
    <w:div w:id="1504465650">
      <w:bodyDiv w:val="1"/>
      <w:marLeft w:val="0"/>
      <w:marRight w:val="0"/>
      <w:marTop w:val="0"/>
      <w:marBottom w:val="0"/>
      <w:divBdr>
        <w:top w:val="none" w:sz="0" w:space="0" w:color="auto"/>
        <w:left w:val="none" w:sz="0" w:space="0" w:color="auto"/>
        <w:bottom w:val="none" w:sz="0" w:space="0" w:color="auto"/>
        <w:right w:val="none" w:sz="0" w:space="0" w:color="auto"/>
      </w:divBdr>
    </w:div>
    <w:div w:id="1832788132">
      <w:bodyDiv w:val="1"/>
      <w:marLeft w:val="0"/>
      <w:marRight w:val="0"/>
      <w:marTop w:val="0"/>
      <w:marBottom w:val="0"/>
      <w:divBdr>
        <w:top w:val="none" w:sz="0" w:space="0" w:color="auto"/>
        <w:left w:val="none" w:sz="0" w:space="0" w:color="auto"/>
        <w:bottom w:val="none" w:sz="0" w:space="0" w:color="auto"/>
        <w:right w:val="none" w:sz="0" w:space="0" w:color="auto"/>
      </w:divBdr>
    </w:div>
    <w:div w:id="191628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fc-chainzinka@mail.ru" TargetMode="External"/><Relationship Id="rId18" Type="http://schemas.openxmlformats.org/officeDocument/2006/relationships/hyperlink" Target="http://internet.garant.ru/document/redirect/12148567/0" TargetMode="External"/><Relationship Id="rId26" Type="http://schemas.openxmlformats.org/officeDocument/2006/relationships/hyperlink" Target="http://internet.garant.ru/document/redirect/10164072/1001" TargetMode="External"/><Relationship Id="rId39" Type="http://schemas.openxmlformats.org/officeDocument/2006/relationships/hyperlink" Target="http://internet.garant.ru/document/redirect/12177515/16011" TargetMode="External"/><Relationship Id="rId3" Type="http://schemas.openxmlformats.org/officeDocument/2006/relationships/styles" Target="styles.xml"/><Relationship Id="rId21" Type="http://schemas.openxmlformats.org/officeDocument/2006/relationships/hyperlink" Target="http://internet.garant.ru/document/redirect/70290064/0" TargetMode="External"/><Relationship Id="rId34" Type="http://schemas.openxmlformats.org/officeDocument/2006/relationships/hyperlink" Target="http://internet.garant.ru/document/redirect/8916657/365" TargetMode="External"/><Relationship Id="rId42"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http://internet.garant.ru/document/redirect/8915700/100000" TargetMode="External"/><Relationship Id="rId17" Type="http://schemas.openxmlformats.org/officeDocument/2006/relationships/hyperlink" Target="http://internet.garant.ru/document/redirect/186367/0" TargetMode="External"/><Relationship Id="rId25" Type="http://schemas.openxmlformats.org/officeDocument/2006/relationships/hyperlink" Target="http://internet.garant.ru/document/redirect/8916657/107" TargetMode="External"/><Relationship Id="rId33" Type="http://schemas.openxmlformats.org/officeDocument/2006/relationships/hyperlink" Target="http://internet.garant.ru/document/redirect/10164504/0" TargetMode="External"/><Relationship Id="rId38" Type="http://schemas.openxmlformats.org/officeDocument/2006/relationships/hyperlink" Target="http://internet.garant.ru/document/redirect/12177515/7014" TargetMode="External"/><Relationship Id="rId2" Type="http://schemas.openxmlformats.org/officeDocument/2006/relationships/numbering" Target="numbering.xml"/><Relationship Id="rId16" Type="http://schemas.openxmlformats.org/officeDocument/2006/relationships/hyperlink" Target="http://internet.garant.ru/document/redirect/12138258/0" TargetMode="External"/><Relationship Id="rId20" Type="http://schemas.openxmlformats.org/officeDocument/2006/relationships/hyperlink" Target="http://internet.garant.ru/document/redirect/12177515/0" TargetMode="External"/><Relationship Id="rId29" Type="http://schemas.openxmlformats.org/officeDocument/2006/relationships/hyperlink" Target="http://internet.garant.ru/document/redirect/12177515/911" TargetMode="External"/><Relationship Id="rId41" Type="http://schemas.openxmlformats.org/officeDocument/2006/relationships/hyperlink" Target="mailto:mfc-chainzinka@mai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12124624/3929" TargetMode="External"/><Relationship Id="rId24" Type="http://schemas.openxmlformats.org/officeDocument/2006/relationships/hyperlink" Target="http://http:%20www.chamzinka.e-mordovia.ru%20" TargetMode="External"/><Relationship Id="rId32" Type="http://schemas.openxmlformats.org/officeDocument/2006/relationships/hyperlink" Target="http://internet.garant.ru/document/redirect/12154874/0" TargetMode="External"/><Relationship Id="rId37" Type="http://schemas.openxmlformats.org/officeDocument/2006/relationships/hyperlink" Target="http://internet.garant.ru/document/redirect/12177515/1510" TargetMode="External"/><Relationship Id="rId40" Type="http://schemas.openxmlformats.org/officeDocument/2006/relationships/hyperlink" Target="http://internet.garant.ru/document/redirect/12128809/0"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nternet.garant.ru/document/redirect/12124624/0" TargetMode="External"/><Relationship Id="rId23" Type="http://schemas.openxmlformats.org/officeDocument/2006/relationships/hyperlink" Target="http://internet.garant.ru/document/redirect/8916657/107" TargetMode="External"/><Relationship Id="rId28" Type="http://schemas.openxmlformats.org/officeDocument/2006/relationships/hyperlink" Target="http://internet.garant.ru/document/redirect/12177515/706" TargetMode="External"/><Relationship Id="rId36" Type="http://schemas.openxmlformats.org/officeDocument/2006/relationships/hyperlink" Target="http://internet.garant.ru/document/redirect/12184522/21" TargetMode="External"/><Relationship Id="rId10" Type="http://schemas.openxmlformats.org/officeDocument/2006/relationships/hyperlink" Target="http://internet.garant.ru/document/redirect/12124624/3928" TargetMode="External"/><Relationship Id="rId19" Type="http://schemas.openxmlformats.org/officeDocument/2006/relationships/hyperlink" Target="http://internet.garant.ru/document/redirect/12154874/0" TargetMode="External"/><Relationship Id="rId31" Type="http://schemas.openxmlformats.org/officeDocument/2006/relationships/hyperlink" Target="http://internet.garant.ru/document/redirect/12124624/3915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nternet.garant.ru/document/redirect/9071250/0" TargetMode="External"/><Relationship Id="rId14" Type="http://schemas.openxmlformats.org/officeDocument/2006/relationships/hyperlink" Target="http://internet.garant.ru/document/redirect/10103000/0" TargetMode="External"/><Relationship Id="rId22" Type="http://schemas.openxmlformats.org/officeDocument/2006/relationships/hyperlink" Target="http://internet.garant.ru/document/redirect/8916657/98" TargetMode="External"/><Relationship Id="rId27" Type="http://schemas.openxmlformats.org/officeDocument/2006/relationships/hyperlink" Target="http://internet.garant.ru/document/redirect/8916657/98" TargetMode="External"/><Relationship Id="rId30" Type="http://schemas.openxmlformats.org/officeDocument/2006/relationships/hyperlink" Target="http://internet.garant.ru/document/redirect/12177515/16011" TargetMode="External"/><Relationship Id="rId35" Type="http://schemas.openxmlformats.org/officeDocument/2006/relationships/hyperlink" Target="http://internet.garant.ru/document/redirect/8916657/98"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D17CC-612E-43C9-841A-286ED636D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10623</Words>
  <Characters>60552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71033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www</cp:lastModifiedBy>
  <cp:revision>2</cp:revision>
  <cp:lastPrinted>2021-03-15T13:33:00Z</cp:lastPrinted>
  <dcterms:created xsi:type="dcterms:W3CDTF">2022-01-12T08:54:00Z</dcterms:created>
  <dcterms:modified xsi:type="dcterms:W3CDTF">2022-01-12T08:54:00Z</dcterms:modified>
</cp:coreProperties>
</file>