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11131"/>
      </w:tblGrid>
      <w:tr w:rsidR="00C613A1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Документ подписан ЭП 17.10.2017 16:47 </w:t>
            </w:r>
          </w:p>
          <w:p w:rsidR="00C613A1" w:rsidRDefault="00955623">
            <w:r>
              <w:rPr>
                <w:b/>
                <w:bCs/>
                <w:sz w:val="20"/>
                <w:szCs w:val="20"/>
              </w:rPr>
              <w:t>Владелец</w:t>
            </w:r>
            <w:r>
              <w:rPr>
                <w:sz w:val="20"/>
                <w:szCs w:val="20"/>
              </w:rPr>
              <w:t>: Ульянов Александр Александрович</w:t>
            </w:r>
          </w:p>
          <w:p w:rsidR="00C613A1" w:rsidRDefault="00955623">
            <w:r>
              <w:rPr>
                <w:sz w:val="20"/>
                <w:szCs w:val="20"/>
              </w:rPr>
              <w:t>Глава</w:t>
            </w:r>
          </w:p>
          <w:p w:rsidR="00C613A1" w:rsidRDefault="00955623"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C613A1" w:rsidRDefault="00955623">
            <w:r>
              <w:rPr>
                <w:b/>
                <w:bCs/>
                <w:sz w:val="20"/>
                <w:szCs w:val="20"/>
              </w:rPr>
              <w:t>Сертификат</w:t>
            </w:r>
            <w:r w:rsidRPr="006A29CA">
              <w:rPr>
                <w:sz w:val="20"/>
                <w:szCs w:val="20"/>
              </w:rPr>
              <w:t>: 069</w:t>
            </w:r>
            <w:r>
              <w:rPr>
                <w:sz w:val="20"/>
                <w:szCs w:val="20"/>
                <w:lang w:val="en-US"/>
              </w:rPr>
              <w:t>F</w:t>
            </w:r>
            <w:r w:rsidRPr="006A29CA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BD</w:t>
            </w:r>
            <w:r w:rsidRPr="006A29CA">
              <w:rPr>
                <w:sz w:val="20"/>
                <w:szCs w:val="20"/>
              </w:rPr>
              <w:t>06247</w:t>
            </w:r>
            <w:r>
              <w:rPr>
                <w:sz w:val="20"/>
                <w:szCs w:val="20"/>
                <w:lang w:val="en-US"/>
              </w:rPr>
              <w:t>DB</w:t>
            </w:r>
            <w:r w:rsidRPr="006A29CA">
              <w:rPr>
                <w:sz w:val="20"/>
                <w:szCs w:val="20"/>
              </w:rPr>
              <w:t>6677</w:t>
            </w:r>
            <w:r>
              <w:rPr>
                <w:sz w:val="20"/>
                <w:szCs w:val="20"/>
                <w:lang w:val="en-US"/>
              </w:rPr>
              <w:t>C</w:t>
            </w:r>
            <w:r w:rsidRPr="006A29CA">
              <w:rPr>
                <w:sz w:val="20"/>
                <w:szCs w:val="20"/>
              </w:rPr>
              <w:t>93</w:t>
            </w:r>
            <w:r>
              <w:rPr>
                <w:sz w:val="20"/>
                <w:szCs w:val="20"/>
                <w:lang w:val="en-US"/>
              </w:rPr>
              <w:t>DF</w:t>
            </w:r>
            <w:r w:rsidRPr="006A29CA">
              <w:rPr>
                <w:sz w:val="20"/>
                <w:szCs w:val="20"/>
              </w:rPr>
              <w:t>9623</w:t>
            </w:r>
            <w:r>
              <w:rPr>
                <w:sz w:val="20"/>
                <w:szCs w:val="20"/>
                <w:lang w:val="en-US"/>
              </w:rPr>
              <w:t>B</w:t>
            </w:r>
            <w:r w:rsidRPr="006A29CA">
              <w:rPr>
                <w:sz w:val="20"/>
                <w:szCs w:val="20"/>
              </w:rPr>
              <w:t>45523</w:t>
            </w:r>
            <w:r>
              <w:rPr>
                <w:sz w:val="20"/>
                <w:szCs w:val="20"/>
                <w:lang w:val="en-US"/>
              </w:rPr>
              <w:t>A</w:t>
            </w:r>
            <w:r w:rsidRPr="006A29C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D</w:t>
            </w:r>
            <w:r w:rsidRPr="006A29CA">
              <w:rPr>
                <w:sz w:val="20"/>
                <w:szCs w:val="20"/>
              </w:rPr>
              <w:t>733</w:t>
            </w:r>
          </w:p>
          <w:p w:rsidR="00C613A1" w:rsidRDefault="00955623">
            <w:r>
              <w:rPr>
                <w:sz w:val="20"/>
                <w:szCs w:val="20"/>
              </w:rPr>
              <w:t>действителен с 22.09.2017 по 22.12.2018</w:t>
            </w:r>
          </w:p>
          <w:p w:rsidR="00C613A1" w:rsidRDefault="00955623">
            <w:r>
              <w:rPr>
                <w:b/>
                <w:bCs/>
                <w:sz w:val="20"/>
                <w:szCs w:val="20"/>
              </w:rPr>
              <w:t xml:space="preserve">Издатель: </w:t>
            </w:r>
            <w:r>
              <w:rPr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C613A1" w:rsidRDefault="00C613A1">
      <w:pPr>
        <w:autoSpaceDE/>
        <w:autoSpaceDN/>
        <w:ind w:firstLine="0"/>
        <w:jc w:val="left"/>
        <w:rPr>
          <w:rFonts w:ascii="Times New Roman" w:eastAsia="Times New Roman" w:hAnsi="Times New Roman" w:cs="Times New Roman"/>
        </w:rPr>
      </w:pPr>
    </w:p>
    <w:p w:rsidR="00C613A1" w:rsidRDefault="00955623">
      <w:pPr>
        <w:autoSpaceDE/>
        <w:ind w:firstLine="0"/>
        <w:jc w:val="left"/>
      </w:pPr>
      <w:r>
        <w:rPr>
          <w:rFonts w:ascii="Times New Roman" w:hAnsi="Times New Roman" w:cs="Times New Roman"/>
        </w:rPr>
        <w:t> </w:t>
      </w:r>
    </w:p>
    <w:p w:rsidR="00C613A1" w:rsidRDefault="00955623">
      <w:pPr>
        <w:autoSpaceDE/>
        <w:ind w:firstLine="0"/>
        <w:jc w:val="left"/>
      </w:pPr>
      <w:r>
        <w:rPr>
          <w:rFonts w:ascii="Times New Roman" w:hAnsi="Times New Roman" w:cs="Times New Roman"/>
        </w:rPr>
        <w:t> 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  <w:caps/>
          <w:sz w:val="32"/>
          <w:szCs w:val="32"/>
        </w:rPr>
        <w:t>Республики Мордовия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  <w:caps/>
          <w:color w:val="000000"/>
          <w:sz w:val="32"/>
          <w:szCs w:val="32"/>
        </w:rPr>
        <w:t>Администрация Комсомольского городского поселения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  <w:caps/>
          <w:color w:val="000000"/>
          <w:sz w:val="32"/>
          <w:szCs w:val="32"/>
        </w:rPr>
        <w:t>  Чамзинского  муниципального  района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</w:rPr>
        <w:t> 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  <w:caps/>
          <w:color w:val="000000"/>
          <w:sz w:val="32"/>
          <w:szCs w:val="32"/>
        </w:rPr>
        <w:t>ПОСТАНОВЛЕНИЕ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  <w:color w:val="000000"/>
          <w:sz w:val="32"/>
          <w:szCs w:val="32"/>
        </w:rPr>
      </w:pPr>
      <w:r>
        <w:rPr>
          <w:rFonts w:eastAsia="Times New Roman"/>
          <w:color w:val="000000"/>
          <w:sz w:val="32"/>
          <w:szCs w:val="32"/>
        </w:rPr>
        <w:t>от 20 февраля  2017г.  № 67</w:t>
      </w:r>
    </w:p>
    <w:p w:rsidR="00C613A1" w:rsidRDefault="00955623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C613A1" w:rsidRDefault="00955623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ОБ УТВЕРЖДЕНИИ АДМИНИСТРАТИВНОГО РЕГЛАМЕНТА АДМИНИСТРАЦИИ КОМСОМОЛЬСКОГО ГОРОДСКОГО ПОСЕЛЕНИЯ ЧАМЗИНСКОГО МУНИЦИПАЛЬНОГО РАЙОНА ПРЕДОСТАВЛЕНИЯ МУНИЦИПАЛЬНОЙ УСЛУГИ «ПРЕДОСТАВЛЕНИЕ ЗЕМЕЛЬНЫХ УЧАСТКОВ, НАХОДЯЩИХСЯ В МУНИЦИПАЛЬНОЙ СОБСТВЕННОСТИ, ИЛИ ГОСУДАРСТВЕННАЯ СОБСТВЕННОСТЬ НА КОТОРЫЕ НЕ РАЗГРАНИЧЕНА, ДЛЯ ВЕДЕНИЯ ЛИЧНОГО ПОДСОБНОГО ХОЗЯЙСТВА, ОГОРОДНИЧЕСТВА, САДОВОДСТВА, РАЗМЕЩЕНИЯ ПРУДА»</w:t>
      </w:r>
    </w:p>
    <w:p w:rsidR="00C613A1" w:rsidRDefault="00955623">
      <w:pPr>
        <w:shd w:val="clear" w:color="auto" w:fill="FFFFFF"/>
      </w:pPr>
      <w:r>
        <w:rPr>
          <w:sz w:val="28"/>
          <w:szCs w:val="28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В соответствии с </w:t>
      </w:r>
      <w:hyperlink r:id="rId5" w:history="1">
        <w:r>
          <w:rPr>
            <w:rStyle w:val="a3"/>
            <w:rFonts w:ascii="Arial" w:hAnsi="Arial" w:cs="Arial"/>
          </w:rPr>
          <w:t>Федеральным законом</w:t>
        </w:r>
      </w:hyperlink>
      <w:r>
        <w:rPr>
          <w:rFonts w:ascii="Arial" w:hAnsi="Arial" w:cs="Arial"/>
          <w:color w:val="000000"/>
        </w:rPr>
        <w:t xml:space="preserve"> от 06.10.2003г. №131-ФЗ </w:t>
      </w:r>
      <w:hyperlink r:id="rId6" w:history="1">
        <w:r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</w:rPr>
        <w:t xml:space="preserve">, принимая во внимание </w:t>
      </w:r>
      <w:hyperlink r:id="rId7" w:history="1">
        <w:r>
          <w:rPr>
            <w:rStyle w:val="a3"/>
            <w:rFonts w:ascii="Arial" w:hAnsi="Arial" w:cs="Arial"/>
          </w:rPr>
          <w:t>Федеральный закон</w:t>
        </w:r>
      </w:hyperlink>
      <w:r>
        <w:rPr>
          <w:rFonts w:ascii="Arial" w:hAnsi="Arial" w:cs="Arial"/>
          <w:color w:val="000000"/>
        </w:rPr>
        <w:t xml:space="preserve"> от 27.07.2010г. №210-ФЗ </w:t>
      </w:r>
      <w:hyperlink r:id="rId8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, администрация Комсомольского городского поселения Чамзинского муниципального района постановляет: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  <w:bookmarkStart w:id="1" w:name="sub_1"/>
      <w:r>
        <w:rPr>
          <w:rFonts w:ascii="Arial" w:hAnsi="Arial" w:cs="Arial"/>
          <w:color w:val="000000"/>
        </w:rPr>
        <w:t>1. Утвердить прилагаемый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  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ведения личного подсобного хозяйства, огородничества, садоводства, размещения пруда».</w:t>
      </w:r>
      <w:bookmarkEnd w:id="1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" w:name="sub_3"/>
      <w:r>
        <w:rPr>
          <w:rFonts w:ascii="Arial" w:hAnsi="Arial" w:cs="Arial"/>
          <w:color w:val="000000"/>
        </w:rPr>
        <w:t>2.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района.</w:t>
      </w:r>
      <w:bookmarkEnd w:id="2"/>
    </w:p>
    <w:p w:rsidR="00C613A1" w:rsidRDefault="00955623">
      <w:pPr>
        <w:shd w:val="clear" w:color="auto" w:fill="FFFFFF"/>
      </w:pPr>
      <w:r>
        <w:rPr>
          <w:sz w:val="28"/>
          <w:szCs w:val="28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Глава  администрации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bookmarkStart w:id="3" w:name="sub_10000"/>
      <w:r>
        <w:rPr>
          <w:rFonts w:eastAsia="Times New Roman"/>
          <w:b w:val="0"/>
          <w:bCs w:val="0"/>
          <w:color w:val="000000"/>
        </w:rPr>
        <w:t>Комсомольского городского поселения</w:t>
      </w:r>
      <w:bookmarkEnd w:id="3"/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А.А.Ульянов</w:t>
      </w:r>
    </w:p>
    <w:p w:rsidR="00C613A1" w:rsidRDefault="00955623">
      <w:pPr>
        <w:shd w:val="clear" w:color="auto" w:fill="FFFFFF"/>
        <w:ind w:firstLine="0"/>
      </w:pPr>
      <w:r>
        <w:rPr>
          <w:sz w:val="28"/>
          <w:szCs w:val="28"/>
        </w:rPr>
        <w:t> </w:t>
      </w:r>
      <w:r>
        <w:rPr>
          <w:b/>
          <w:bCs/>
          <w:color w:val="26282F"/>
          <w:sz w:val="28"/>
          <w:szCs w:val="28"/>
        </w:rPr>
        <w:t> </w:t>
      </w:r>
    </w:p>
    <w:p w:rsidR="00C613A1" w:rsidRDefault="00955623">
      <w:pPr>
        <w:shd w:val="clear" w:color="auto" w:fill="FFFFFF"/>
        <w:ind w:firstLine="0"/>
      </w:pPr>
      <w: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 Постановлению администрации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Чамзинского муниципального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района Республики Мордовия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от  20.02. 2017г. № 67</w:t>
      </w:r>
    </w:p>
    <w:p w:rsidR="00C613A1" w:rsidRDefault="00955623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  <w:sz w:val="28"/>
          <w:szCs w:val="28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Административный  регламент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 администрации Комсомольского городского поселения Чамзинского муниципального района   предоставления муниципальной услуги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ведения личного подсобного хозяйства, огородничества, садоводства, размещения пруда»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20"/>
          <w:szCs w:val="20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4" w:name="sub_1100"/>
      <w:r>
        <w:rPr>
          <w:rFonts w:eastAsia="Times New Roman"/>
          <w:color w:val="000000"/>
          <w:sz w:val="32"/>
          <w:szCs w:val="32"/>
        </w:rPr>
        <w:t>Раздел 1. Общие положения</w:t>
      </w:r>
      <w:bookmarkEnd w:id="4"/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" w:name="sub_1110"/>
      <w:r>
        <w:rPr>
          <w:rFonts w:ascii="Arial" w:eastAsia="Times New Roman" w:hAnsi="Arial" w:cs="Arial"/>
          <w:color w:val="000000"/>
          <w:sz w:val="20"/>
          <w:szCs w:val="20"/>
        </w:rPr>
        <w:t>Подраздел 1. Предмет регулирования Административного регламента</w:t>
      </w:r>
      <w:bookmarkEnd w:id="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" w:name="sub_1001"/>
      <w:r>
        <w:rPr>
          <w:rFonts w:ascii="Arial" w:hAnsi="Arial" w:cs="Arial"/>
          <w:color w:val="000000"/>
        </w:rPr>
        <w:t>1.1.1.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 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ведения личного подсобного хозяйства, огородничества, садоводства, размещения пруда» (далее – Административный регламент) разработан в целях повышения качества исполнения и доступности муниципальной услуги.</w:t>
      </w:r>
      <w:bookmarkEnd w:id="6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" w:name="sub_1002"/>
      <w:r>
        <w:rPr>
          <w:rFonts w:ascii="Arial" w:hAnsi="Arial" w:cs="Arial"/>
          <w:color w:val="000000"/>
        </w:rPr>
        <w:t>1.1.2. Административный регламент определяет сроки, последовательность действий (административных процедур) предоставления муниципальной услуги, порядок обжалования действий (бездействия) и решений, принятых в ходе предоставления муниципальной услуги.</w:t>
      </w:r>
      <w:bookmarkEnd w:id="7"/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" w:name="sub_1120"/>
      <w:r>
        <w:rPr>
          <w:rFonts w:ascii="Arial" w:eastAsia="Times New Roman" w:hAnsi="Arial" w:cs="Arial"/>
          <w:color w:val="000000"/>
          <w:sz w:val="20"/>
          <w:szCs w:val="20"/>
        </w:rPr>
        <w:t>Подраздел 2. Категории  заявителей</w:t>
      </w:r>
      <w:bookmarkEnd w:id="8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" w:name="sub_1003"/>
      <w:r>
        <w:rPr>
          <w:rFonts w:ascii="Arial" w:hAnsi="Arial" w:cs="Arial"/>
          <w:color w:val="000000"/>
        </w:rPr>
        <w:t>1.2.1. Заявителями на получение муниципальной услуги   являются:</w:t>
      </w:r>
      <w:bookmarkEnd w:id="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дееспособные граждане Российской Федерации;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иностранные граждане;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лица без гражданства;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юридические лица.</w:t>
      </w:r>
      <w:bookmarkStart w:id="10" w:name="sub_3021"/>
      <w:bookmarkEnd w:id="1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1.2.2. 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 предъявляет документ, удостоверяющий личность, представляет (прилагает к заявлению) переданный ему заявителем документ, подтверждающий его полномочия на обращение с заявлением о предоставлении муниципальной  услуги (подлинник или нотариально заверенную копию).</w:t>
      </w:r>
    </w:p>
    <w:p w:rsidR="00C613A1" w:rsidRDefault="00955623">
      <w:pPr>
        <w:shd w:val="clear" w:color="auto" w:fill="FFFFFF"/>
        <w:ind w:firstLine="0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3. Порядок  информирования  о  предоставлении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муниципальной услуги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1.3.1. Информирование заявителей по вопросам предоставления муниципальной услуги, в том числе о ходе предоставления муниципальной услуги, проводится в двух формах: устно (лично в местах приема документов или по телефону) и письменно.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1.3.2. Устное информирование заявителя по телефону не превышает 10 минут и включает в себя информацию о наименовании уполномоченной организации, фамилии, имени, отчестве и занимаемой должности специалиста, принявшего телефонный звонок, условиях предоставления муниципальной услуги и ответы по существу поставленных заявителем вопросов.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1.3.3. При устном информировании заявителей специалист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Специалист информирует заявителя о возможности получить консультацию в письменной форме.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1.3.4. Специалист не вправе осуществлять информирование получателя муниципальной услуги,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1.3.5. Сведения 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услуги, указаны в </w:t>
      </w:r>
      <w:hyperlink r:id="rId9" w:history="1">
        <w:r>
          <w:rPr>
            <w:rStyle w:val="a3"/>
            <w:rFonts w:ascii="Arial" w:hAnsi="Arial" w:cs="Arial"/>
          </w:rPr>
          <w:t>Приложении 1</w:t>
        </w:r>
      </w:hyperlink>
      <w:r>
        <w:rPr>
          <w:rFonts w:ascii="Arial" w:hAnsi="Arial" w:cs="Arial"/>
          <w:color w:val="000000"/>
        </w:rPr>
        <w:t xml:space="preserve"> к настоящему </w:t>
      </w:r>
      <w:hyperlink r:id="rId10" w:history="1">
        <w:r>
          <w:rPr>
            <w:rStyle w:val="a3"/>
            <w:rFonts w:ascii="Arial" w:hAnsi="Arial" w:cs="Arial"/>
          </w:rPr>
          <w:t>Административному регламенту</w:t>
        </w:r>
      </w:hyperlink>
      <w:r>
        <w:rPr>
          <w:rFonts w:ascii="Arial" w:hAnsi="Arial" w:cs="Arial"/>
          <w:color w:val="000000"/>
        </w:rPr>
        <w:t>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1.3.6. Заявитель может получить всю необходимую информацию о порядке предоставления услуги на официальном сайте http://chamzinka.e-mordovia.ru/ (далее - официальный сайт), а также на Портале государственных и муниципальных услуг (функций) Республики Мордовия </w:t>
      </w:r>
      <w:hyperlink r:id="rId11" w:history="1">
        <w:r>
          <w:rPr>
            <w:rStyle w:val="a3"/>
            <w:rFonts w:ascii="Arial" w:hAnsi="Arial" w:cs="Arial"/>
          </w:rPr>
          <w:t>http://</w:t>
        </w:r>
      </w:hyperlink>
      <w:hyperlink r:id="rId12" w:history="1">
        <w:r>
          <w:rPr>
            <w:rStyle w:val="a3"/>
            <w:rFonts w:ascii="Arial" w:hAnsi="Arial" w:cs="Arial"/>
          </w:rPr>
          <w:t>gosuslugi.e-mordovia.ru</w:t>
        </w:r>
      </w:hyperlink>
      <w:r>
        <w:rPr>
          <w:rFonts w:ascii="Arial" w:hAnsi="Arial" w:cs="Arial"/>
          <w:color w:val="000000"/>
        </w:rPr>
        <w:t xml:space="preserve"> и на информационных стендах в местах приема документов.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1.3.7. Письменное информирование заявителя осуществляется посредством дачи письменного ответа на его обращение по существу поставленных вопросов. Ответы на письменные обращения подписываются Главой администрации Комсомольского городского поселения Чамзинского муниципального района (далее – Глава администрации). Срок рассмотрения письменных обращений составляет 30 дней со дня их регистрации.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1.3.8. При  поступлении  обращения в электронной форме от гражданина по вопросу предоставления муниципальной услуги на официальный сайт (электронную почту) ответ в электронной форме по существу поставленного вопроса дается не позднее 30-ти дней со дня регистрации обращения в автоматизированной системе учета входящей корреспонденции. Ответ направляется заявителю в электронной форме на указанный им адрес электронной почты. По желанию заявителя ответ выдается ему на руки или направляется посредством почтовой связи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11" w:name="sub_1200"/>
      <w:r>
        <w:rPr>
          <w:rFonts w:eastAsia="Times New Roman"/>
          <w:color w:val="000000"/>
          <w:sz w:val="32"/>
          <w:szCs w:val="32"/>
        </w:rPr>
        <w:t>Раздел 2. Стандарт предоставления муниципальной услуги</w:t>
      </w:r>
      <w:bookmarkEnd w:id="11"/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2" w:name="sub_1210"/>
      <w:r>
        <w:rPr>
          <w:rFonts w:ascii="Arial" w:eastAsia="Times New Roman" w:hAnsi="Arial" w:cs="Arial"/>
          <w:color w:val="000000"/>
          <w:sz w:val="24"/>
          <w:szCs w:val="24"/>
        </w:rPr>
        <w:t>Подраздел 1. Основные положения стандарта предоставления муниципальной услуги</w:t>
      </w:r>
      <w:bookmarkEnd w:id="1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3" w:name="sub_1004"/>
      <w:r>
        <w:rPr>
          <w:rFonts w:ascii="Arial" w:hAnsi="Arial" w:cs="Arial"/>
          <w:color w:val="000000"/>
        </w:rPr>
        <w:t>2.1.1. Муниципальная услуга администрации Комсомольского городского поселения Чамзинского муниципального района - предоставление  земельных  участков, находящихся в муниципальной собственности, или государственная собственность на которые не разграничена,  для ведения личного подсобного хозяйства, огородничества, садоводства, размещения пруда (далее - муниципальная услуга).</w:t>
      </w:r>
      <w:bookmarkEnd w:id="1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4" w:name="sub_1005"/>
      <w:r>
        <w:rPr>
          <w:rFonts w:ascii="Arial" w:hAnsi="Arial" w:cs="Arial"/>
          <w:color w:val="000000"/>
        </w:rPr>
        <w:t>2.1.2. Муниципальная услуга предоставляется в 60-дневный срок со дня регистрации заявления о предоставлении услуги.</w:t>
      </w:r>
      <w:bookmarkEnd w:id="14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 представления заявителем документов через многофункциональный центр срок принятия решения о предоставлении  земельных  участков, находящихся в муниципальной собственности, или государственная собственность на которые не разграничена,  для ведения личного подсобного хозяйства, огородничества, садоводства, размещения пруда, исчисляется со дня передачи многофункциональным  центром таких документов  в администрации Комсомольского городского поселения Чамзинского  муниципального района.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5" w:name="sub_1006"/>
      <w:r>
        <w:rPr>
          <w:rFonts w:ascii="Arial" w:hAnsi="Arial" w:cs="Arial"/>
          <w:color w:val="000000"/>
        </w:rPr>
        <w:t xml:space="preserve">2.1.3. </w:t>
      </w:r>
      <w:bookmarkEnd w:id="15"/>
      <w:r>
        <w:rPr>
          <w:rFonts w:ascii="Arial" w:hAnsi="Arial" w:cs="Arial"/>
          <w:color w:val="000000"/>
        </w:rPr>
        <w:t>Конечными результатами предоставления муниципальной услуги являются: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предоставление права собственности на земельный участок;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предоставление права аренды на земельный участок;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отказ в предоставлении права на земельный участок.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Процедура  предоставления муниципальной услуги завершается получением заявителем одного из следующих документов: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постановление Администрации о предоставлении земельного участка, договор купли-продажи земельного участка или договор аренды земельного участка;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 письменного отказа в предоставлении права на земельный участок.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6" w:name="sub_122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2. Наименование органа, предоставляющего  </w:t>
      </w:r>
      <w:bookmarkEnd w:id="16"/>
      <w:r>
        <w:rPr>
          <w:rFonts w:ascii="Arial" w:eastAsia="Times New Roman" w:hAnsi="Arial" w:cs="Arial"/>
          <w:color w:val="000000"/>
          <w:sz w:val="24"/>
          <w:szCs w:val="24"/>
        </w:rPr>
        <w:t>муниципальную услугу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1008"/>
      <w:r>
        <w:rPr>
          <w:rFonts w:ascii="Arial" w:hAnsi="Arial" w:cs="Arial"/>
          <w:color w:val="000000"/>
        </w:rPr>
        <w:t>2.2.1. Муниципальная услуга предоставляется администрацией  Комсомольского городского поселения Чамзинского муниципального района Республики Мордовия (далее - Администрация) в лице   Ведущего специалиста администрации Комсомольского городского поселения  Чамзинского муниципального района (далее – Ведущий специалист).</w:t>
      </w:r>
      <w:bookmarkEnd w:id="17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8" w:name="sub_1009"/>
      <w:r>
        <w:rPr>
          <w:rFonts w:ascii="Arial" w:hAnsi="Arial" w:cs="Arial"/>
          <w:color w:val="000000"/>
        </w:rPr>
        <w:t>2.2.2. При предоставлении муниципальной услуги Администрация взаимодействует  с:</w:t>
      </w:r>
      <w:bookmarkEnd w:id="18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Управлением Федеральной службы  государственной регистрации, кадастра и картографии по Республике Мордовия;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  <w:bookmarkStart w:id="19" w:name="sub_1091"/>
      <w:r>
        <w:rPr>
          <w:rFonts w:ascii="Arial" w:hAnsi="Arial" w:cs="Arial"/>
          <w:color w:val="000000"/>
        </w:rPr>
        <w:t xml:space="preserve">2.2.3. В соответствии с </w:t>
      </w:r>
      <w:bookmarkEnd w:id="19"/>
      <w:r>
        <w:fldChar w:fldCharType="begin"/>
      </w:r>
      <w:r>
        <w:instrText xml:space="preserve"> HYPERLINK "http://dostup.scli.ru:8111/content/act/bba0bfb1-06c7-4e50-a8d3-fe1045784bf1.html" </w:instrText>
      </w:r>
      <w:r>
        <w:fldChar w:fldCharType="separate"/>
      </w:r>
      <w:r>
        <w:rPr>
          <w:rStyle w:val="a3"/>
          <w:rFonts w:ascii="Arial" w:hAnsi="Arial" w:cs="Arial"/>
        </w:rPr>
        <w:t>Федеральным законом</w:t>
      </w:r>
      <w:r>
        <w:fldChar w:fldCharType="end"/>
      </w:r>
      <w:r>
        <w:rPr>
          <w:rFonts w:ascii="Arial" w:hAnsi="Arial" w:cs="Arial"/>
          <w:color w:val="000000"/>
        </w:rPr>
        <w:t xml:space="preserve"> от 27 июля 2010г. №210-ФЗ </w:t>
      </w:r>
      <w:hyperlink r:id="rId13" w:history="1">
        <w:r>
          <w:rPr>
            <w:rStyle w:val="a3"/>
            <w:rFonts w:ascii="Arial" w:hAnsi="Arial" w:cs="Arial"/>
          </w:rPr>
          <w:t>«Об  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 xml:space="preserve"> для подачи документов, необходимых для предоставления муниципальной услуги и получения необходимой информации, заявитель вправе обратиться в многофункциональный центр предоставления государственных и муниципальных услуг.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0" w:name="sub_1092"/>
      <w:r>
        <w:rPr>
          <w:rFonts w:ascii="Arial" w:hAnsi="Arial" w:cs="Arial"/>
          <w:color w:val="000000"/>
        </w:rPr>
        <w:t>2.2.4 При предоставлении муниципальной услуги функции приема документов, необходимых для предоставления муниципальной услуги и выдачи результата  предоставления  муниципальной услуги от лица Администрации вправе выполнять иная, уполномоченная Администрацией, привлекаемая организация.</w:t>
      </w:r>
      <w:bookmarkEnd w:id="2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2.2.5.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услуги и получения документов и информации, предоставляемых в результате предоставления таких услуг, включенных в перечень, указанный в </w:t>
      </w:r>
      <w:hyperlink r:id="rId14" w:history="1">
        <w:r>
          <w:rPr>
            <w:rStyle w:val="a3"/>
            <w:rFonts w:ascii="Arial" w:hAnsi="Arial" w:cs="Arial"/>
          </w:rPr>
          <w:t>части 1 статьи 9 </w:t>
        </w:r>
      </w:hyperlink>
      <w:r>
        <w:rPr>
          <w:rFonts w:ascii="Arial" w:hAnsi="Arial" w:cs="Arial"/>
          <w:color w:val="000000"/>
        </w:rPr>
        <w:t xml:space="preserve"> </w:t>
      </w:r>
      <w:hyperlink r:id="rId15" w:history="1">
        <w:r>
          <w:rPr>
            <w:rStyle w:val="a3"/>
            <w:rFonts w:ascii="Arial" w:hAnsi="Arial" w:cs="Arial"/>
          </w:rPr>
          <w:t xml:space="preserve">Федерального закона </w:t>
        </w:r>
      </w:hyperlink>
      <w:r>
        <w:rPr>
          <w:rFonts w:ascii="Arial" w:hAnsi="Arial" w:cs="Arial"/>
          <w:color w:val="000000"/>
        </w:rPr>
        <w:t xml:space="preserve">от 27 июля 2010 г. №210-ФЗ </w:t>
      </w:r>
      <w:hyperlink r:id="rId16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1" w:name="sub_1230"/>
      <w:r>
        <w:rPr>
          <w:rFonts w:ascii="Arial" w:eastAsia="Times New Roman" w:hAnsi="Arial" w:cs="Arial"/>
          <w:color w:val="000000"/>
          <w:sz w:val="24"/>
          <w:szCs w:val="24"/>
        </w:rPr>
        <w:t>Подраздел 3. Правовые основания предоставления муниципальной услуги</w:t>
      </w:r>
      <w:bookmarkEnd w:id="21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2" w:name="sub_1010"/>
      <w:r>
        <w:rPr>
          <w:rFonts w:ascii="Arial" w:hAnsi="Arial" w:cs="Arial"/>
          <w:color w:val="000000"/>
        </w:rPr>
        <w:t>2.3.1. Правовыми основаниями для предоставления муниципальной услуги является законодательство Российской Федерации, законодательство Республики Мордовия и нормативно-правовые акты Чамзинского муниципального района:</w:t>
      </w:r>
      <w:bookmarkEnd w:id="2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Конституция Российской Федерации;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Земельный  кодекс Российской Федерации;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7" w:history="1">
        <w:r w:rsidR="00955623">
          <w:rPr>
            <w:rStyle w:val="a3"/>
            <w:rFonts w:ascii="Arial" w:hAnsi="Arial" w:cs="Arial"/>
          </w:rPr>
          <w:t>Федеральный закон</w:t>
        </w:r>
      </w:hyperlink>
      <w:r w:rsidR="00955623">
        <w:rPr>
          <w:rFonts w:ascii="Arial" w:hAnsi="Arial" w:cs="Arial"/>
          <w:color w:val="000000"/>
        </w:rPr>
        <w:t xml:space="preserve"> от 07 июля 2003г. №112-ФЗ </w:t>
      </w:r>
      <w:hyperlink r:id="rId18" w:history="1">
        <w:r w:rsidR="00955623">
          <w:rPr>
            <w:rStyle w:val="a3"/>
            <w:rFonts w:ascii="Arial" w:hAnsi="Arial" w:cs="Arial"/>
          </w:rPr>
          <w:t>«О личном подсобном хозяйстве»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9" w:history="1">
        <w:r w:rsidR="00955623">
          <w:rPr>
            <w:rStyle w:val="a3"/>
            <w:rFonts w:ascii="Arial" w:hAnsi="Arial" w:cs="Arial"/>
          </w:rPr>
          <w:t>Федеральный закон</w:t>
        </w:r>
      </w:hyperlink>
      <w:r w:rsidR="00955623">
        <w:rPr>
          <w:rFonts w:ascii="Arial" w:hAnsi="Arial" w:cs="Arial"/>
          <w:color w:val="000000"/>
        </w:rPr>
        <w:t xml:space="preserve"> от 27 июля 2010г. №210-ФЗ </w:t>
      </w:r>
      <w:hyperlink r:id="rId20" w:history="1">
        <w:r w:rsidR="00955623"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21" w:history="1">
        <w:r w:rsidR="00955623">
          <w:rPr>
            <w:rStyle w:val="a3"/>
            <w:rFonts w:ascii="Arial" w:hAnsi="Arial" w:cs="Arial"/>
          </w:rPr>
          <w:t>Федеральный закон</w:t>
        </w:r>
      </w:hyperlink>
      <w:r w:rsidR="00955623">
        <w:rPr>
          <w:rFonts w:ascii="Arial" w:hAnsi="Arial" w:cs="Arial"/>
          <w:color w:val="000000"/>
        </w:rPr>
        <w:t xml:space="preserve"> от 24 июля 2007г. №221-ФЗ</w:t>
      </w:r>
      <w:hyperlink r:id="rId22" w:history="1">
        <w:r w:rsidR="00955623">
          <w:rPr>
            <w:rStyle w:val="a3"/>
            <w:rFonts w:ascii="Arial" w:hAnsi="Arial" w:cs="Arial"/>
          </w:rPr>
          <w:t xml:space="preserve"> «О государственном кадастре недвижимости»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23" w:history="1">
        <w:r w:rsidR="00955623">
          <w:rPr>
            <w:rStyle w:val="a3"/>
            <w:rFonts w:ascii="Arial" w:hAnsi="Arial" w:cs="Arial"/>
          </w:rPr>
          <w:t>Федеральный закон</w:t>
        </w:r>
      </w:hyperlink>
      <w:r w:rsidR="00955623">
        <w:rPr>
          <w:rFonts w:ascii="Arial" w:hAnsi="Arial" w:cs="Arial"/>
          <w:color w:val="000000"/>
        </w:rPr>
        <w:t xml:space="preserve"> от 27 июля 2006г. №152-ФЗ  </w:t>
      </w:r>
      <w:hyperlink r:id="rId24" w:history="1">
        <w:r w:rsidR="00955623">
          <w:rPr>
            <w:rStyle w:val="a3"/>
            <w:rFonts w:ascii="Arial" w:hAnsi="Arial" w:cs="Arial"/>
          </w:rPr>
          <w:t>«О персональных данных»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25" w:history="1">
        <w:r w:rsidR="00955623">
          <w:rPr>
            <w:rStyle w:val="a3"/>
            <w:rFonts w:ascii="Arial" w:hAnsi="Arial" w:cs="Arial"/>
          </w:rPr>
          <w:t>Федеральный закон</w:t>
        </w:r>
      </w:hyperlink>
      <w:r w:rsidR="00955623">
        <w:rPr>
          <w:rFonts w:ascii="Arial" w:hAnsi="Arial" w:cs="Arial"/>
          <w:color w:val="000000"/>
        </w:rPr>
        <w:t xml:space="preserve"> от 6 октября 2003г. №131-ФЗ </w:t>
      </w:r>
      <w:hyperlink r:id="rId26" w:history="1">
        <w:r w:rsidR="00955623"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6A29C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27" w:history="1">
        <w:r w:rsidR="00955623">
          <w:rPr>
            <w:rStyle w:val="a3"/>
            <w:rFonts w:ascii="Arial" w:hAnsi="Arial" w:cs="Arial"/>
          </w:rPr>
          <w:t>Закон Республики Мордовия</w:t>
        </w:r>
      </w:hyperlink>
      <w:r w:rsidR="00955623">
        <w:rPr>
          <w:rFonts w:ascii="Arial" w:hAnsi="Arial" w:cs="Arial"/>
          <w:color w:val="000000"/>
        </w:rPr>
        <w:t xml:space="preserve"> от 12 марта 2009 г. №23-З </w:t>
      </w:r>
      <w:hyperlink r:id="rId28" w:history="1">
        <w:r w:rsidR="00955623">
          <w:rPr>
            <w:rStyle w:val="a3"/>
            <w:rFonts w:ascii="Arial" w:hAnsi="Arial" w:cs="Arial"/>
          </w:rPr>
          <w:t>«О регулировании земельных отношений на территории Республики Мордовия»</w:t>
        </w:r>
      </w:hyperlink>
      <w:r w:rsidR="00955623">
        <w:rPr>
          <w:rFonts w:ascii="Arial" w:hAnsi="Arial" w:cs="Arial"/>
          <w:color w:val="000000"/>
        </w:rPr>
        <w:t>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Постановление  администрации  Комсомольского городского поселения от 29 октября 2012г. №63 «Об утверждении Порядка разработки и утверждения административных регламентов предоставления муниципальных услуг администрацией Комсомольского городского поселения Чамзинского муниципального района».  </w:t>
      </w:r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3" w:name="sub_124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4. </w:t>
      </w:r>
      <w:bookmarkStart w:id="24" w:name="sub_1250"/>
      <w:bookmarkEnd w:id="23"/>
      <w:bookmarkEnd w:id="24"/>
      <w:r>
        <w:rPr>
          <w:rFonts w:ascii="Arial" w:eastAsia="Times New Roman" w:hAnsi="Arial" w:cs="Arial"/>
          <w:color w:val="000000"/>
          <w:sz w:val="24"/>
          <w:szCs w:val="24"/>
        </w:rPr>
        <w:t>Перечень документов, необходимых для предоставления муниципальной услуги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5" w:name="sub_1019"/>
      <w:r>
        <w:rPr>
          <w:rFonts w:ascii="Arial" w:hAnsi="Arial" w:cs="Arial"/>
          <w:color w:val="000000"/>
        </w:rPr>
        <w:t>2.4.1. Для получения муниципальной услуги заявитель лично (через своего представителя, уполномоченного им на основании доверенности) или через Портал государственных и муниципальных услуг Республики Мордовия, почтовую связь либо через многофункциональный центр предоставления государственных и муниципальных услуг, представляет следующие документы:</w:t>
      </w:r>
      <w:bookmarkEnd w:id="2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Копия и оригинал документа, удостоверяющего личность (для сверки);;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6" w:name="sub_23022"/>
      <w:bookmarkStart w:id="27" w:name="sub_1020"/>
      <w:bookmarkEnd w:id="26"/>
      <w:bookmarkEnd w:id="27"/>
      <w:r>
        <w:rPr>
          <w:rFonts w:ascii="Arial" w:hAnsi="Arial" w:cs="Arial"/>
          <w:color w:val="000000"/>
        </w:rPr>
        <w:t xml:space="preserve">2) Заявление по форме, приведенной в </w:t>
      </w:r>
      <w:hyperlink r:id="rId29" w:history="1">
        <w:r>
          <w:rPr>
            <w:rStyle w:val="a3"/>
            <w:rFonts w:ascii="Arial" w:hAnsi="Arial" w:cs="Arial"/>
          </w:rPr>
          <w:t>приложении №2</w:t>
        </w:r>
      </w:hyperlink>
      <w:r>
        <w:rPr>
          <w:rFonts w:ascii="Arial" w:hAnsi="Arial" w:cs="Arial"/>
          <w:color w:val="000000"/>
        </w:rPr>
        <w:t xml:space="preserve"> к настоящему регламенту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3) </w:t>
      </w:r>
      <w:bookmarkStart w:id="28" w:name="sub_23025"/>
      <w:bookmarkEnd w:id="28"/>
      <w:r>
        <w:rPr>
          <w:rFonts w:ascii="Arial" w:hAnsi="Arial" w:cs="Arial"/>
          <w:color w:val="000000"/>
        </w:rPr>
        <w:t>Оригинал и копия нотариально заверенной доверенности, подтверждающей полномочия лица на осуществление действий от имени заявителя, в случае подачи документов доверенным лицом заявителя;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Кадастровый  паспорт  земельного участка, актуальный на дату подачи заявления.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2.4.2. Администрация не вправе требовать от заявителя представление других документов кроме документов, истребование которых у заявителя допускается в соответствии с </w:t>
      </w:r>
      <w:hyperlink r:id="rId30" w:history="1">
        <w:r>
          <w:rPr>
            <w:rStyle w:val="a3"/>
            <w:rFonts w:ascii="Arial" w:hAnsi="Arial" w:cs="Arial"/>
          </w:rPr>
          <w:t xml:space="preserve">пунктом </w:t>
        </w:r>
      </w:hyperlink>
      <w:hyperlink r:id="rId31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>настоящего Административного регламента.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Заявителю выдается расписка в получении от заявителя документов с указанием их перечня и даты их получения Администрацией,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пункте </w:t>
      </w:r>
      <w:hyperlink r:id="rId32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>настоящего Административного регламента, обязаны направить в порядке межведомственного информационного взаимодействия в орган, 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9" w:name="sub_1021"/>
      <w:r>
        <w:rPr>
          <w:rFonts w:ascii="Arial" w:hAnsi="Arial" w:cs="Arial"/>
          <w:color w:val="000000"/>
        </w:rPr>
        <w:t>2.4.3. Специалист, осуществляющий прием и регистрацию документов не вправе требовать от заявителя:</w:t>
      </w:r>
      <w:bookmarkEnd w:id="2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-представления документов и информации, которые в соответствии с нормативными правовыми актами находятся в распоряжении органов власти и иных государственных органов, органов местного самоуправления либо подведомственных им организаций, участвующих в предоставлении предусмотренных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2.4.4. Органы и организации, выдавшие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</w:t>
      </w:r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0" w:name="sub_126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5. Основания для приостановления или отказа в </w:t>
      </w:r>
      <w:bookmarkEnd w:id="30"/>
      <w:r>
        <w:rPr>
          <w:rFonts w:ascii="Arial" w:eastAsia="Times New Roman" w:hAnsi="Arial" w:cs="Arial"/>
          <w:color w:val="000000"/>
          <w:sz w:val="24"/>
          <w:szCs w:val="24"/>
        </w:rPr>
        <w:t>предоставлении муниципальной услуги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023"/>
      <w:r>
        <w:rPr>
          <w:rFonts w:ascii="Arial" w:hAnsi="Arial" w:cs="Arial"/>
          <w:color w:val="000000"/>
        </w:rPr>
        <w:t>2.5.1. Основаниями для отказа в приеме документов, необходимых для предоставления муниципальной услуги, являются:</w:t>
      </w:r>
      <w:bookmarkEnd w:id="31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заявителем заявления и документов без удостоверения личности либо не уполномоченным лицом;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- </w:t>
      </w:r>
      <w:bookmarkStart w:id="32" w:name="sub_1024"/>
      <w:r>
        <w:rPr>
          <w:rFonts w:ascii="Arial" w:hAnsi="Arial" w:cs="Arial"/>
          <w:color w:val="000000"/>
        </w:rPr>
        <w:t>предоставление заявителем заявления и документов с наличие исправлений, не позволяющих однозначно истолковать их содержание, с отсутствием обратного адреса, подписи, печати.</w:t>
      </w:r>
      <w:bookmarkEnd w:id="3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2.5.2. О наличии оснований для отказа в приеме документов заявителя устно информирует специалист, ответственный за прием и регистрацию документов.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025"/>
      <w:r>
        <w:rPr>
          <w:rFonts w:ascii="Arial" w:hAnsi="Arial" w:cs="Arial"/>
          <w:color w:val="000000"/>
        </w:rPr>
        <w:t>2.5.3. Основаниями для отказа в предоставлении муниципальной услуги являются:</w:t>
      </w:r>
      <w:bookmarkEnd w:id="3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1) непредставления определенных </w:t>
      </w:r>
      <w:hyperlink r:id="rId33" w:history="1">
        <w:r>
          <w:rPr>
            <w:rStyle w:val="a3"/>
            <w:rFonts w:ascii="Arial" w:hAnsi="Arial" w:cs="Arial"/>
          </w:rPr>
          <w:t xml:space="preserve">пунктом </w:t>
        </w:r>
      </w:hyperlink>
      <w:hyperlink r:id="rId34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>настоящего Административного регламента документов, обязанность по представлению которых возложена на заявителя;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1.1) поступления в Администрацию ответа на межведомственный запрос, свидетельствующего об отсутствии документа и (или) информации, необходимых для  осуществления муниципальной услуги в соответствии с </w:t>
      </w:r>
      <w:hyperlink r:id="rId35" w:history="1">
        <w:r>
          <w:rPr>
            <w:rStyle w:val="a3"/>
            <w:rFonts w:ascii="Arial" w:hAnsi="Arial" w:cs="Arial"/>
          </w:rPr>
          <w:t xml:space="preserve">пунктом </w:t>
        </w:r>
      </w:hyperlink>
      <w:hyperlink r:id="rId36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 xml:space="preserve">настоящего Административного регламента, если соответствующий документ не представлен заявителем по собственной инициативе. Отказ в предоставлении муниципальной услуги  по указанному основанию допускается в случае, если Администрация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осуществления муниципальной услуги в соответствии с </w:t>
      </w:r>
      <w:hyperlink r:id="rId37" w:history="1">
        <w:r>
          <w:rPr>
            <w:rStyle w:val="a3"/>
            <w:rFonts w:ascii="Arial" w:hAnsi="Arial" w:cs="Arial"/>
          </w:rPr>
          <w:t xml:space="preserve">пунктом </w:t>
        </w:r>
      </w:hyperlink>
      <w:hyperlink r:id="rId38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>настоящего Административного регламента, и не получила от заявителя такие документ и (или) информацию в течение 15 рабочих дней со дня направления уведомления;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24012"/>
      <w:r>
        <w:rPr>
          <w:rFonts w:ascii="Arial" w:hAnsi="Arial" w:cs="Arial"/>
          <w:color w:val="000000"/>
        </w:rPr>
        <w:t>2) представления документов в ненадлежащий орган;</w:t>
      </w:r>
      <w:bookmarkEnd w:id="34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24014"/>
      <w:r>
        <w:rPr>
          <w:rFonts w:ascii="Arial" w:hAnsi="Arial" w:cs="Arial"/>
          <w:color w:val="000000"/>
        </w:rPr>
        <w:t xml:space="preserve">3) основания, предусмотренные ст.39.16 </w:t>
      </w:r>
      <w:bookmarkEnd w:id="35"/>
      <w:r>
        <w:fldChar w:fldCharType="begin"/>
      </w:r>
      <w:r>
        <w:instrText xml:space="preserve"> HYPERLINK "http://dostup.scli.ru:8111/content/act/9cf2f1c3-393d-4051-a52d-9923b0e51c0c.html" </w:instrText>
      </w:r>
      <w:r>
        <w:fldChar w:fldCharType="separate"/>
      </w:r>
      <w:r>
        <w:rPr>
          <w:rStyle w:val="a3"/>
          <w:rFonts w:ascii="Arial" w:hAnsi="Arial" w:cs="Arial"/>
        </w:rPr>
        <w:t>Земельного кодекса РФ</w:t>
      </w:r>
      <w:r>
        <w:fldChar w:fldCharType="end"/>
      </w:r>
      <w:r>
        <w:t>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36" w:name="sub_1026"/>
      <w:r>
        <w:rPr>
          <w:rFonts w:ascii="Arial" w:hAnsi="Arial" w:cs="Arial"/>
          <w:color w:val="000000"/>
        </w:rPr>
        <w:t xml:space="preserve">2.5.4. Отказ в предоставлении муниципальной услуги по основаниям, указанным в </w:t>
      </w:r>
      <w:bookmarkEnd w:id="36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"http://dostup.scli.ru:8111/content/act/5e7a04b9-ba43-4fdd-ad00-c1d6336bf40e.html"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a3"/>
          <w:rFonts w:ascii="Arial" w:hAnsi="Arial" w:cs="Arial"/>
        </w:rPr>
        <w:t>пункте 2.5.3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 xml:space="preserve"> настоящего Административного регламента, не препятствует повторному обращению заявителя после устранения причин, послуживших основанием для отказа.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Отказ в предоставлении муниципальной услуги может быть обжалован в порядке, установленном законодательством Российской Федерации.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7" w:name="sub_1027"/>
      <w:r>
        <w:rPr>
          <w:rFonts w:ascii="Arial" w:hAnsi="Arial" w:cs="Arial"/>
          <w:color w:val="000000"/>
        </w:rPr>
        <w:t>2.5.5. Основания для приостановления муниципальной услуги отсутствуют.</w:t>
      </w:r>
      <w:bookmarkEnd w:id="37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8" w:name="sub_1270"/>
      <w:r>
        <w:rPr>
          <w:rFonts w:ascii="Arial" w:eastAsia="Times New Roman" w:hAnsi="Arial" w:cs="Arial"/>
          <w:color w:val="000000"/>
          <w:sz w:val="24"/>
          <w:szCs w:val="24"/>
        </w:rPr>
        <w:t>Подраздел 6. Размер платы за предоставление муниципальной услуги</w:t>
      </w:r>
      <w:bookmarkEnd w:id="38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9" w:name="sub_1028"/>
      <w:r>
        <w:rPr>
          <w:rFonts w:ascii="Arial" w:hAnsi="Arial" w:cs="Arial"/>
          <w:color w:val="000000"/>
        </w:rPr>
        <w:t>2.6.1. Муниципальная услуга предоставляется бесплатно.</w:t>
      </w:r>
      <w:bookmarkEnd w:id="39"/>
    </w:p>
    <w:p w:rsidR="00C613A1" w:rsidRDefault="00955623">
      <w:pPr>
        <w:pStyle w:val="1"/>
        <w:shd w:val="clear" w:color="auto" w:fill="FFFFFF"/>
        <w:spacing w:before="0" w:after="0"/>
        <w:rPr>
          <w:rFonts w:eastAsia="Times New Roman"/>
        </w:rPr>
      </w:pPr>
      <w:bookmarkStart w:id="40" w:name="sub_1280"/>
      <w:r>
        <w:rPr>
          <w:rFonts w:eastAsia="Times New Roman"/>
          <w:sz w:val="20"/>
          <w:szCs w:val="20"/>
        </w:rPr>
        <w:t> </w:t>
      </w:r>
      <w:bookmarkEnd w:id="40"/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7. Стандарт комфортности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2.7.1. Максимальный срок ожидания в очереди при подаче запроса о предоставлении муниципальной услуги, при получении результата предоставления услуги составляет не более 15 минут.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2.7.2. Срок регистрации запроса заявителя о предоставлении муниципальной услуги составляет не более 15 минут.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1" w:name="sub_1029"/>
      <w:r>
        <w:rPr>
          <w:rFonts w:ascii="Arial" w:hAnsi="Arial" w:cs="Arial"/>
          <w:color w:val="000000"/>
        </w:rPr>
        <w:t xml:space="preserve">2.7.3. При предоставлении муниципальной услуги прием заявителей специалистами, ответственными за прием (выдачу) и регистрацию документов осуществляется в порядке очереди в специально выделенных для этих целей помещениях. </w:t>
      </w:r>
      <w:bookmarkStart w:id="42" w:name="sub_1030"/>
      <w:bookmarkEnd w:id="41"/>
      <w:bookmarkEnd w:id="4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3" w:name="sub_1031"/>
      <w:r>
        <w:rPr>
          <w:rFonts w:ascii="Arial" w:hAnsi="Arial" w:cs="Arial"/>
          <w:color w:val="000000"/>
        </w:rPr>
        <w:t>2.7.4. Помещение для предоставления муниципальной услуги должно быть оборудовано местами для ожидания, информирования и приема заявителей, стульями, столами, канцелярскими принадлежностями.</w:t>
      </w:r>
      <w:bookmarkEnd w:id="4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2.7.5. В здании, в котором предоставляется муниципальная услуга, создаются условия для прохода инвалидов.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При предоставлении государственной услуги также соблюдаются требования, установленные положениями </w:t>
      </w:r>
      <w:hyperlink r:id="rId39" w:history="1">
        <w:r>
          <w:rPr>
            <w:rStyle w:val="a3"/>
            <w:rFonts w:ascii="Arial" w:hAnsi="Arial" w:cs="Arial"/>
          </w:rPr>
          <w:t xml:space="preserve">Федерального закона </w:t>
        </w:r>
      </w:hyperlink>
      <w:r>
        <w:rPr>
          <w:rFonts w:ascii="Arial" w:hAnsi="Arial" w:cs="Arial"/>
          <w:color w:val="000000"/>
        </w:rPr>
        <w:t xml:space="preserve">от 24 ноября 1995г. №181-ФЗ </w:t>
      </w:r>
      <w:hyperlink r:id="rId40" w:history="1">
        <w:r>
          <w:rPr>
            <w:rStyle w:val="a3"/>
            <w:rFonts w:ascii="Arial" w:hAnsi="Arial" w:cs="Arial"/>
          </w:rPr>
          <w:t>«О социальной защите инвалидов в Российской Федерации»</w:t>
        </w:r>
      </w:hyperlink>
      <w:r>
        <w:rPr>
          <w:rFonts w:ascii="Arial" w:hAnsi="Arial" w:cs="Arial"/>
          <w:color w:val="000000"/>
        </w:rPr>
        <w:t>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4" w:name="sub_1032"/>
      <w:r>
        <w:rPr>
          <w:rFonts w:ascii="Arial" w:hAnsi="Arial" w:cs="Arial"/>
          <w:color w:val="000000"/>
        </w:rPr>
        <w:t>2.7.6. На информационных стендах в местах предоставления муниципальной услуги и официальном сайте размещается следующая информация:</w:t>
      </w:r>
      <w:bookmarkEnd w:id="44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полное наименование органа, предоставляющего муниципальную услугу и организаций, участвующих в ее предоставлении;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контактные телефоны, график работы, фамилии, имена, отчества и должности специалистов, осуществляющих прием и консультирование заявителей;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процедуры предоставления муниципальной услуги в текстовом виде и в виде блок-схемы;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перечень документов, представляемых заявителями для получения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образец заявления;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перечень оснований для отказа в предоставлении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5" w:name="sub_1033"/>
      <w:r>
        <w:rPr>
          <w:rFonts w:ascii="Arial" w:hAnsi="Arial" w:cs="Arial"/>
          <w:color w:val="000000"/>
        </w:rPr>
        <w:t>2.7.7. Показатели доступности и качества муниципальной услуги:</w:t>
      </w:r>
      <w:bookmarkEnd w:id="4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простота и ясность изложения информационных документов;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наличие различных каналов получения информации о предоставлении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доступность работы с заявителями;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точность предоставления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профессиональная подготовка сотрудников органа, осуществляющего предоставление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высокая культура обслуживания заявителей;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строгое соблюдение сроков предоставления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количество обоснованных жалоб на решения органа, осуществляющего предоставление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отсутствие жалоб на действия (бездействие) и решения, осуществляемые (принятые) в ходе предоставления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034"/>
      <w:r>
        <w:rPr>
          <w:rFonts w:ascii="Arial" w:hAnsi="Arial" w:cs="Arial"/>
          <w:color w:val="000000"/>
        </w:rPr>
        <w:t>2.7.8. 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услуги, соблюдение стандарта предоставления муниципальной услуги, обеспечение защиты конфиденциальных сведений о заявителе.</w:t>
      </w:r>
      <w:bookmarkEnd w:id="46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035"/>
      <w:r>
        <w:rPr>
          <w:rFonts w:ascii="Arial" w:hAnsi="Arial" w:cs="Arial"/>
          <w:color w:val="000000"/>
        </w:rPr>
        <w:t>2.7.9. 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массовой информации, предусмотренных законодательством.</w:t>
      </w:r>
      <w:bookmarkEnd w:id="47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8" w:name="sub_129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8. </w:t>
      </w:r>
      <w:bookmarkEnd w:id="48"/>
      <w:r>
        <w:rPr>
          <w:rFonts w:ascii="Arial" w:eastAsia="Times New Roman" w:hAnsi="Arial" w:cs="Arial"/>
          <w:color w:val="000000"/>
          <w:sz w:val="24"/>
          <w:szCs w:val="24"/>
        </w:rPr>
        <w:t>Иные требования к предоставлению муниципальной услуги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9" w:name="sub_1036"/>
      <w:r>
        <w:rPr>
          <w:rFonts w:ascii="Arial" w:hAnsi="Arial" w:cs="Arial"/>
          <w:color w:val="000000"/>
        </w:rPr>
        <w:t>2.8.1. Многофункциональный центр предоставления государственных и муниципальных услуг (далее - МФЦ) организует предоставление муниципальных услуг по принципу "одного окна" в соответствии с соглашениями о взаимодействии.</w:t>
      </w:r>
      <w:bookmarkEnd w:id="4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0" w:name="sub_1037"/>
      <w:r>
        <w:rPr>
          <w:rFonts w:ascii="Arial" w:hAnsi="Arial" w:cs="Arial"/>
          <w:color w:val="000000"/>
        </w:rPr>
        <w:t>2.8.2. В МФЦ обеспечивается:</w:t>
      </w:r>
      <w:bookmarkEnd w:id="5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а) функционирование автоматизированной информационной системы МФЦ;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б) бесплатный доступ заявителей к государственной информационной системе Портал государственных и муниципальных услуг (функций) Республики Мордовия;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в) возможность оплаты государственных и муниципальных услуг.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г) получение информации посредством центра телефонного обслуживания, осуществляющего с помощью операторов или в автоматическом режиме прием и обслуживание вызовов, поступающих в МФЦ;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д) возможность воспользоваться предварительной записью на подачу запроса о предоставлении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е) предварительное уведомление заявителя о готовности результата предоставления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ж) помощь в заполнении заявления в случае, если заявитель не имеет возможности самостоятельно заполнить заявление.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1038"/>
      <w:r>
        <w:rPr>
          <w:rFonts w:ascii="Arial" w:hAnsi="Arial" w:cs="Arial"/>
          <w:color w:val="000000"/>
        </w:rPr>
        <w:t>2.8.3. 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подписи на заверение представляемых документов в установленном порядке</w:t>
      </w:r>
      <w:bookmarkEnd w:id="51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52" w:name="sub_1300"/>
      <w:r>
        <w:rPr>
          <w:rFonts w:eastAsia="Times New Roman"/>
          <w:color w:val="000000"/>
          <w:sz w:val="32"/>
          <w:szCs w:val="32"/>
        </w:rPr>
        <w:t xml:space="preserve">Раздел 3. </w:t>
      </w:r>
      <w:bookmarkEnd w:id="52"/>
      <w:r>
        <w:rPr>
          <w:rFonts w:eastAsia="Times New Roman"/>
          <w:color w:val="000000"/>
          <w:sz w:val="32"/>
          <w:szCs w:val="32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 же особенности выполнения процедур во  многофункциональном   центре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3" w:name="sub_1310"/>
      <w:r>
        <w:rPr>
          <w:rFonts w:ascii="Arial" w:eastAsia="Times New Roman" w:hAnsi="Arial" w:cs="Arial"/>
          <w:color w:val="000000"/>
          <w:sz w:val="24"/>
          <w:szCs w:val="24"/>
        </w:rPr>
        <w:t>Подраздел 1. Основные положения</w:t>
      </w:r>
      <w:bookmarkEnd w:id="5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4" w:name="sub_1039"/>
      <w:r>
        <w:rPr>
          <w:rFonts w:ascii="Arial" w:hAnsi="Arial" w:cs="Arial"/>
          <w:color w:val="000000"/>
        </w:rPr>
        <w:t>3.1.1. Предоставление муниципальной услуги включает следующие административные действия:</w:t>
      </w:r>
      <w:bookmarkEnd w:id="54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прием и регистрация документов;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рассмотрение документов и принятие решения;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выдача результата заявителю.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5" w:name="sub_1040"/>
      <w:r>
        <w:rPr>
          <w:rFonts w:ascii="Arial" w:hAnsi="Arial" w:cs="Arial"/>
          <w:color w:val="000000"/>
        </w:rPr>
        <w:t xml:space="preserve">3.1.2. </w:t>
      </w:r>
      <w:bookmarkEnd w:id="55"/>
      <w:r>
        <w:fldChar w:fldCharType="begin"/>
      </w:r>
      <w:r>
        <w:instrText xml:space="preserve"> HYPERLINK "http://dostup.scli.ru:8111/content/act/5e7a04b9-ba43-4fdd-ad00-c1d6336bf40e.html" </w:instrText>
      </w:r>
      <w:r>
        <w:fldChar w:fldCharType="separate"/>
      </w:r>
      <w:r>
        <w:rPr>
          <w:rStyle w:val="a3"/>
          <w:rFonts w:ascii="Arial" w:hAnsi="Arial" w:cs="Arial"/>
        </w:rPr>
        <w:t>Блок-схема</w:t>
      </w:r>
      <w:r>
        <w:fldChar w:fldCharType="end"/>
      </w:r>
      <w:r>
        <w:t xml:space="preserve"> последовательности административных действий по предоставлению муниципальной услуги представлена в </w:t>
      </w:r>
      <w:hyperlink r:id="rId41" w:history="1">
        <w:r>
          <w:rPr>
            <w:rStyle w:val="a3"/>
            <w:rFonts w:ascii="Arial" w:hAnsi="Arial" w:cs="Arial"/>
          </w:rPr>
          <w:t>Приложении 3</w:t>
        </w:r>
      </w:hyperlink>
      <w:r>
        <w:t xml:space="preserve"> к регламенту.</w:t>
      </w:r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bookmarkStart w:id="56" w:name="sub_1320"/>
      <w:r>
        <w:rPr>
          <w:rFonts w:ascii="Arial" w:eastAsia="Times New Roman" w:hAnsi="Arial" w:cs="Arial"/>
          <w:color w:val="000000"/>
          <w:sz w:val="24"/>
          <w:szCs w:val="24"/>
        </w:rPr>
        <w:t>Подраздел 2. Прием и регистрация документов</w:t>
      </w:r>
      <w:bookmarkEnd w:id="56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7" w:name="sub_1041"/>
      <w:r>
        <w:rPr>
          <w:rFonts w:ascii="Arial" w:hAnsi="Arial" w:cs="Arial"/>
          <w:color w:val="000000"/>
        </w:rPr>
        <w:t xml:space="preserve">3.2.1. Юридическим фактом, являющимся основанием для начала административного действия, является обращение гражданина в адрес Главы Администрации с заявлением по форме согласно  Приложению 2 и документами, указанными в пункте </w:t>
      </w:r>
      <w:bookmarkEnd w:id="57"/>
      <w:r>
        <w:fldChar w:fldCharType="begin"/>
      </w:r>
      <w:r>
        <w:instrText xml:space="preserve"> HYPERLINK "http://dostup.scli.ru:8111/content/act/5e7a04b9-ba43-4fdd-ad00-c1d6336bf40e.html" </w:instrText>
      </w:r>
      <w:r>
        <w:fldChar w:fldCharType="separate"/>
      </w:r>
      <w:r>
        <w:rPr>
          <w:rStyle w:val="a3"/>
          <w:rFonts w:ascii="Arial" w:hAnsi="Arial" w:cs="Arial"/>
        </w:rPr>
        <w:t xml:space="preserve">2.4.1 </w:t>
      </w:r>
      <w:r>
        <w:fldChar w:fldCharType="end"/>
      </w:r>
      <w:r>
        <w:t>настоящее Административного регламента.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8" w:name="sub_1042"/>
      <w:r>
        <w:rPr>
          <w:rFonts w:ascii="Arial" w:hAnsi="Arial" w:cs="Arial"/>
          <w:color w:val="000000"/>
        </w:rPr>
        <w:t>3.2.2. Для получения муниципальной услуги заявитель вправе подать заявление и документы лично или через своего законного представителя по адресам, указанным в Приложении 1, а также с использованием почтовой связи или в электронном виде через Портал государственных и муниципальных услуг Республики Мордовия.</w:t>
      </w:r>
      <w:bookmarkEnd w:id="58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9" w:name="sub_1043"/>
      <w:r>
        <w:rPr>
          <w:rFonts w:ascii="Arial" w:hAnsi="Arial" w:cs="Arial"/>
          <w:color w:val="000000"/>
        </w:rPr>
        <w:t>3.2.3. Заявление и документы, необходимые для предоставления муниципальной услуги, направленные по почте, должны быть надлежащим образом заверены.</w:t>
      </w:r>
      <w:bookmarkEnd w:id="5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0" w:name="sub_1044"/>
      <w:r>
        <w:rPr>
          <w:rFonts w:ascii="Arial" w:hAnsi="Arial" w:cs="Arial"/>
          <w:color w:val="000000"/>
        </w:rPr>
        <w:t>3.2.4. При личном обращении заявителя за представлением муниципальной услуги специалист, ответственный за прием и регистрацию документов, осуществляет следующую последовательность действий:</w:t>
      </w:r>
      <w:bookmarkEnd w:id="6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устанавливает личность заявителя (проверяет полномочия заявителя, в том числе полномочия представителя заявителя действовать от его имени);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предоставляет заявителю бланк заявления;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3) проверяет наличие всех документов, указанных в пункте </w:t>
      </w:r>
      <w:hyperlink r:id="rId42" w:history="1">
        <w:r>
          <w:rPr>
            <w:rStyle w:val="a3"/>
            <w:rFonts w:ascii="Arial" w:hAnsi="Arial" w:cs="Arial"/>
          </w:rPr>
          <w:t xml:space="preserve">2.4.1 </w:t>
        </w:r>
      </w:hyperlink>
      <w:r>
        <w:rPr>
          <w:rFonts w:ascii="Arial" w:hAnsi="Arial" w:cs="Arial"/>
          <w:color w:val="000000"/>
        </w:rPr>
        <w:t>настоящее Административного регламента, необходимых для предоставления муниципальной услуги.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осуществляет проверку представленных копий документов на их соответствие оригиналам (по окончании проверки специалист, ответственный за прием и регистрацию, возвращает оригиналы документов заявителю, на копиях проставляет отметку «сверено с оригиналом» с указанием должности, фамилии, инициалов);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 проверяет соответствие представленных документов установленным требованиям, а именно: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в установленных законодательством случаях удостоверены, скреплены печатями, имеют надлежащие подписи сторон или должностных лиц;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документов написаны разборчиво;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фамилия, имя и отчество заявителя, адрес места жительства написаны полностью;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документах нет подчисток, приписок, зачеркнутых слов и не оговоренных в них исправлений;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исполнены карандашом;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имеют повреждений, наличие которых не позволяет однозначно истолковать их содержание.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В случае установления оснований, указанных в </w:t>
      </w:r>
      <w:hyperlink r:id="rId43" w:history="1">
        <w:r>
          <w:rPr>
            <w:rStyle w:val="a3"/>
            <w:rFonts w:ascii="Arial" w:hAnsi="Arial" w:cs="Arial"/>
          </w:rPr>
          <w:t xml:space="preserve">пункте </w:t>
        </w:r>
      </w:hyperlink>
      <w:hyperlink r:id="rId44" w:history="1">
        <w:r>
          <w:rPr>
            <w:rStyle w:val="a3"/>
            <w:rFonts w:ascii="Arial" w:hAnsi="Arial" w:cs="Arial"/>
          </w:rPr>
          <w:t> 2.5.3</w:t>
        </w:r>
      </w:hyperlink>
      <w:r>
        <w:rPr>
          <w:rFonts w:ascii="Arial" w:hAnsi="Arial" w:cs="Arial"/>
          <w:color w:val="000000"/>
        </w:rPr>
        <w:t xml:space="preserve"> настоящего Административного регламента, специалист, ответственный за прием и регистрацию документов, объясняет заявителю или его законному представителю содержание и последствия выявленных недостатков в представленных документах.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6) по окончании регистрационных действий специалист, ответственный за прием и регистрацию документов, выдает заявителю расписку в получении документов, а также сообщает заявителю о дате и месте получения результата муниципальной услуги, номерах телефонов, ответственных лиц, у которых заявитель в течение срока предоставления муниципальной услуги может узнать о стадии ее предоставления.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1" w:name="sub_1045"/>
      <w:r>
        <w:rPr>
          <w:rFonts w:ascii="Arial" w:hAnsi="Arial" w:cs="Arial"/>
          <w:color w:val="000000"/>
        </w:rPr>
        <w:t>3.2.5. Заявитель несет ответственность за достоверность представленных сведений и документов.</w:t>
      </w:r>
      <w:bookmarkEnd w:id="61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2" w:name="sub_1046"/>
      <w:r>
        <w:rPr>
          <w:rFonts w:ascii="Arial" w:hAnsi="Arial" w:cs="Arial"/>
          <w:color w:val="000000"/>
        </w:rPr>
        <w:t>3.2.6. Продолжительность приема и регистрации документов составляет не более 15 минут.</w:t>
      </w:r>
      <w:bookmarkEnd w:id="6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3" w:name="sub_1047"/>
      <w:r>
        <w:rPr>
          <w:rFonts w:ascii="Arial" w:hAnsi="Arial" w:cs="Arial"/>
          <w:color w:val="000000"/>
        </w:rPr>
        <w:t>3.2.7. После регистрации заявления и документов специалист, ответственный за прием и регистрацию документов, в течение 1 (одного) дня передает заявление и документы на рассмотрение Главе администрации Комсомольского городского поселения Чамзинского муниципального района.</w:t>
      </w:r>
      <w:bookmarkEnd w:id="63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64" w:name="sub_1330"/>
      <w:r>
        <w:rPr>
          <w:rFonts w:ascii="Arial" w:eastAsia="Times New Roman" w:hAnsi="Arial" w:cs="Arial"/>
          <w:color w:val="000000"/>
          <w:sz w:val="24"/>
          <w:szCs w:val="24"/>
        </w:rPr>
        <w:t>Подраздел 3. Рассмотрение документов и принятие решения</w:t>
      </w:r>
      <w:bookmarkEnd w:id="64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3.3.1. Глава администрации Комсомольского городского поселения   в течение 1 (одного) дня рассматривает  представленные документы, после чего передает их Ведущему специалисту.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3.3.2. Ведущий специалист в срок не более чем тридцать дней со дня поступления заявления о предоставлении земельного участка   рассматривает поступившее заявление, проверяет наличие или отсутствие оснований, предусмотренных </w:t>
      </w:r>
      <w:hyperlink w:anchor="sub_3916" w:history="1">
        <w:r>
          <w:rPr>
            <w:rStyle w:val="a3"/>
            <w:rFonts w:ascii="Arial" w:hAnsi="Arial" w:cs="Arial"/>
          </w:rPr>
          <w:t>статьей 39.16</w:t>
        </w:r>
      </w:hyperlink>
      <w:r>
        <w:rPr>
          <w:rFonts w:ascii="Arial" w:hAnsi="Arial" w:cs="Arial"/>
          <w:color w:val="000000"/>
        </w:rPr>
        <w:t xml:space="preserve"> Земельного Кодекса  и  </w:t>
      </w:r>
      <w:hyperlink r:id="rId45" w:history="1">
        <w:r>
          <w:rPr>
            <w:rStyle w:val="a3"/>
            <w:rFonts w:ascii="Arial" w:hAnsi="Arial" w:cs="Arial"/>
          </w:rPr>
          <w:t>п.2.5.3</w:t>
        </w:r>
      </w:hyperlink>
      <w:r>
        <w:rPr>
          <w:rFonts w:ascii="Arial" w:hAnsi="Arial" w:cs="Arial"/>
          <w:color w:val="000000"/>
        </w:rPr>
        <w:t xml:space="preserve"> Административного регламента, и по результатам   рассмотрения и проверки совершает одно из следующих действий: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5" w:name="sub_391751"/>
      <w:r>
        <w:rPr>
          <w:rFonts w:ascii="Arial" w:hAnsi="Arial" w:cs="Arial"/>
          <w:color w:val="000000"/>
        </w:rPr>
        <w:t xml:space="preserve">1) в соответствии  с </w:t>
      </w:r>
      <w:bookmarkEnd w:id="65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"http://dostup.scli.ru:8111/content/act/e3582471-b8b8-4d69-b4c4-3df3f904eea0.html"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a3"/>
          <w:rFonts w:ascii="Arial" w:hAnsi="Arial" w:cs="Arial"/>
        </w:rPr>
        <w:t>Федеральным  законом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 xml:space="preserve"> от 05.04.2013г. №44-ФЗ </w:t>
      </w:r>
      <w:hyperlink r:id="rId46" w:history="1">
        <w:r>
          <w:rPr>
            <w:rStyle w:val="a3"/>
            <w:rFonts w:ascii="Arial" w:hAnsi="Arial" w:cs="Arial"/>
          </w:rPr>
          <w:t>«О контрактной системе в сфере закупок товаров, работ, услуг  для обеспечения государственных и муниципальных нужд»</w:t>
        </w:r>
      </w:hyperlink>
      <w:r>
        <w:rPr>
          <w:rFonts w:ascii="Arial" w:hAnsi="Arial" w:cs="Arial"/>
          <w:color w:val="000000"/>
        </w:rPr>
        <w:t>, осуществляют    мероприятия  по оценке  рыночной стоимости  земельного участка посредством направления контрактному управляющему ходатайства  о включении в план –график закупок Администрации ходатайства на оказание данного вида услуги  с техническим заданием, с последующим заключением муниципального контракта на выполнение данных видов работ. Срок выполнения данных видов работ  составляет 30 дней.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осуществляет подготовку проектов договора купли-продажи (договора аренды) земельного участка  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6" w:name="sub_391752"/>
      <w:r>
        <w:rPr>
          <w:rFonts w:ascii="Arial" w:hAnsi="Arial" w:cs="Arial"/>
          <w:color w:val="000000"/>
        </w:rPr>
        <w:t xml:space="preserve">3) </w:t>
      </w:r>
      <w:bookmarkStart w:id="67" w:name="sub_391753"/>
      <w:bookmarkEnd w:id="66"/>
      <w:bookmarkEnd w:id="67"/>
      <w:r>
        <w:rPr>
          <w:rFonts w:ascii="Arial" w:hAnsi="Arial" w:cs="Arial"/>
          <w:color w:val="000000"/>
        </w:rPr>
        <w:t xml:space="preserve">принимает решение об отказе в предоставлении земельного участка при наличии хотя бы одного из оснований, предусмотренных </w:t>
      </w:r>
      <w:hyperlink r:id="rId47" w:history="1">
        <w:r>
          <w:rPr>
            <w:rStyle w:val="a3"/>
            <w:rFonts w:ascii="Arial" w:hAnsi="Arial" w:cs="Arial"/>
          </w:rPr>
          <w:t>п.2.5.3</w:t>
        </w:r>
      </w:hyperlink>
      <w:r>
        <w:rPr>
          <w:rFonts w:ascii="Arial" w:hAnsi="Arial" w:cs="Arial"/>
          <w:color w:val="000000"/>
        </w:rPr>
        <w:t xml:space="preserve"> Административного регламента, и направляет принятое решение заявителю. В указанном решении должны быть указаны все основания отказа.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8" w:name="sub_39176"/>
      <w:r>
        <w:rPr>
          <w:rFonts w:ascii="Arial" w:hAnsi="Arial" w:cs="Arial"/>
          <w:color w:val="000000"/>
        </w:rPr>
        <w:t xml:space="preserve">3.3.3. Проекты договоров и решения, указанные в </w:t>
      </w:r>
      <w:bookmarkEnd w:id="68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"" \l "sub_391751"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a3"/>
          <w:rFonts w:ascii="Arial" w:hAnsi="Arial" w:cs="Arial"/>
        </w:rPr>
        <w:t>подпунктах 1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 xml:space="preserve"> и </w:t>
      </w:r>
      <w:hyperlink w:anchor="sub_391752" w:history="1">
        <w:r>
          <w:rPr>
            <w:rStyle w:val="a3"/>
            <w:rFonts w:ascii="Arial" w:hAnsi="Arial" w:cs="Arial"/>
          </w:rPr>
          <w:t>3.3.2</w:t>
        </w:r>
      </w:hyperlink>
      <w:r>
        <w:rPr>
          <w:rFonts w:ascii="Arial" w:hAnsi="Arial" w:cs="Arial"/>
          <w:color w:val="000000"/>
        </w:rPr>
        <w:t xml:space="preserve"> настоящей статьи, выдаются заявителю или направляются ему по адресу, содержащемуся в его заявлении о предоставлении земельного участка.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9" w:name="sub_39177"/>
      <w:r>
        <w:rPr>
          <w:rFonts w:ascii="Arial" w:hAnsi="Arial" w:cs="Arial"/>
          <w:color w:val="000000"/>
        </w:rPr>
        <w:t>3.3.4.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  <w:bookmarkEnd w:id="6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 поступления заявления о предоставлении земельного участка  для ведения личного подсобного хозяйства, огородничества, садоводства, размещения пруда,  Отдел в срок, не превышающий тридцати дней с даты поступления любого из этих заявлений, совершает одно из следующих действий: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0" w:name="sub_391811"/>
      <w:r>
        <w:rPr>
          <w:rFonts w:ascii="Arial" w:hAnsi="Arial" w:cs="Arial"/>
          <w:color w:val="000000"/>
        </w:rPr>
        <w:t>1) обеспечивает опубликование  извещения о предоставлении земельного участка для указанных целей (далее - извещение) в порядке, установленном для официального опубликования (обнародования) муниципальных правовых актов  и размещает извещение в печатном  издании Чамзинского муниципального района газете  «Знамя», а также на официальном сайте   Чамзинского муниципального района в информационно-телекоммуникационной сети "Интернет";</w:t>
      </w:r>
      <w:bookmarkEnd w:id="7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1" w:name="sub_391812"/>
      <w:r>
        <w:rPr>
          <w:rFonts w:ascii="Arial" w:hAnsi="Arial" w:cs="Arial"/>
          <w:color w:val="000000"/>
        </w:rPr>
        <w:t xml:space="preserve">2) принимает решение об отказе в   предоставлении земельного участка   в соответствии с </w:t>
      </w:r>
      <w:bookmarkEnd w:id="71"/>
      <w:r>
        <w:fldChar w:fldCharType="begin"/>
      </w:r>
      <w:r>
        <w:instrText xml:space="preserve"> HYPERLINK "http://dostup.scli.ru:8111/content/act/5e7a04b9-ba43-4fdd-ad00-c1d6336bf40e.html" </w:instrText>
      </w:r>
      <w:r>
        <w:fldChar w:fldCharType="separate"/>
      </w:r>
      <w:r>
        <w:rPr>
          <w:rStyle w:val="a3"/>
          <w:rFonts w:ascii="Arial" w:hAnsi="Arial" w:cs="Arial"/>
        </w:rPr>
        <w:t> 2.5.3</w:t>
      </w:r>
      <w:r>
        <w:fldChar w:fldCharType="end"/>
      </w:r>
      <w:r>
        <w:t xml:space="preserve"> Административного регламента.</w:t>
      </w:r>
      <w:bookmarkStart w:id="72" w:name="sub_391829"/>
      <w:bookmarkEnd w:id="7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3" w:name="sub_39183"/>
      <w:r>
        <w:rPr>
          <w:rFonts w:ascii="Arial" w:hAnsi="Arial" w:cs="Arial"/>
          <w:color w:val="000000"/>
        </w:rPr>
        <w:t xml:space="preserve">3.3.5. </w:t>
      </w:r>
      <w:bookmarkStart w:id="74" w:name="sub_39184"/>
      <w:bookmarkEnd w:id="73"/>
      <w:bookmarkEnd w:id="74"/>
      <w:r>
        <w:rPr>
          <w:rFonts w:ascii="Arial" w:hAnsi="Arial" w:cs="Arial"/>
          <w:color w:val="000000"/>
        </w:rPr>
        <w:t>Граждане,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5" w:name="sub_39185"/>
      <w:r>
        <w:rPr>
          <w:rFonts w:ascii="Arial" w:hAnsi="Arial" w:cs="Arial"/>
          <w:color w:val="000000"/>
        </w:rPr>
        <w:t>3.3.6. Если по истечении тридцати дней со дня опубликования извещения заявления иных граждан, о намерении участвовать в аукционе не поступили, Ведущий специалист  </w:t>
      </w:r>
      <w:bookmarkStart w:id="76" w:name="sub_391851"/>
      <w:bookmarkEnd w:id="75"/>
      <w:bookmarkEnd w:id="76"/>
      <w:r>
        <w:rPr>
          <w:rFonts w:ascii="Arial" w:hAnsi="Arial" w:cs="Arial"/>
          <w:color w:val="000000"/>
        </w:rPr>
        <w:t>осуществляет  подготовку  проекта  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</w:t>
      </w:r>
      <w:bookmarkStart w:id="77" w:name="sub_391852"/>
      <w:bookmarkEnd w:id="77"/>
      <w:r>
        <w:rPr>
          <w:rFonts w:ascii="Arial" w:hAnsi="Arial" w:cs="Arial"/>
          <w:color w:val="000000"/>
        </w:rPr>
        <w:t xml:space="preserve"> и направляет  проекты  заявителю.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8" w:name="sub_39186"/>
      <w:r>
        <w:rPr>
          <w:rFonts w:ascii="Arial" w:hAnsi="Arial" w:cs="Arial"/>
          <w:color w:val="000000"/>
        </w:rPr>
        <w:t xml:space="preserve">3.3.7. </w:t>
      </w:r>
      <w:bookmarkStart w:id="79" w:name="sub_39187"/>
      <w:bookmarkEnd w:id="78"/>
      <w:bookmarkEnd w:id="79"/>
      <w:r>
        <w:rPr>
          <w:rFonts w:ascii="Arial" w:hAnsi="Arial" w:cs="Arial"/>
          <w:color w:val="000000"/>
        </w:rPr>
        <w:t>В  случае  поступления в течение тридцати дней со дня опубликования извещения заявлений иных граждан, о намерении участвовать в аукционе уполномоченный орган в недельный срок со дня поступления этих заявлений принимает решение: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0" w:name="sub_391871"/>
      <w:r>
        <w:rPr>
          <w:rFonts w:ascii="Arial" w:hAnsi="Arial" w:cs="Arial"/>
          <w:color w:val="000000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</w:r>
      <w:bookmarkEnd w:id="80"/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1" w:name="sub_1311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4. Подготовка постановления  администрации  Комсомольского городского поселения Чамзинского муниципального района Республики Мордовия «О предоставлении земельного  участка, находящегося в муниципальной собственности, или государственная собственность на который не разграничена,  для  ведения личного подсобного хозяйства (огородничества, садоводства, размещения пруда)»  и  договора купли –продажи (аренды)земельного участка  </w:t>
      </w:r>
      <w:bookmarkStart w:id="82" w:name="sub_1051"/>
      <w:bookmarkEnd w:id="81"/>
      <w:bookmarkEnd w:id="82"/>
    </w:p>
    <w:p w:rsidR="00C613A1" w:rsidRDefault="00955623">
      <w:r>
        <w:rPr>
          <w:sz w:val="20"/>
          <w:szCs w:val="20"/>
        </w:rPr>
        <w:t> </w:t>
      </w:r>
      <w:r>
        <w:t>Ведущий специалист  обеспечивает подготовку проекта постановления администрации Комсомольского городского поселения Чамзинского муниципального района Республики Мордовия «О предоставлении земельного  участка, находящегося в муниципальной собственности, или государственная собственность на который не разграничена,  для ведения личного подсобного хозяйства (огородничества, садоводства, размещения пруда)»  и  проекта  договора купли-продажи (аренды) земельного участка.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3" w:name="sub_1052"/>
      <w:r>
        <w:rPr>
          <w:rFonts w:ascii="Arial" w:hAnsi="Arial" w:cs="Arial"/>
          <w:color w:val="000000"/>
        </w:rPr>
        <w:t>Подписание проекта постановления и договоров осуществляется в срок не более 14-ти дней с даты его подготовки.</w:t>
      </w:r>
      <w:bookmarkEnd w:id="8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4" w:name="sub_1054"/>
      <w:r>
        <w:rPr>
          <w:rFonts w:ascii="Arial" w:hAnsi="Arial" w:cs="Arial"/>
          <w:color w:val="000000"/>
        </w:rPr>
        <w:t>Подписанные и зарегистрированные постановление администрации и договора купли-продажи      (аренды) земельного участка  в течение 1 (одного) дня со дня его регистрации передаются специалистам МФЦ, ответственным за выдачу результата предоставления муниципальной услуги заявителю.</w:t>
      </w:r>
      <w:bookmarkEnd w:id="84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5" w:name="sub_1312"/>
      <w:r>
        <w:rPr>
          <w:rFonts w:ascii="Arial" w:eastAsia="Times New Roman" w:hAnsi="Arial" w:cs="Arial"/>
          <w:color w:val="000000"/>
          <w:sz w:val="24"/>
          <w:szCs w:val="24"/>
        </w:rPr>
        <w:t>Подраздел 5. Отказ в предоставлении муниципальной услуги</w:t>
      </w:r>
      <w:bookmarkEnd w:id="8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6" w:name="sub_1055"/>
      <w:r>
        <w:rPr>
          <w:rFonts w:ascii="Arial" w:hAnsi="Arial" w:cs="Arial"/>
          <w:color w:val="000000"/>
        </w:rPr>
        <w:t xml:space="preserve">В случае если при проведении проверки сведений, содержащихся в заявлении и прилагаемых к нему документов, установлены основания, указанные в пункте </w:t>
      </w:r>
      <w:bookmarkEnd w:id="86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"http://dostup.scli.ru:8111/content/act/5e7a04b9-ba43-4fdd-ad00-c1d6336bf40e.html"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a3"/>
          <w:rFonts w:ascii="Arial" w:hAnsi="Arial" w:cs="Arial"/>
        </w:rPr>
        <w:t xml:space="preserve">2.4.1 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>настоящего Административного регламента, Ведущий специалист оформляет проект письма о мотивированном отказе в предоставлении муниципальной услуги с ссылкой на нарушения, предусмотренные пунктом 2.5.3 настоящего Административного регламента.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7" w:name="sub_1056"/>
      <w:r>
        <w:rPr>
          <w:rFonts w:ascii="Arial" w:hAnsi="Arial" w:cs="Arial"/>
          <w:color w:val="000000"/>
        </w:rPr>
        <w:t>Проект письма подписывается Главой администрации в течение 1-го дня со дня получения.</w:t>
      </w:r>
      <w:bookmarkEnd w:id="87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8" w:name="sub_1057"/>
      <w:r>
        <w:rPr>
          <w:rFonts w:ascii="Arial" w:hAnsi="Arial" w:cs="Arial"/>
          <w:color w:val="000000"/>
        </w:rPr>
        <w:t>Подписанное и зарегистрированное письмо об отказе в предоставлении муниципальной услуги в течение 1 (одного) дня со дня его регистрации передается специалистам МФЦ, ответственным за выдачу результата предоставления муниципальной услуги заявителю.</w:t>
      </w:r>
      <w:bookmarkEnd w:id="88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9" w:name="sub_1340"/>
      <w:r>
        <w:rPr>
          <w:rFonts w:ascii="Arial" w:eastAsia="Times New Roman" w:hAnsi="Arial" w:cs="Arial"/>
          <w:color w:val="000000"/>
          <w:sz w:val="24"/>
          <w:szCs w:val="24"/>
        </w:rPr>
        <w:t>Подраздел 6. Выдача результата заявителю</w:t>
      </w:r>
      <w:bookmarkEnd w:id="8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0" w:name="sub_1058"/>
      <w:r>
        <w:rPr>
          <w:rFonts w:ascii="Arial" w:hAnsi="Arial" w:cs="Arial"/>
          <w:color w:val="000000"/>
        </w:rPr>
        <w:t>3.4.1. Результат услуги выдается при предъявлении паспорта или иного удостоверяющего личность документа, доверенным лицам - при предъявлении доверенности, оформленной в установленном порядке.</w:t>
      </w:r>
      <w:bookmarkEnd w:id="9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1" w:name="sub_1059"/>
      <w:r>
        <w:rPr>
          <w:rFonts w:ascii="Arial" w:hAnsi="Arial" w:cs="Arial"/>
          <w:color w:val="000000"/>
        </w:rPr>
        <w:t>3.4.2. Заявитель уведомляется специалистом, ответственным за выдачу результата услуги, по телефону о готовности результата предоставления услуги в течение двух рабочих дней после его получения.</w:t>
      </w:r>
      <w:bookmarkEnd w:id="91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2" w:name="sub_1060"/>
      <w:r>
        <w:rPr>
          <w:rFonts w:ascii="Arial" w:hAnsi="Arial" w:cs="Arial"/>
          <w:color w:val="000000"/>
        </w:rPr>
        <w:t>3.4.4. В случае  если специалист, ответственный за выдачу результата услуги, не смог дозвониться до заявителя, либо заявитель не указал контактный телефон, заявителю на указанный им почтовый адрес в течение 3-х рабочих дней с момента получения результата услуги от Администрации отправляется простым почтовым отправлением письмо, подтверждающее готовность результата услуги.</w:t>
      </w:r>
      <w:bookmarkEnd w:id="9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3" w:name="sub_1061"/>
      <w:r>
        <w:rPr>
          <w:rFonts w:ascii="Arial" w:hAnsi="Arial" w:cs="Arial"/>
          <w:color w:val="000000"/>
        </w:rPr>
        <w:t>3.4.5. В случае если заявителем в заявлении указан способ получения результата услуги по почте, то результат услуги в течение 3-х рабочих дней после его подписания отправляется заявителю на указанный им почтовый адрес заказным письмом с уведомлением.</w:t>
      </w:r>
      <w:bookmarkEnd w:id="93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94" w:name="sub_1400"/>
      <w:r>
        <w:rPr>
          <w:rFonts w:eastAsia="Times New Roman"/>
          <w:color w:val="000000"/>
          <w:sz w:val="32"/>
          <w:szCs w:val="32"/>
        </w:rPr>
        <w:t>Раздел 4. Формы контроля за исполнением Административного регламента</w:t>
      </w:r>
      <w:bookmarkEnd w:id="94"/>
    </w:p>
    <w:p w:rsidR="00C613A1" w:rsidRDefault="00955623">
      <w:pPr>
        <w:shd w:val="clear" w:color="auto" w:fill="FFFFFF"/>
      </w:pPr>
      <w:bookmarkStart w:id="95" w:name="sub_1062"/>
      <w:r>
        <w:rPr>
          <w:color w:val="000000"/>
        </w:rPr>
        <w:t>1. Текущий контроль  за соблюдением и исполнением последовательности действий, определенных настоящим Административным регламентом, осуществляется Главой  администрации.</w:t>
      </w:r>
      <w:bookmarkEnd w:id="9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6" w:name="sub_1063"/>
      <w:r>
        <w:rPr>
          <w:rFonts w:ascii="Arial" w:hAnsi="Arial" w:cs="Arial"/>
          <w:color w:val="000000"/>
        </w:rPr>
        <w:t>2. Ведущие специалисты, принимающие  участие в предоставлении муниципальной услуги, несут персональную ответственность за соблюдение сроков рассмотрения заявлений получателей муниципальной услуги, за полноту, грамотность и доступность проведенного консультирования, за правильность выполнения процедур, установленных регламентом.</w:t>
      </w:r>
      <w:bookmarkEnd w:id="96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7" w:name="sub_1065"/>
      <w:r>
        <w:rPr>
          <w:rFonts w:ascii="Arial" w:hAnsi="Arial" w:cs="Arial"/>
          <w:color w:val="000000"/>
        </w:rPr>
        <w:t>3. Специалисты, осуществляющие прием и выдачу документов, несут ответственность за порядок приема и регистрацию документов, разглашение сведений (информации), составляющих служебную тайну или предназначенную для ограниченного пользования, в соответствии с законодательством Российской Федерации.</w:t>
      </w:r>
      <w:bookmarkEnd w:id="97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8" w:name="sub_1066"/>
      <w:r>
        <w:rPr>
          <w:rFonts w:ascii="Arial" w:hAnsi="Arial" w:cs="Arial"/>
          <w:color w:val="000000"/>
        </w:rPr>
        <w:t>4. Несоблюдение требований настоящего регламента специалистами влечет наложение на них дисциплинарных взысканий в соответствии с законодательством Российской Федерации.</w:t>
      </w:r>
      <w:bookmarkEnd w:id="98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9" w:name="sub_1067"/>
      <w:r>
        <w:rPr>
          <w:rFonts w:ascii="Arial" w:hAnsi="Arial" w:cs="Arial"/>
          <w:color w:val="000000"/>
        </w:rPr>
        <w:t>5.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  <w:bookmarkEnd w:id="99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0" w:name="sub_1068"/>
      <w:r>
        <w:rPr>
          <w:rFonts w:ascii="Arial" w:hAnsi="Arial" w:cs="Arial"/>
          <w:color w:val="000000"/>
        </w:rPr>
        <w:t>6. Проверки могут быть плановыми и внеплановыми (в связи с обращением граждан либо получением информации о нарушениях прав заявителей в процессе предоставления муниципальной услуги).</w:t>
      </w:r>
      <w:bookmarkEnd w:id="10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1" w:name="sub_1069"/>
      <w:r>
        <w:rPr>
          <w:rFonts w:ascii="Arial" w:hAnsi="Arial" w:cs="Arial"/>
          <w:color w:val="000000"/>
        </w:rPr>
        <w:t>7. По результатам проведенных проверок,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bookmarkEnd w:id="101"/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102" w:name="sub_1500"/>
      <w:r>
        <w:rPr>
          <w:rFonts w:eastAsia="Times New Roman"/>
          <w:color w:val="000000"/>
          <w:sz w:val="32"/>
          <w:szCs w:val="32"/>
        </w:rPr>
        <w:t>Раздел 5. Досудебный (внесудебный) порядок обжалования решений и действий (бездействия) администрации, а также должностных лиц, муниципальных служащих</w:t>
      </w:r>
      <w:bookmarkEnd w:id="102"/>
    </w:p>
    <w:p w:rsidR="00C613A1" w:rsidRDefault="00955623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03" w:name="sub_1510"/>
      <w:r>
        <w:rPr>
          <w:rFonts w:ascii="Arial" w:eastAsia="Times New Roman" w:hAnsi="Arial" w:cs="Arial"/>
          <w:color w:val="000000"/>
          <w:sz w:val="24"/>
          <w:szCs w:val="24"/>
        </w:rPr>
        <w:t>Подраздел 1. Предмет досудебного (внесудебного) обжалования</w:t>
      </w:r>
      <w:bookmarkEnd w:id="10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4" w:name="sub_100"/>
      <w:r>
        <w:rPr>
          <w:rFonts w:ascii="Arial" w:hAnsi="Arial" w:cs="Arial"/>
          <w:color w:val="000000"/>
        </w:rPr>
        <w:t xml:space="preserve">5.1. </w:t>
      </w:r>
      <w:bookmarkEnd w:id="104"/>
      <w:r>
        <w:rPr>
          <w:rFonts w:ascii="Arial" w:hAnsi="Arial" w:cs="Arial"/>
          <w:color w:val="000000"/>
        </w:rPr>
        <w:t>Заявитель может обратиться с жалобой, в том числе в следующих случаях: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-нарушение срока регистрации запроса заявителя о предоставлении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-нарушение срока предоставления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-требование у заявителя документов, не предусмотренных нормативными правовыми актами Российской Федерации, нормативными правовыми актами Республики Мордовия, муниципальными правовыми актами для предоставления муниципальной услуги;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 для предоставления муниципальной услуги, у заявителя;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-отказ Администрации или ее должностного лица,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C613A1" w:rsidRDefault="00955623">
      <w:pPr>
        <w:shd w:val="clear" w:color="auto" w:fill="FFFFFF"/>
      </w:pPr>
      <w:r>
        <w:rPr>
          <w:sz w:val="20"/>
          <w:szCs w:val="20"/>
        </w:rPr>
        <w:t> </w:t>
      </w:r>
    </w:p>
    <w:p w:rsidR="00C613A1" w:rsidRDefault="0095562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05" w:name="sub_1520"/>
      <w:r>
        <w:rPr>
          <w:rFonts w:ascii="Arial" w:eastAsia="Times New Roman" w:hAnsi="Arial" w:cs="Arial"/>
          <w:color w:val="000000"/>
          <w:sz w:val="24"/>
          <w:szCs w:val="24"/>
        </w:rPr>
        <w:t>Подраздел 2. Порядок досудебного (внесудебного) обжалования</w:t>
      </w:r>
      <w:bookmarkEnd w:id="105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5.2. </w:t>
      </w:r>
      <w:bookmarkStart w:id="106" w:name="sub_1070"/>
      <w:r>
        <w:rPr>
          <w:rFonts w:ascii="Arial" w:hAnsi="Arial" w:cs="Arial"/>
          <w:color w:val="000000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  <w:bookmarkEnd w:id="106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-Заявители вправе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5.3. Особенности подачи и рассмотрения жалоб на решения и действия (бездействие) Администрации и ее должностных лиц устанавливаются муниципальными правовыми актами.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7" w:name="sub_1071"/>
      <w:r>
        <w:rPr>
          <w:rFonts w:ascii="Arial" w:hAnsi="Arial" w:cs="Arial"/>
          <w:color w:val="000000"/>
        </w:rPr>
        <w:t>5.4. Жалоба должна содержать:</w:t>
      </w:r>
      <w:bookmarkEnd w:id="107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-наименование органа, предоставляющего муниципальную услугу, должностного лица органа, предоставляющего муниципальную услугу, либо должностного лица решения и действия (бездействие) которых обжалуются;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-фамилию, имя, отчество (последнее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-сведения об обжалуемых решениях и действиях (бездействии) Администрации;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-доводы, на основании которых заявитель не согласен с решением и действием (бездействием) Администрации. Заявителем могут быть представлены документы (при наличии), подтверждающие доводы заявителя, либо их копии.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8" w:name="sub_1072"/>
      <w:r>
        <w:rPr>
          <w:rFonts w:ascii="Arial" w:hAnsi="Arial" w:cs="Arial"/>
          <w:color w:val="000000"/>
        </w:rPr>
        <w:t xml:space="preserve">5.5. </w:t>
      </w:r>
      <w:bookmarkStart w:id="109" w:name="sub_1073"/>
      <w:bookmarkEnd w:id="108"/>
      <w:bookmarkEnd w:id="109"/>
      <w:r>
        <w:rPr>
          <w:rFonts w:ascii="Arial" w:hAnsi="Arial" w:cs="Arial"/>
          <w:color w:val="000000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Чамзинского муниципального района,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5.6. По результатам рассмотрения жалобы Администрация принимает одно из следующих решений: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удовлетворяет жалобу, в том числе в форме: отмены принятого решения; исправления допущенных Администрацией опечаток и ошибок в выданных в результате предоставления муниципальной услуги документах;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отказывает в удовлетворении жалобы.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0" w:name="sub_1074"/>
      <w:r>
        <w:rPr>
          <w:rFonts w:ascii="Arial" w:hAnsi="Arial" w:cs="Arial"/>
          <w:color w:val="000000"/>
        </w:rPr>
        <w:t>5.7. 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110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1" w:name="sub_1075"/>
      <w:r>
        <w:rPr>
          <w:rFonts w:ascii="Arial" w:hAnsi="Arial" w:cs="Arial"/>
          <w:color w:val="000000"/>
        </w:rPr>
        <w:t xml:space="preserve">5.8. </w:t>
      </w:r>
      <w:bookmarkEnd w:id="111"/>
      <w:r>
        <w:rPr>
          <w:rFonts w:ascii="Arial" w:hAnsi="Arial" w:cs="Arial"/>
          <w:color w:val="000000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 </w:t>
      </w:r>
      <w:hyperlink r:id="rId48" w:history="1">
        <w:r>
          <w:rPr>
            <w:rStyle w:val="a3"/>
            <w:rFonts w:ascii="Arial" w:hAnsi="Arial" w:cs="Arial"/>
          </w:rPr>
          <w:t xml:space="preserve">Федерального закона </w:t>
        </w:r>
      </w:hyperlink>
      <w:r>
        <w:rPr>
          <w:rFonts w:ascii="Arial" w:hAnsi="Arial" w:cs="Arial"/>
          <w:color w:val="000000"/>
        </w:rPr>
        <w:t xml:space="preserve">от 27 июля 2010г. №210-ФЗ </w:t>
      </w:r>
      <w:hyperlink r:id="rId49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, незамедлительно направляет имеющиеся материалы в органы прокуратуры.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5.9. Заявители вправе обжаловать действия (бездействие) и решения, осуществляемые (принятые) в ходе предоставления муниципальной услуги в судебном порядке.</w:t>
      </w:r>
      <w:bookmarkStart w:id="112" w:name="sub_3000"/>
      <w:bookmarkEnd w:id="112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1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hyperlink r:id="rId50" w:history="1">
        <w:r>
          <w:rPr>
            <w:rStyle w:val="a3"/>
            <w:rFonts w:eastAsia="Times New Roman"/>
          </w:rPr>
          <w:t>Административному регламенту</w:t>
        </w:r>
      </w:hyperlink>
    </w:p>
    <w:p w:rsidR="00C613A1" w:rsidRDefault="00955623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Сведения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</w:t>
      </w:r>
    </w:p>
    <w:p w:rsidR="00C613A1" w:rsidRDefault="00955623">
      <w:r>
        <w:rPr>
          <w:sz w:val="20"/>
          <w:szCs w:val="20"/>
        </w:rPr>
        <w:t> </w:t>
      </w:r>
    </w:p>
    <w:tbl>
      <w:tblPr>
        <w:tblpPr w:leftFromText="45" w:rightFromText="45" w:vertAnchor="text"/>
        <w:tblW w:w="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2371"/>
        <w:gridCol w:w="1412"/>
        <w:gridCol w:w="2454"/>
        <w:gridCol w:w="2385"/>
      </w:tblGrid>
      <w:tr w:rsidR="00C613A1">
        <w:trPr>
          <w:tblCellSpacing w:w="0" w:type="dxa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Наименование организации осуществляющих функции прием документов и выдачу результатов предоставления муниципальной услуги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Контактные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номера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телефонов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График работы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Адрес Интернет-сайта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(страницы), адрес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b/>
                <w:bCs/>
                <w:sz w:val="20"/>
                <w:szCs w:val="20"/>
              </w:rPr>
              <w:t>электронной почты</w:t>
            </w:r>
          </w:p>
        </w:tc>
      </w:tr>
      <w:tr w:rsidR="00C613A1">
        <w:trPr>
          <w:tblCellSpacing w:w="0" w:type="dxa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left"/>
            </w:pPr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431700, Республика Мордовия, Чамзинский район, рп.Комсомольский, ул. Коммунистическая, д.1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8 (83437)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3-36-21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понедельник - четверг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8.30 до 17.30 ч.,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 xml:space="preserve">пятница 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и пред праздничные дни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8.30 до 16.30 ч,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 xml:space="preserve">перерыв на обед 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13.00 до 14.00 ч.; выходные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дни - суббота,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воскресенье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6A29CA">
            <w:pPr>
              <w:ind w:firstLine="0"/>
              <w:jc w:val="center"/>
            </w:pPr>
            <w:hyperlink r:id="rId51" w:history="1">
              <w:r w:rsidR="00955623">
                <w:rPr>
                  <w:rStyle w:val="a3"/>
                  <w:sz w:val="20"/>
                  <w:szCs w:val="20"/>
                </w:rPr>
                <w:t>http://chamzinka.e-mordovia.ru/</w:t>
              </w:r>
            </w:hyperlink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e-mail: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admchamzinka@mail.ru</w:t>
            </w:r>
          </w:p>
        </w:tc>
      </w:tr>
      <w:tr w:rsidR="00C613A1">
        <w:trPr>
          <w:tblCellSpacing w:w="0" w:type="dxa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left"/>
            </w:pPr>
            <w:r>
              <w:rPr>
                <w:sz w:val="20"/>
                <w:szCs w:val="20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услуг» Чамзинского муниципального района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431700, Республика Мордовия, Чамзинский район, рп.Чамзинка, ул. Победы, д.3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8 (83437)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2-10-11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понедельник - пятница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8.00 до 19.00 ч.,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суббота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9.00 до 14.00 ч,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выходной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день - воскресенье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6A29CA">
            <w:pPr>
              <w:ind w:firstLine="0"/>
              <w:jc w:val="center"/>
            </w:pPr>
            <w:hyperlink r:id="rId52" w:history="1">
              <w:r w:rsidR="00955623">
                <w:rPr>
                  <w:rStyle w:val="a3"/>
                  <w:sz w:val="20"/>
                  <w:szCs w:val="20"/>
                </w:rPr>
                <w:t>http://chamzinka.e-mordovia.ru/</w:t>
              </w:r>
            </w:hyperlink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e-mail: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  <w:lang w:val="en-US"/>
              </w:rPr>
              <w:t>mfc</w:t>
            </w:r>
            <w:r>
              <w:rPr>
                <w:sz w:val="20"/>
                <w:szCs w:val="20"/>
              </w:rPr>
              <w:t>-chamzinka@mail.ru</w:t>
            </w:r>
          </w:p>
        </w:tc>
      </w:tr>
      <w:tr w:rsidR="00C613A1">
        <w:trPr>
          <w:tblCellSpacing w:w="0" w:type="dxa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left"/>
            </w:pPr>
            <w:r>
              <w:rPr>
                <w:sz w:val="20"/>
                <w:szCs w:val="20"/>
              </w:rPr>
              <w:t xml:space="preserve">Комсомольское территориально обособленное структурное подразделение Муниципального казенного учреждения «Многофункциональный центр предоставления государственных и муниципальных услуг» Чамзинского муниципального района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431710, Республика Мордовия, Чамзинский район, рп.Комсомольский, ул. Коммунистическая, д.1, пом.2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8 (83437)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3-10-00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понедельник - пятница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8.00 до 17.00 ч.,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 xml:space="preserve">перерыв на обед 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с 12.00 до 13.00 ч.;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выходные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дни - суббота,</w:t>
            </w:r>
          </w:p>
          <w:p w:rsidR="00C613A1" w:rsidRDefault="00955623">
            <w:r>
              <w:rPr>
                <w:sz w:val="20"/>
                <w:szCs w:val="20"/>
              </w:rPr>
              <w:t>воскресенье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13A1" w:rsidRDefault="006A29CA">
            <w:pPr>
              <w:ind w:firstLine="0"/>
              <w:jc w:val="center"/>
            </w:pPr>
            <w:hyperlink r:id="rId53" w:history="1">
              <w:r w:rsidR="00955623">
                <w:rPr>
                  <w:rStyle w:val="a3"/>
                  <w:sz w:val="20"/>
                  <w:szCs w:val="20"/>
                </w:rPr>
                <w:t>http://chamzinka.e-mordovia.ru/</w:t>
              </w:r>
            </w:hyperlink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</w:rPr>
              <w:t>e-mail:</w:t>
            </w:r>
          </w:p>
          <w:p w:rsidR="00C613A1" w:rsidRDefault="00955623">
            <w:pPr>
              <w:ind w:firstLine="0"/>
              <w:jc w:val="center"/>
            </w:pPr>
            <w:r>
              <w:rPr>
                <w:sz w:val="20"/>
                <w:szCs w:val="20"/>
                <w:lang w:val="en-US"/>
              </w:rPr>
              <w:t>mfc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komsomolski</w:t>
            </w:r>
            <w:r>
              <w:rPr>
                <w:sz w:val="20"/>
                <w:szCs w:val="20"/>
              </w:rPr>
              <w:t>@mail.ru</w:t>
            </w:r>
          </w:p>
        </w:tc>
      </w:tr>
    </w:tbl>
    <w:p w:rsidR="00C613A1" w:rsidRDefault="00955623">
      <w:pPr>
        <w:ind w:firstLine="0"/>
      </w:pPr>
      <w:r>
        <w:rPr>
          <w:sz w:val="20"/>
          <w:szCs w:val="20"/>
          <w:lang w:val="en-US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ind w:firstLine="698"/>
        <w:jc w:val="right"/>
      </w:pPr>
      <w: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2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hyperlink r:id="rId54" w:history="1">
        <w:r>
          <w:rPr>
            <w:rStyle w:val="a3"/>
            <w:rFonts w:eastAsia="Times New Roman"/>
          </w:rPr>
          <w:t>Административному регламенту</w:t>
        </w:r>
      </w:hyperlink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                                         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Главе Администрации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Чамзинского муниципального района РМ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______________________________________</w:t>
      </w:r>
    </w:p>
    <w:p w:rsidR="00C613A1" w:rsidRDefault="00955623">
      <w:pPr>
        <w:jc w:val="right"/>
      </w:pPr>
      <w:r>
        <w:rPr>
          <w:sz w:val="20"/>
          <w:szCs w:val="2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Заявление</w:t>
      </w:r>
      <w:r>
        <w:rPr>
          <w:rFonts w:ascii="Arial" w:hAnsi="Arial" w:cs="Arial"/>
          <w:color w:val="000000"/>
        </w:rPr>
        <w:br/>
        <w:t>о предоставлении земельного  участка, находящегося в муниципальной собственности, или государственная собственность на который не разграничена,  для  ведения личного подсобного хозяйства (огородничества, садоводства, размещения пруда)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Я,________________________________________________________________________________,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(полностью Ф.И.О. заявителя)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имеющий (ая) паспорт серии ______________ № ____________ код подразделения ________,__________________________________________________________________________,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(иной документ, удостоверяющий личность)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выдан«___» ______________ года _____________________________________________________,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           (когда и кем выдан)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проживающий (ая) по адресу 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 (полностью место фактического проживания)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контактный телефон 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действующий (ая) по доверенности, удостоверенной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(Ф.И.О. нотариуса, округ)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 «___» ______________ года, реестр № 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 имени _________________________________________________________________________,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(полностью Ф.И.О.)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проживающего (ей) по адресу 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 (полностью место фактического проживания)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Прошу  предоставить в собственность (в аренду, на срок_______, нужное подчеркнуть) земельный  участок, находящегося в муниципальной собственности, или государственная собственность на который не разграничена (нужное подчеркнуть),  для   ведения личного подсобного хозяйства (огородничества, садоводства, размещения пруда)  , нужное подчеркнуть, категории земель -______________________________________________________________, общей площадью ______кв.м.,  с кадастровым номером__________________________________,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расположенный по адресу (берется с кадастрового паспорта земельного участка):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К заявлению  прилагаю: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1)________________________________________________________________________________;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2)________________________________________________________________________________;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3)_________________________________________________________________________________;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4)_________________________________________________________________________________;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5)_________________________________________________________________________________.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 Приложение на ____л.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     / ______________________________________________________/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(подпись заявителя)                                        (полностью Ф.И.О.)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Подпись сотрудника, принявшего документы_____________ / ____________________/(подпись сотрудника)                       (Ф.И.О.)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3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hyperlink r:id="rId55" w:history="1">
        <w:r>
          <w:rPr>
            <w:rStyle w:val="a3"/>
            <w:rFonts w:eastAsia="Times New Roman"/>
          </w:rPr>
          <w:t>Административному регламенту</w:t>
        </w:r>
      </w:hyperlink>
    </w:p>
    <w:p w:rsidR="00C613A1" w:rsidRDefault="00955623">
      <w:r>
        <w:rPr>
          <w:sz w:val="20"/>
          <w:szCs w:val="20"/>
        </w:rPr>
        <w:t> </w:t>
      </w:r>
    </w:p>
    <w:p w:rsidR="00C613A1" w:rsidRDefault="006A29CA">
      <w:pPr>
        <w:pStyle w:val="1"/>
        <w:spacing w:before="0" w:after="0"/>
        <w:rPr>
          <w:rFonts w:eastAsia="Times New Roman"/>
        </w:rPr>
      </w:pPr>
      <w:hyperlink r:id="rId56" w:history="1">
        <w:r w:rsidR="00955623">
          <w:rPr>
            <w:rStyle w:val="a3"/>
            <w:rFonts w:eastAsia="Times New Roman"/>
            <w:sz w:val="20"/>
            <w:szCs w:val="20"/>
          </w:rPr>
          <w:t>Блок-схема</w:t>
        </w:r>
      </w:hyperlink>
      <w:r w:rsidR="00955623">
        <w:rPr>
          <w:rFonts w:eastAsia="Times New Roman"/>
        </w:rPr>
        <w:br/>
      </w:r>
      <w:r w:rsidR="00955623">
        <w:rPr>
          <w:rFonts w:eastAsia="Times New Roman"/>
          <w:sz w:val="20"/>
          <w:szCs w:val="20"/>
        </w:rPr>
        <w:t>последовательности действий по предоставлению муниципальной услуги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------------------------¬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¦      Обращение     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¦   заинтересованного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¦        лица           ¦</w:t>
      </w:r>
    </w:p>
    <w:p w:rsidR="00C613A1" w:rsidRDefault="00955623">
      <w:pPr>
        <w:ind w:firstLine="0"/>
      </w:pPr>
      <w:r>
        <w:rPr>
          <w:sz w:val="20"/>
          <w:szCs w:val="20"/>
        </w:rPr>
        <w:t xml:space="preserve">   L----------T-------------  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-----------Ў-------------------¬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¦Прием и регистрация документов¦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 ¦передача заявления Главе   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 ¦администрации 1 день          ¦</w:t>
      </w:r>
    </w:p>
    <w:p w:rsidR="00C613A1" w:rsidRDefault="00955623">
      <w:pPr>
        <w:ind w:firstLine="0"/>
      </w:pPr>
      <w:r>
        <w:rPr>
          <w:sz w:val="20"/>
          <w:szCs w:val="20"/>
        </w:rPr>
        <w:t xml:space="preserve">   L----------T--------------------  </w:t>
      </w:r>
    </w:p>
    <w:p w:rsidR="00C613A1" w:rsidRDefault="00955623">
      <w:pPr>
        <w:pStyle w:val="affc"/>
        <w:ind w:firstLine="720"/>
      </w:pPr>
      <w:r>
        <w:rPr>
          <w:rFonts w:ascii="Arial" w:hAnsi="Arial" w:cs="Arial"/>
          <w:sz w:val="20"/>
          <w:szCs w:val="20"/>
        </w:rPr>
        <w:t>        ¦                           ------------------------------¬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 ¦   Подготовка проекта       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 ¦     постановления и       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------------Ў-----------------------¬   ¦      договора 14дн.      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¦Рассмотрение заявления Главой      ¦   ¦        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 администрации    и    передача    ¦   ¦          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 xml:space="preserve">  ¦        Ведущему специалисту на 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 исполнение                     ¦--&gt;¦          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        1 день                 ¦¦  L---------------T--------------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L-----------T------------------------¦               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                       ¦  ----------------Ў-------------¬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 ¦  ¦  Регистрация постановления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Ў                        ¦  ¦и договора – 1дн          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-------------------------------------+¬ ¦     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 Рассмотрение заявления              ¦       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 специалистом                  ¦ ¦            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                                 ¦ L---------------T--------------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L-----------T--------------------------                 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Ў                            ---------------Ў-------------¬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----------------------------------¬      ¦    Выдача результата    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 Подготовка и согласование   ¦      ¦   заявителю     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 обоснованного отказа - 1 дн.   ¦      ¦    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      ¦    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  ¦     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------------Ў---------------------------¬¦           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 Регистрация отказа                ¦L-----------------------------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     1 день          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+---------------------------------------+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 Направление отказа заявителю     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           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¦                                       ¦</w:t>
      </w:r>
    </w:p>
    <w:p w:rsidR="00C613A1" w:rsidRDefault="00955623">
      <w:pPr>
        <w:pStyle w:val="affc"/>
      </w:pPr>
      <w:r>
        <w:rPr>
          <w:rFonts w:ascii="Arial" w:hAnsi="Arial" w:cs="Arial"/>
          <w:sz w:val="20"/>
          <w:szCs w:val="20"/>
        </w:rPr>
        <w:t>  L----------------------------------------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0"/>
          <w:szCs w:val="20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4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hyperlink r:id="rId57" w:history="1">
        <w:r>
          <w:rPr>
            <w:rStyle w:val="a3"/>
            <w:rFonts w:eastAsia="Times New Roman"/>
          </w:rPr>
          <w:t>Административному регламенту</w:t>
        </w:r>
      </w:hyperlink>
    </w:p>
    <w:p w:rsidR="00C613A1" w:rsidRDefault="00955623">
      <w:pPr>
        <w:ind w:firstLine="698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jc w:val="center"/>
      </w:pPr>
      <w:r>
        <w:rPr>
          <w:sz w:val="20"/>
          <w:szCs w:val="2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ОБРАЗЕЦ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ЖАЛОБЫ НА ДЕЙСТВИЕ (БЕЗДЕЙСТВИЕ)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администрации Комсомольского  городского поселения Чамзинского муниципального района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ИЛИ ЕГО ДОЛЖНОСТНОГО ЛИЦА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Исх. от _____________ N ____                           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                                                  (наименование структурного       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 подразделения ОМСУ)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Жалоба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    Полное      наименование       Ф.И.О. физического лица_________________________________________________________________________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Местонахождение   физического лица 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 (фактический адрес)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Телефон: 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электронной почты: 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Код учета: ИНН 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на действия (бездействие):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органа или должность, ФИО должностного лица органа)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существо жалобы: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(краткое  изложение  обжалуемых  действий  (бездействия),  указать основания,  по  которым  лицо,  подающее  жалобу,  не  согласно  с действием (бездействием) со ссылками на пункты регламента)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поля, отмеченные звездочкой (*), обязательны для заполнения.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прилагаемой документации</w:t>
      </w:r>
      <w:r>
        <w:rPr>
          <w:rFonts w:ascii="Arial" w:hAnsi="Arial" w:cs="Arial"/>
          <w:color w:val="000000"/>
        </w:rPr>
        <w:br/>
        <w:t>____________________________________________________________________________________________________________________________________________________________________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(подпись   физического лица)</w:t>
      </w:r>
      <w:bookmarkStart w:id="113" w:name="_Приложение_№_8"/>
      <w:bookmarkEnd w:id="113"/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</w:t>
      </w:r>
    </w:p>
    <w:p w:rsidR="00C613A1" w:rsidRDefault="00955623">
      <w:pPr>
        <w:pStyle w:val="ConsPlusNonformat"/>
        <w:ind w:left="5529"/>
        <w:jc w:val="right"/>
      </w:pPr>
      <w:r>
        <w:rPr>
          <w:rFonts w:ascii="Arial" w:hAnsi="Arial" w:cs="Arial"/>
        </w:rPr>
        <w:t> 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5</w:t>
      </w:r>
    </w:p>
    <w:p w:rsidR="00C613A1" w:rsidRDefault="00955623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hyperlink r:id="rId58" w:history="1">
        <w:r>
          <w:rPr>
            <w:rStyle w:val="a3"/>
            <w:rFonts w:eastAsia="Times New Roman"/>
            <w:b w:val="0"/>
            <w:bCs w:val="0"/>
          </w:rPr>
          <w:t>Административному регламенту</w:t>
        </w:r>
      </w:hyperlink>
    </w:p>
    <w:p w:rsidR="00C613A1" w:rsidRDefault="00955623">
      <w:pPr>
        <w:ind w:left="5529" w:firstLine="0"/>
        <w:jc w:val="right"/>
      </w:pPr>
      <w:r>
        <w:rPr>
          <w:sz w:val="20"/>
          <w:szCs w:val="2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ОБРАЗЕЦ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РЕШЕНИЯ ___________(наименование ОМСУ) _______________________________________________________________________ ПО ЖАЛОБЕ НА ДЕЙСТВИЕ (БЕЗДЕЙСТВИЕ)   ДОЛЖНОСТНОГО ЛИЦА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 Исх. от _______ N 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РЕШЕНИЕ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 жалобе на решение, действие (бездействие)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должностного лица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Наименование    органа    или     должность,  фамилия  и  инициалы должностного   лица   органа,   принявшего   решение   по  жалобе: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Наименование  юридического   лица   или    Ф.И.О.  физического лица, обратившегося с жалобой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Номер жалобы, дата и место принятия решения: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Изложение жалобы по существу: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Изложение возражений, объяснений заявителя: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УСТАНОВЛЕНО: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Фактические  и  иные  обстоятельства   дела, установленные органом или должностным лицом, рассматривающим жалобу: 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Доказательства,  на  которых  основаны  выводы  по     результатам рассмотрения жалобы: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Законы     и    иные    нормативные    правовые   акты,   которыми руководствовался 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      основании      изложенного,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РЕШЕНО: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 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(решение, принятое в отношении обжалованного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 действия (бездействия), признано правомерным или неправомерным   полностью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или частично или отменено полностью или частично)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2.___________________________________________________________________________     (решение принято по существу жалобы, - удовлетворена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или не удовлетворена полностью или частично)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 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Настоящее решение может быть обжаловано в суде, арбитражном суде.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Копия настоящего решения направлена  по адресу_____________________________________________________________________________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  _________________   _______________________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(должность лица уполномоченного,               (подпись)               (инициалы, фамилия)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принявшего решение по жалобе)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r>
        <w:rPr>
          <w:sz w:val="20"/>
          <w:szCs w:val="20"/>
        </w:rPr>
        <w:t> </w:t>
      </w:r>
    </w:p>
    <w:p w:rsidR="00C613A1" w:rsidRDefault="00955623">
      <w:pPr>
        <w:ind w:firstLine="0"/>
      </w:pPr>
      <w:r>
        <w:rPr>
          <w:color w:val="000000"/>
          <w:sz w:val="20"/>
          <w:szCs w:val="20"/>
        </w:rPr>
        <w:t> </w:t>
      </w:r>
    </w:p>
    <w:sectPr w:rsidR="00C613A1">
      <w:pgSz w:w="11900" w:h="16800"/>
      <w:pgMar w:top="567" w:right="41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FuturaOr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compressPunctuation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55623"/>
    <w:rsid w:val="006A29CA"/>
    <w:rsid w:val="00955623"/>
    <w:rsid w:val="00C6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8" w:after="108"/>
      <w:ind w:firstLine="0"/>
      <w:jc w:val="center"/>
      <w:outlineLvl w:val="0"/>
    </w:pPr>
    <w:rPr>
      <w:b/>
      <w:bCs/>
      <w:color w:val="26282F"/>
      <w:kern w:val="36"/>
    </w:rPr>
  </w:style>
  <w:style w:type="paragraph" w:styleId="2">
    <w:name w:val="heading 2"/>
    <w:basedOn w:val="a"/>
    <w:link w:val="20"/>
    <w:uiPriority w:val="9"/>
    <w:qFormat/>
    <w:pPr>
      <w:spacing w:before="108" w:after="108"/>
      <w:ind w:firstLine="0"/>
      <w:jc w:val="center"/>
      <w:outlineLvl w:val="1"/>
    </w:pPr>
    <w:rPr>
      <w:b/>
      <w:bCs/>
      <w:color w:val="26282F"/>
    </w:rPr>
  </w:style>
  <w:style w:type="paragraph" w:styleId="3">
    <w:name w:val="heading 3"/>
    <w:basedOn w:val="a"/>
    <w:link w:val="30"/>
    <w:uiPriority w:val="9"/>
    <w:qFormat/>
    <w:pPr>
      <w:spacing w:before="108" w:after="108"/>
      <w:ind w:firstLine="0"/>
      <w:jc w:val="center"/>
      <w:outlineLvl w:val="2"/>
    </w:pPr>
    <w:rPr>
      <w:b/>
      <w:bCs/>
      <w:color w:val="26282F"/>
    </w:rPr>
  </w:style>
  <w:style w:type="paragraph" w:styleId="4">
    <w:name w:val="heading 4"/>
    <w:basedOn w:val="a"/>
    <w:link w:val="40"/>
    <w:uiPriority w:val="9"/>
    <w:qFormat/>
    <w:pPr>
      <w:spacing w:before="108" w:after="108"/>
      <w:ind w:firstLine="0"/>
      <w:jc w:val="center"/>
      <w:outlineLvl w:val="3"/>
    </w:pPr>
    <w:rPr>
      <w:b/>
      <w:bCs/>
      <w:color w:val="26282F"/>
    </w:rPr>
  </w:style>
  <w:style w:type="paragraph" w:styleId="5">
    <w:name w:val="heading 5"/>
    <w:basedOn w:val="a"/>
    <w:link w:val="50"/>
    <w:uiPriority w:val="9"/>
    <w:qFormat/>
    <w:pPr>
      <w:autoSpaceDE/>
      <w:autoSpaceDN/>
      <w:spacing w:before="100" w:beforeAutospacing="1" w:after="100" w:afterAutospacing="1"/>
      <w:ind w:firstLine="0"/>
      <w:jc w:val="left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autoSpaceDE/>
      <w:autoSpaceDN/>
      <w:spacing w:before="100" w:beforeAutospacing="1" w:after="100" w:afterAutospacing="1"/>
      <w:ind w:firstLine="0"/>
      <w:jc w:val="left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6">
    <w:name w:val="List"/>
    <w:basedOn w:val="a"/>
    <w:uiPriority w:val="99"/>
    <w:semiHidden/>
    <w:unhideWhenUsed/>
    <w:pPr>
      <w:autoSpaceDE/>
      <w:autoSpaceDN/>
      <w:spacing w:after="120"/>
    </w:pPr>
    <w:rPr>
      <w:rFonts w:ascii="a_FuturaOrto" w:hAnsi="a_FuturaOrto" w:cs="Times New Roman"/>
      <w:i/>
      <w:iCs/>
      <w:sz w:val="20"/>
      <w:szCs w:val="20"/>
    </w:rPr>
  </w:style>
  <w:style w:type="paragraph" w:styleId="a7">
    <w:name w:val="Title"/>
    <w:basedOn w:val="a"/>
    <w:link w:val="a8"/>
    <w:uiPriority w:val="10"/>
    <w:qFormat/>
    <w:pPr>
      <w:autoSpaceDE/>
      <w:autoSpaceDN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8">
    <w:name w:val="Название Знак"/>
    <w:basedOn w:val="a0"/>
    <w:link w:val="a7"/>
    <w:uiPriority w:val="10"/>
    <w:rPr>
      <w:rFonts w:ascii="a_FuturaOrto" w:hAnsi="a_FuturaOrto" w:hint="default"/>
      <w:b/>
      <w:bCs/>
      <w:i/>
      <w:iCs/>
    </w:rPr>
  </w:style>
  <w:style w:type="paragraph" w:styleId="a9">
    <w:name w:val="Body Text"/>
    <w:basedOn w:val="a"/>
    <w:link w:val="aa"/>
    <w:uiPriority w:val="99"/>
    <w:semiHidden/>
    <w:unhideWhenUsed/>
    <w:pPr>
      <w:autoSpaceDE/>
      <w:autoSpaceDN/>
      <w:spacing w:after="120"/>
    </w:pPr>
    <w:rPr>
      <w:rFonts w:ascii="a_FuturaOrto" w:hAnsi="a_FuturaOrto" w:cs="Times New Roman"/>
      <w:i/>
      <w:iCs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a_FuturaOrto" w:hAnsi="a_FuturaOrto" w:hint="default"/>
      <w:i/>
      <w:iCs/>
    </w:rPr>
  </w:style>
  <w:style w:type="paragraph" w:styleId="ab">
    <w:name w:val="Subtitle"/>
    <w:basedOn w:val="a"/>
    <w:link w:val="ac"/>
    <w:uiPriority w:val="11"/>
    <w:qFormat/>
    <w:pPr>
      <w:autoSpaceDE/>
      <w:autoSpaceDN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c">
    <w:name w:val="Подзаголовок Знак"/>
    <w:basedOn w:val="a0"/>
    <w:link w:val="ab"/>
    <w:uiPriority w:val="11"/>
    <w:rPr>
      <w:rFonts w:ascii="a_FuturaOrto" w:hAnsi="a_FuturaOrto" w:hint="default"/>
      <w:b/>
      <w:bCs/>
      <w:i/>
      <w:iCs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 w:hint="default"/>
    </w:rPr>
  </w:style>
  <w:style w:type="paragraph" w:styleId="af">
    <w:name w:val="No Spacing"/>
    <w:basedOn w:val="a"/>
    <w:uiPriority w:val="1"/>
    <w:qFormat/>
    <w:pPr>
      <w:autoSpaceDE/>
      <w:autoSpaceDN/>
      <w:ind w:firstLine="0"/>
      <w:jc w:val="left"/>
    </w:pPr>
    <w:rPr>
      <w:rFonts w:ascii="Calibri" w:hAnsi="Calibri" w:cs="Times New Roman"/>
      <w:sz w:val="22"/>
      <w:szCs w:val="22"/>
    </w:rPr>
  </w:style>
  <w:style w:type="paragraph" w:customStyle="1" w:styleId="af0">
    <w:name w:val="Внимание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1">
    <w:name w:val="Внимание: криминал!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2">
    <w:name w:val="Внимание: недобросовестность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3">
    <w:name w:val="Дочерний элемент списка"/>
    <w:basedOn w:val="a"/>
    <w:pPr>
      <w:ind w:firstLine="0"/>
    </w:pPr>
    <w:rPr>
      <w:color w:val="868381"/>
      <w:sz w:val="20"/>
      <w:szCs w:val="20"/>
    </w:rPr>
  </w:style>
  <w:style w:type="paragraph" w:customStyle="1" w:styleId="af4">
    <w:name w:val="Основное меню (преемственное)"/>
    <w:basedOn w:val="a"/>
    <w:rPr>
      <w:rFonts w:ascii="Verdana" w:hAnsi="Verdana" w:cs="Times New Roman"/>
      <w:sz w:val="22"/>
      <w:szCs w:val="22"/>
    </w:rPr>
  </w:style>
  <w:style w:type="paragraph" w:customStyle="1" w:styleId="af5">
    <w:name w:val="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</w:rPr>
  </w:style>
  <w:style w:type="paragraph" w:customStyle="1" w:styleId="af6">
    <w:name w:val="Заголовок группы контролов"/>
    <w:basedOn w:val="a"/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a"/>
    <w:pPr>
      <w:shd w:val="clear" w:color="auto" w:fill="FFFFFF"/>
      <w:spacing w:after="108"/>
      <w:ind w:firstLine="0"/>
      <w:jc w:val="center"/>
    </w:pPr>
    <w:rPr>
      <w:color w:val="26282F"/>
      <w:sz w:val="18"/>
      <w:szCs w:val="18"/>
    </w:rPr>
  </w:style>
  <w:style w:type="paragraph" w:customStyle="1" w:styleId="af8">
    <w:name w:val="Заголовок распахивающейся части диалога"/>
    <w:basedOn w:val="a"/>
    <w:rPr>
      <w:i/>
      <w:iCs/>
      <w:color w:val="000080"/>
      <w:sz w:val="22"/>
      <w:szCs w:val="22"/>
    </w:rPr>
  </w:style>
  <w:style w:type="paragraph" w:customStyle="1" w:styleId="af9">
    <w:name w:val="Заголовок статьи"/>
    <w:basedOn w:val="a"/>
    <w:pPr>
      <w:ind w:left="1612" w:hanging="892"/>
    </w:pPr>
  </w:style>
  <w:style w:type="paragraph" w:customStyle="1" w:styleId="afa">
    <w:name w:val="Заголовок ЭР (левое окно)"/>
    <w:basedOn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"/>
    <w:pPr>
      <w:spacing w:before="300"/>
      <w:ind w:firstLine="0"/>
      <w:jc w:val="left"/>
    </w:pPr>
    <w:rPr>
      <w:b/>
      <w:bCs/>
      <w:color w:val="26282F"/>
      <w:sz w:val="26"/>
      <w:szCs w:val="26"/>
    </w:rPr>
  </w:style>
  <w:style w:type="paragraph" w:customStyle="1" w:styleId="afc">
    <w:name w:val="Интерактивный 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  <w:u w:val="single"/>
    </w:rPr>
  </w:style>
  <w:style w:type="paragraph" w:customStyle="1" w:styleId="afd">
    <w:name w:val="Текст информации об изменениях"/>
    <w:basedOn w:val="a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"/>
    <w:pPr>
      <w:shd w:val="clear" w:color="auto" w:fill="EAEFED"/>
      <w:spacing w:before="180"/>
      <w:ind w:left="360" w:right="360" w:firstLine="0"/>
    </w:pPr>
    <w:rPr>
      <w:color w:val="353842"/>
      <w:sz w:val="18"/>
      <w:szCs w:val="18"/>
    </w:rPr>
  </w:style>
  <w:style w:type="paragraph" w:customStyle="1" w:styleId="aff">
    <w:name w:val="Текст (справка)"/>
    <w:basedOn w:val="a"/>
    <w:pPr>
      <w:ind w:left="170" w:right="170" w:firstLine="0"/>
      <w:jc w:val="left"/>
    </w:pPr>
  </w:style>
  <w:style w:type="paragraph" w:customStyle="1" w:styleId="aff0">
    <w:name w:val="Комментарий"/>
    <w:basedOn w:val="a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ff1">
    <w:name w:val="Информация об изменениях документа"/>
    <w:basedOn w:val="a"/>
    <w:pPr>
      <w:shd w:val="clear" w:color="auto" w:fill="F0F0F0"/>
      <w:spacing w:before="75"/>
      <w:ind w:left="170" w:firstLine="0"/>
    </w:pPr>
    <w:rPr>
      <w:i/>
      <w:iCs/>
      <w:color w:val="353842"/>
    </w:rPr>
  </w:style>
  <w:style w:type="paragraph" w:customStyle="1" w:styleId="aff2">
    <w:name w:val="Текст (лев. подпись)"/>
    <w:basedOn w:val="a"/>
    <w:pPr>
      <w:ind w:firstLine="0"/>
      <w:jc w:val="left"/>
    </w:pPr>
  </w:style>
  <w:style w:type="paragraph" w:customStyle="1" w:styleId="aff3">
    <w:name w:val="Колонтитул (левый)"/>
    <w:basedOn w:val="a"/>
    <w:pPr>
      <w:ind w:firstLine="0"/>
      <w:jc w:val="left"/>
    </w:pPr>
    <w:rPr>
      <w:sz w:val="14"/>
      <w:szCs w:val="14"/>
    </w:rPr>
  </w:style>
  <w:style w:type="paragraph" w:customStyle="1" w:styleId="aff4">
    <w:name w:val="Текст (прав. подпись)"/>
    <w:basedOn w:val="a"/>
    <w:pPr>
      <w:ind w:firstLine="0"/>
      <w:jc w:val="right"/>
    </w:pPr>
  </w:style>
  <w:style w:type="paragraph" w:customStyle="1" w:styleId="aff5">
    <w:name w:val="Колонтитул (правый)"/>
    <w:basedOn w:val="a"/>
    <w:pPr>
      <w:ind w:firstLine="0"/>
      <w:jc w:val="right"/>
    </w:pPr>
    <w:rPr>
      <w:sz w:val="14"/>
      <w:szCs w:val="14"/>
    </w:rPr>
  </w:style>
  <w:style w:type="paragraph" w:customStyle="1" w:styleId="aff6">
    <w:name w:val="Комментарий пользователя"/>
    <w:basedOn w:val="a"/>
    <w:pPr>
      <w:shd w:val="clear" w:color="auto" w:fill="FFDFE0"/>
      <w:spacing w:before="75"/>
      <w:ind w:left="170" w:firstLine="0"/>
      <w:jc w:val="left"/>
    </w:pPr>
    <w:rPr>
      <w:color w:val="353842"/>
    </w:rPr>
  </w:style>
  <w:style w:type="paragraph" w:customStyle="1" w:styleId="aff7">
    <w:name w:val="Куда обратиться?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8">
    <w:name w:val="Моноширинный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Напишите нам"/>
    <w:basedOn w:val="a"/>
    <w:pPr>
      <w:shd w:val="clear" w:color="auto" w:fill="EFFFAD"/>
      <w:spacing w:before="90" w:after="90"/>
      <w:ind w:left="180" w:right="180" w:firstLine="0"/>
    </w:pPr>
    <w:rPr>
      <w:sz w:val="20"/>
      <w:szCs w:val="20"/>
    </w:rPr>
  </w:style>
  <w:style w:type="paragraph" w:customStyle="1" w:styleId="affa">
    <w:name w:val="Необходимые документы"/>
    <w:basedOn w:val="a"/>
    <w:pPr>
      <w:shd w:val="clear" w:color="auto" w:fill="F5F3DA"/>
      <w:spacing w:before="240" w:after="240"/>
      <w:ind w:left="420" w:right="420" w:firstLine="118"/>
    </w:pPr>
  </w:style>
  <w:style w:type="paragraph" w:customStyle="1" w:styleId="affb">
    <w:name w:val="Нормальный (таблица)"/>
    <w:basedOn w:val="a"/>
    <w:pPr>
      <w:ind w:firstLine="0"/>
    </w:pPr>
  </w:style>
  <w:style w:type="paragraph" w:customStyle="1" w:styleId="affc">
    <w:name w:val="Таблицы (моноширинный)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d">
    <w:name w:val="Оглавление"/>
    <w:basedOn w:val="a"/>
    <w:pPr>
      <w:ind w:left="140" w:firstLine="0"/>
      <w:jc w:val="left"/>
    </w:pPr>
    <w:rPr>
      <w:rFonts w:ascii="Courier New" w:hAnsi="Courier New" w:cs="Courier New"/>
    </w:rPr>
  </w:style>
  <w:style w:type="paragraph" w:customStyle="1" w:styleId="affe">
    <w:name w:val="Переменная часть"/>
    <w:basedOn w:val="a"/>
    <w:rPr>
      <w:rFonts w:ascii="Verdana" w:hAnsi="Verdana" w:cs="Times New Roman"/>
      <w:sz w:val="18"/>
      <w:szCs w:val="18"/>
    </w:rPr>
  </w:style>
  <w:style w:type="paragraph" w:customStyle="1" w:styleId="afff">
    <w:name w:val="Подвал для информации об изменениях"/>
    <w:basedOn w:val="a"/>
    <w:pPr>
      <w:spacing w:before="108" w:after="108"/>
      <w:ind w:firstLine="0"/>
      <w:jc w:val="center"/>
    </w:pPr>
    <w:rPr>
      <w:color w:val="26282F"/>
      <w:sz w:val="18"/>
      <w:szCs w:val="18"/>
    </w:rPr>
  </w:style>
  <w:style w:type="paragraph" w:customStyle="1" w:styleId="afff0">
    <w:name w:val="Подзаголовок для информации об изменениях"/>
    <w:basedOn w:val="a"/>
    <w:rPr>
      <w:b/>
      <w:bCs/>
      <w:color w:val="353842"/>
      <w:sz w:val="18"/>
      <w:szCs w:val="18"/>
    </w:rPr>
  </w:style>
  <w:style w:type="paragraph" w:customStyle="1" w:styleId="afff1">
    <w:name w:val="Подчёркнутый текст"/>
    <w:basedOn w:val="a"/>
  </w:style>
  <w:style w:type="paragraph" w:customStyle="1" w:styleId="afff2">
    <w:name w:val="Постоянная часть"/>
    <w:basedOn w:val="a"/>
    <w:rPr>
      <w:rFonts w:ascii="Verdana" w:hAnsi="Verdana" w:cs="Times New Roman"/>
      <w:sz w:val="20"/>
      <w:szCs w:val="20"/>
    </w:rPr>
  </w:style>
  <w:style w:type="paragraph" w:customStyle="1" w:styleId="afff3">
    <w:name w:val="Прижатый влево"/>
    <w:basedOn w:val="a"/>
    <w:pPr>
      <w:ind w:firstLine="0"/>
      <w:jc w:val="left"/>
    </w:pPr>
  </w:style>
  <w:style w:type="paragraph" w:customStyle="1" w:styleId="afff4">
    <w:name w:val="Пример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5">
    <w:name w:val="Примечание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6">
    <w:name w:val="Словарная статья"/>
    <w:basedOn w:val="a"/>
    <w:pPr>
      <w:ind w:right="118" w:firstLine="0"/>
    </w:pPr>
  </w:style>
  <w:style w:type="paragraph" w:customStyle="1" w:styleId="afff7">
    <w:name w:val="Ссылка на официальную публикацию"/>
    <w:basedOn w:val="a"/>
  </w:style>
  <w:style w:type="paragraph" w:customStyle="1" w:styleId="afff8">
    <w:name w:val="Текст в таблице"/>
    <w:basedOn w:val="a"/>
    <w:pPr>
      <w:ind w:firstLine="500"/>
    </w:pPr>
  </w:style>
  <w:style w:type="paragraph" w:customStyle="1" w:styleId="afff9">
    <w:name w:val="Текст ЭР (см. также)"/>
    <w:basedOn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pPr>
      <w:shd w:val="clear" w:color="auto" w:fill="FFFFA6"/>
      <w:ind w:firstLine="0"/>
      <w:jc w:val="left"/>
    </w:pPr>
    <w:rPr>
      <w:color w:val="463F31"/>
    </w:rPr>
  </w:style>
  <w:style w:type="paragraph" w:customStyle="1" w:styleId="afffb">
    <w:name w:val="Формула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c">
    <w:name w:val="Центрированный (таблица)"/>
    <w:basedOn w:val="a"/>
    <w:pPr>
      <w:ind w:firstLine="0"/>
      <w:jc w:val="center"/>
    </w:pPr>
  </w:style>
  <w:style w:type="paragraph" w:customStyle="1" w:styleId="-">
    <w:name w:val="ЭР-содержание (правое окно)"/>
    <w:basedOn w:val="a"/>
    <w:pPr>
      <w:spacing w:before="300"/>
      <w:ind w:firstLine="0"/>
      <w:jc w:val="left"/>
    </w:pPr>
  </w:style>
  <w:style w:type="paragraph" w:customStyle="1" w:styleId="21">
    <w:name w:val="Основной текст 21"/>
    <w:basedOn w:val="a"/>
    <w:pPr>
      <w:autoSpaceDE/>
      <w:autoSpaceDN/>
      <w:ind w:firstLine="0"/>
    </w:pPr>
    <w:rPr>
      <w:rFonts w:ascii="Times New Roman" w:hAnsi="Times New Roman" w:cs="Times New Roman"/>
    </w:rPr>
  </w:style>
  <w:style w:type="paragraph" w:customStyle="1" w:styleId="afffd">
    <w:name w:val="Таблица"/>
    <w:basedOn w:val="a"/>
    <w:pPr>
      <w:autoSpaceDE/>
      <w:autoSpaceDN/>
      <w:ind w:firstLine="0"/>
    </w:pPr>
    <w:rPr>
      <w:rFonts w:ascii="a_FuturaOrto" w:hAnsi="a_FuturaOrto" w:cs="Times New Roman"/>
      <w:i/>
      <w:iCs/>
      <w:sz w:val="20"/>
      <w:szCs w:val="20"/>
    </w:rPr>
  </w:style>
  <w:style w:type="paragraph" w:customStyle="1" w:styleId="11">
    <w:name w:val="Без интервала1"/>
    <w:basedOn w:val="a"/>
    <w:pPr>
      <w:autoSpaceDE/>
      <w:autoSpaceDN/>
      <w:ind w:firstLine="0"/>
      <w:jc w:val="left"/>
    </w:pPr>
    <w:rPr>
      <w:rFonts w:ascii="Calibri" w:hAnsi="Calibri" w:cs="Times New Roman"/>
    </w:rPr>
  </w:style>
  <w:style w:type="paragraph" w:customStyle="1" w:styleId="ConsPlusNormal">
    <w:name w:val="ConsPlusNormal"/>
    <w:basedOn w:val="a"/>
    <w:pPr>
      <w:jc w:val="left"/>
    </w:pPr>
    <w:rPr>
      <w:sz w:val="20"/>
      <w:szCs w:val="20"/>
    </w:rPr>
  </w:style>
  <w:style w:type="paragraph" w:customStyle="1" w:styleId="ConsPlusNonformat">
    <w:name w:val="ConsPlusNonformat"/>
    <w:basedOn w:val="a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msochpdefault">
    <w:name w:val="msochpdefault"/>
    <w:basedOn w:val="a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e">
    <w:name w:val="Цветовое выделение"/>
    <w:basedOn w:val="a0"/>
    <w:rPr>
      <w:b/>
      <w:bCs/>
      <w:color w:val="26282F"/>
    </w:rPr>
  </w:style>
  <w:style w:type="character" w:customStyle="1" w:styleId="affff">
    <w:name w:val="Гипертекстовая ссылка"/>
    <w:basedOn w:val="a0"/>
    <w:rPr>
      <w:b/>
      <w:bCs/>
      <w:color w:val="106BBE"/>
    </w:rPr>
  </w:style>
  <w:style w:type="character" w:customStyle="1" w:styleId="affff0">
    <w:name w:val="Активная гипертекстовая ссылка"/>
    <w:basedOn w:val="a0"/>
    <w:rPr>
      <w:b/>
      <w:bCs/>
      <w:color w:val="106BBE"/>
      <w:u w:val="single"/>
    </w:rPr>
  </w:style>
  <w:style w:type="character" w:customStyle="1" w:styleId="affff1">
    <w:name w:val="Выделение для Базового Поиска"/>
    <w:basedOn w:val="a0"/>
    <w:rPr>
      <w:b/>
      <w:bCs/>
      <w:color w:val="0058A9"/>
    </w:rPr>
  </w:style>
  <w:style w:type="character" w:customStyle="1" w:styleId="affff2">
    <w:name w:val="Выделение для Базового Поиска (курсив)"/>
    <w:basedOn w:val="a0"/>
    <w:rPr>
      <w:b/>
      <w:bCs/>
      <w:i/>
      <w:iCs/>
      <w:color w:val="0058A9"/>
    </w:rPr>
  </w:style>
  <w:style w:type="character" w:customStyle="1" w:styleId="affff3">
    <w:name w:val="Заголовок своего сообщения"/>
    <w:basedOn w:val="a0"/>
    <w:rPr>
      <w:b/>
      <w:bCs/>
      <w:color w:val="26282F"/>
    </w:rPr>
  </w:style>
  <w:style w:type="character" w:customStyle="1" w:styleId="affff4">
    <w:name w:val="Заголовок чужого сообщения"/>
    <w:basedOn w:val="a0"/>
    <w:rPr>
      <w:b/>
      <w:bCs/>
      <w:color w:val="FF0000"/>
    </w:rPr>
  </w:style>
  <w:style w:type="character" w:customStyle="1" w:styleId="affff5">
    <w:name w:val="Найденные слова"/>
    <w:basedOn w:val="a0"/>
    <w:rPr>
      <w:b/>
      <w:bCs/>
      <w:color w:val="26282F"/>
      <w:shd w:val="clear" w:color="auto" w:fill="FFF580"/>
    </w:rPr>
  </w:style>
  <w:style w:type="character" w:customStyle="1" w:styleId="affff6">
    <w:name w:val="Не вступил в силу"/>
    <w:basedOn w:val="a0"/>
    <w:rPr>
      <w:b/>
      <w:bCs/>
      <w:color w:val="000000"/>
      <w:shd w:val="clear" w:color="auto" w:fill="D8EDE8"/>
    </w:rPr>
  </w:style>
  <w:style w:type="character" w:customStyle="1" w:styleId="affff7">
    <w:name w:val="Опечатки"/>
    <w:basedOn w:val="a0"/>
    <w:rPr>
      <w:color w:val="FF0000"/>
    </w:rPr>
  </w:style>
  <w:style w:type="character" w:customStyle="1" w:styleId="affff8">
    <w:name w:val="Продолжение ссылки"/>
    <w:basedOn w:val="a0"/>
    <w:rPr>
      <w:b/>
      <w:bCs/>
      <w:color w:val="106BBE"/>
    </w:rPr>
  </w:style>
  <w:style w:type="character" w:customStyle="1" w:styleId="affff9">
    <w:name w:val="Сравнение редакций"/>
    <w:basedOn w:val="a0"/>
    <w:rPr>
      <w:b/>
      <w:bCs/>
      <w:color w:val="26282F"/>
    </w:rPr>
  </w:style>
  <w:style w:type="character" w:customStyle="1" w:styleId="affffa">
    <w:name w:val="Сравнение редакций. Добавленный фрагмент"/>
    <w:basedOn w:val="a0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basedOn w:val="a0"/>
    <w:rPr>
      <w:color w:val="000000"/>
      <w:shd w:val="clear" w:color="auto" w:fill="C4C413"/>
    </w:rPr>
  </w:style>
  <w:style w:type="character" w:customStyle="1" w:styleId="affffc">
    <w:name w:val="Ссылка на утративший силу документ"/>
    <w:basedOn w:val="a0"/>
    <w:rPr>
      <w:b/>
      <w:bCs/>
      <w:color w:val="749232"/>
    </w:rPr>
  </w:style>
  <w:style w:type="character" w:customStyle="1" w:styleId="affffd">
    <w:name w:val="Утратил силу"/>
    <w:basedOn w:val="a0"/>
    <w:rPr>
      <w:b/>
      <w:bCs/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8" w:after="108"/>
      <w:ind w:firstLine="0"/>
      <w:jc w:val="center"/>
      <w:outlineLvl w:val="0"/>
    </w:pPr>
    <w:rPr>
      <w:b/>
      <w:bCs/>
      <w:color w:val="26282F"/>
      <w:kern w:val="36"/>
    </w:rPr>
  </w:style>
  <w:style w:type="paragraph" w:styleId="2">
    <w:name w:val="heading 2"/>
    <w:basedOn w:val="a"/>
    <w:link w:val="20"/>
    <w:uiPriority w:val="9"/>
    <w:qFormat/>
    <w:pPr>
      <w:spacing w:before="108" w:after="108"/>
      <w:ind w:firstLine="0"/>
      <w:jc w:val="center"/>
      <w:outlineLvl w:val="1"/>
    </w:pPr>
    <w:rPr>
      <w:b/>
      <w:bCs/>
      <w:color w:val="26282F"/>
    </w:rPr>
  </w:style>
  <w:style w:type="paragraph" w:styleId="3">
    <w:name w:val="heading 3"/>
    <w:basedOn w:val="a"/>
    <w:link w:val="30"/>
    <w:uiPriority w:val="9"/>
    <w:qFormat/>
    <w:pPr>
      <w:spacing w:before="108" w:after="108"/>
      <w:ind w:firstLine="0"/>
      <w:jc w:val="center"/>
      <w:outlineLvl w:val="2"/>
    </w:pPr>
    <w:rPr>
      <w:b/>
      <w:bCs/>
      <w:color w:val="26282F"/>
    </w:rPr>
  </w:style>
  <w:style w:type="paragraph" w:styleId="4">
    <w:name w:val="heading 4"/>
    <w:basedOn w:val="a"/>
    <w:link w:val="40"/>
    <w:uiPriority w:val="9"/>
    <w:qFormat/>
    <w:pPr>
      <w:spacing w:before="108" w:after="108"/>
      <w:ind w:firstLine="0"/>
      <w:jc w:val="center"/>
      <w:outlineLvl w:val="3"/>
    </w:pPr>
    <w:rPr>
      <w:b/>
      <w:bCs/>
      <w:color w:val="26282F"/>
    </w:rPr>
  </w:style>
  <w:style w:type="paragraph" w:styleId="5">
    <w:name w:val="heading 5"/>
    <w:basedOn w:val="a"/>
    <w:link w:val="50"/>
    <w:uiPriority w:val="9"/>
    <w:qFormat/>
    <w:pPr>
      <w:autoSpaceDE/>
      <w:autoSpaceDN/>
      <w:spacing w:before="100" w:beforeAutospacing="1" w:after="100" w:afterAutospacing="1"/>
      <w:ind w:firstLine="0"/>
      <w:jc w:val="left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autoSpaceDE/>
      <w:autoSpaceDN/>
      <w:spacing w:before="100" w:beforeAutospacing="1" w:after="100" w:afterAutospacing="1"/>
      <w:ind w:firstLine="0"/>
      <w:jc w:val="left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6">
    <w:name w:val="List"/>
    <w:basedOn w:val="a"/>
    <w:uiPriority w:val="99"/>
    <w:semiHidden/>
    <w:unhideWhenUsed/>
    <w:pPr>
      <w:autoSpaceDE/>
      <w:autoSpaceDN/>
      <w:spacing w:after="120"/>
    </w:pPr>
    <w:rPr>
      <w:rFonts w:ascii="a_FuturaOrto" w:hAnsi="a_FuturaOrto" w:cs="Times New Roman"/>
      <w:i/>
      <w:iCs/>
      <w:sz w:val="20"/>
      <w:szCs w:val="20"/>
    </w:rPr>
  </w:style>
  <w:style w:type="paragraph" w:styleId="a7">
    <w:name w:val="Title"/>
    <w:basedOn w:val="a"/>
    <w:link w:val="a8"/>
    <w:uiPriority w:val="10"/>
    <w:qFormat/>
    <w:pPr>
      <w:autoSpaceDE/>
      <w:autoSpaceDN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8">
    <w:name w:val="Название Знак"/>
    <w:basedOn w:val="a0"/>
    <w:link w:val="a7"/>
    <w:uiPriority w:val="10"/>
    <w:rPr>
      <w:rFonts w:ascii="a_FuturaOrto" w:hAnsi="a_FuturaOrto" w:hint="default"/>
      <w:b/>
      <w:bCs/>
      <w:i/>
      <w:iCs/>
    </w:rPr>
  </w:style>
  <w:style w:type="paragraph" w:styleId="a9">
    <w:name w:val="Body Text"/>
    <w:basedOn w:val="a"/>
    <w:link w:val="aa"/>
    <w:uiPriority w:val="99"/>
    <w:semiHidden/>
    <w:unhideWhenUsed/>
    <w:pPr>
      <w:autoSpaceDE/>
      <w:autoSpaceDN/>
      <w:spacing w:after="120"/>
    </w:pPr>
    <w:rPr>
      <w:rFonts w:ascii="a_FuturaOrto" w:hAnsi="a_FuturaOrto" w:cs="Times New Roman"/>
      <w:i/>
      <w:iCs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a_FuturaOrto" w:hAnsi="a_FuturaOrto" w:hint="default"/>
      <w:i/>
      <w:iCs/>
    </w:rPr>
  </w:style>
  <w:style w:type="paragraph" w:styleId="ab">
    <w:name w:val="Subtitle"/>
    <w:basedOn w:val="a"/>
    <w:link w:val="ac"/>
    <w:uiPriority w:val="11"/>
    <w:qFormat/>
    <w:pPr>
      <w:autoSpaceDE/>
      <w:autoSpaceDN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c">
    <w:name w:val="Подзаголовок Знак"/>
    <w:basedOn w:val="a0"/>
    <w:link w:val="ab"/>
    <w:uiPriority w:val="11"/>
    <w:rPr>
      <w:rFonts w:ascii="a_FuturaOrto" w:hAnsi="a_FuturaOrto" w:hint="default"/>
      <w:b/>
      <w:bCs/>
      <w:i/>
      <w:iCs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 w:hint="default"/>
    </w:rPr>
  </w:style>
  <w:style w:type="paragraph" w:styleId="af">
    <w:name w:val="No Spacing"/>
    <w:basedOn w:val="a"/>
    <w:uiPriority w:val="1"/>
    <w:qFormat/>
    <w:pPr>
      <w:autoSpaceDE/>
      <w:autoSpaceDN/>
      <w:ind w:firstLine="0"/>
      <w:jc w:val="left"/>
    </w:pPr>
    <w:rPr>
      <w:rFonts w:ascii="Calibri" w:hAnsi="Calibri" w:cs="Times New Roman"/>
      <w:sz w:val="22"/>
      <w:szCs w:val="22"/>
    </w:rPr>
  </w:style>
  <w:style w:type="paragraph" w:customStyle="1" w:styleId="af0">
    <w:name w:val="Внимание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1">
    <w:name w:val="Внимание: криминал!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2">
    <w:name w:val="Внимание: недобросовестность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3">
    <w:name w:val="Дочерний элемент списка"/>
    <w:basedOn w:val="a"/>
    <w:pPr>
      <w:ind w:firstLine="0"/>
    </w:pPr>
    <w:rPr>
      <w:color w:val="868381"/>
      <w:sz w:val="20"/>
      <w:szCs w:val="20"/>
    </w:rPr>
  </w:style>
  <w:style w:type="paragraph" w:customStyle="1" w:styleId="af4">
    <w:name w:val="Основное меню (преемственное)"/>
    <w:basedOn w:val="a"/>
    <w:rPr>
      <w:rFonts w:ascii="Verdana" w:hAnsi="Verdana" w:cs="Times New Roman"/>
      <w:sz w:val="22"/>
      <w:szCs w:val="22"/>
    </w:rPr>
  </w:style>
  <w:style w:type="paragraph" w:customStyle="1" w:styleId="af5">
    <w:name w:val="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</w:rPr>
  </w:style>
  <w:style w:type="paragraph" w:customStyle="1" w:styleId="af6">
    <w:name w:val="Заголовок группы контролов"/>
    <w:basedOn w:val="a"/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a"/>
    <w:pPr>
      <w:shd w:val="clear" w:color="auto" w:fill="FFFFFF"/>
      <w:spacing w:after="108"/>
      <w:ind w:firstLine="0"/>
      <w:jc w:val="center"/>
    </w:pPr>
    <w:rPr>
      <w:color w:val="26282F"/>
      <w:sz w:val="18"/>
      <w:szCs w:val="18"/>
    </w:rPr>
  </w:style>
  <w:style w:type="paragraph" w:customStyle="1" w:styleId="af8">
    <w:name w:val="Заголовок распахивающейся части диалога"/>
    <w:basedOn w:val="a"/>
    <w:rPr>
      <w:i/>
      <w:iCs/>
      <w:color w:val="000080"/>
      <w:sz w:val="22"/>
      <w:szCs w:val="22"/>
    </w:rPr>
  </w:style>
  <w:style w:type="paragraph" w:customStyle="1" w:styleId="af9">
    <w:name w:val="Заголовок статьи"/>
    <w:basedOn w:val="a"/>
    <w:pPr>
      <w:ind w:left="1612" w:hanging="892"/>
    </w:pPr>
  </w:style>
  <w:style w:type="paragraph" w:customStyle="1" w:styleId="afa">
    <w:name w:val="Заголовок ЭР (левое окно)"/>
    <w:basedOn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"/>
    <w:pPr>
      <w:spacing w:before="300"/>
      <w:ind w:firstLine="0"/>
      <w:jc w:val="left"/>
    </w:pPr>
    <w:rPr>
      <w:b/>
      <w:bCs/>
      <w:color w:val="26282F"/>
      <w:sz w:val="26"/>
      <w:szCs w:val="26"/>
    </w:rPr>
  </w:style>
  <w:style w:type="paragraph" w:customStyle="1" w:styleId="afc">
    <w:name w:val="Интерактивный 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  <w:u w:val="single"/>
    </w:rPr>
  </w:style>
  <w:style w:type="paragraph" w:customStyle="1" w:styleId="afd">
    <w:name w:val="Текст информации об изменениях"/>
    <w:basedOn w:val="a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"/>
    <w:pPr>
      <w:shd w:val="clear" w:color="auto" w:fill="EAEFED"/>
      <w:spacing w:before="180"/>
      <w:ind w:left="360" w:right="360" w:firstLine="0"/>
    </w:pPr>
    <w:rPr>
      <w:color w:val="353842"/>
      <w:sz w:val="18"/>
      <w:szCs w:val="18"/>
    </w:rPr>
  </w:style>
  <w:style w:type="paragraph" w:customStyle="1" w:styleId="aff">
    <w:name w:val="Текст (справка)"/>
    <w:basedOn w:val="a"/>
    <w:pPr>
      <w:ind w:left="170" w:right="170" w:firstLine="0"/>
      <w:jc w:val="left"/>
    </w:pPr>
  </w:style>
  <w:style w:type="paragraph" w:customStyle="1" w:styleId="aff0">
    <w:name w:val="Комментарий"/>
    <w:basedOn w:val="a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ff1">
    <w:name w:val="Информация об изменениях документа"/>
    <w:basedOn w:val="a"/>
    <w:pPr>
      <w:shd w:val="clear" w:color="auto" w:fill="F0F0F0"/>
      <w:spacing w:before="75"/>
      <w:ind w:left="170" w:firstLine="0"/>
    </w:pPr>
    <w:rPr>
      <w:i/>
      <w:iCs/>
      <w:color w:val="353842"/>
    </w:rPr>
  </w:style>
  <w:style w:type="paragraph" w:customStyle="1" w:styleId="aff2">
    <w:name w:val="Текст (лев. подпись)"/>
    <w:basedOn w:val="a"/>
    <w:pPr>
      <w:ind w:firstLine="0"/>
      <w:jc w:val="left"/>
    </w:pPr>
  </w:style>
  <w:style w:type="paragraph" w:customStyle="1" w:styleId="aff3">
    <w:name w:val="Колонтитул (левый)"/>
    <w:basedOn w:val="a"/>
    <w:pPr>
      <w:ind w:firstLine="0"/>
      <w:jc w:val="left"/>
    </w:pPr>
    <w:rPr>
      <w:sz w:val="14"/>
      <w:szCs w:val="14"/>
    </w:rPr>
  </w:style>
  <w:style w:type="paragraph" w:customStyle="1" w:styleId="aff4">
    <w:name w:val="Текст (прав. подпись)"/>
    <w:basedOn w:val="a"/>
    <w:pPr>
      <w:ind w:firstLine="0"/>
      <w:jc w:val="right"/>
    </w:pPr>
  </w:style>
  <w:style w:type="paragraph" w:customStyle="1" w:styleId="aff5">
    <w:name w:val="Колонтитул (правый)"/>
    <w:basedOn w:val="a"/>
    <w:pPr>
      <w:ind w:firstLine="0"/>
      <w:jc w:val="right"/>
    </w:pPr>
    <w:rPr>
      <w:sz w:val="14"/>
      <w:szCs w:val="14"/>
    </w:rPr>
  </w:style>
  <w:style w:type="paragraph" w:customStyle="1" w:styleId="aff6">
    <w:name w:val="Комментарий пользователя"/>
    <w:basedOn w:val="a"/>
    <w:pPr>
      <w:shd w:val="clear" w:color="auto" w:fill="FFDFE0"/>
      <w:spacing w:before="75"/>
      <w:ind w:left="170" w:firstLine="0"/>
      <w:jc w:val="left"/>
    </w:pPr>
    <w:rPr>
      <w:color w:val="353842"/>
    </w:rPr>
  </w:style>
  <w:style w:type="paragraph" w:customStyle="1" w:styleId="aff7">
    <w:name w:val="Куда обратиться?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8">
    <w:name w:val="Моноширинный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Напишите нам"/>
    <w:basedOn w:val="a"/>
    <w:pPr>
      <w:shd w:val="clear" w:color="auto" w:fill="EFFFAD"/>
      <w:spacing w:before="90" w:after="90"/>
      <w:ind w:left="180" w:right="180" w:firstLine="0"/>
    </w:pPr>
    <w:rPr>
      <w:sz w:val="20"/>
      <w:szCs w:val="20"/>
    </w:rPr>
  </w:style>
  <w:style w:type="paragraph" w:customStyle="1" w:styleId="affa">
    <w:name w:val="Необходимые документы"/>
    <w:basedOn w:val="a"/>
    <w:pPr>
      <w:shd w:val="clear" w:color="auto" w:fill="F5F3DA"/>
      <w:spacing w:before="240" w:after="240"/>
      <w:ind w:left="420" w:right="420" w:firstLine="118"/>
    </w:pPr>
  </w:style>
  <w:style w:type="paragraph" w:customStyle="1" w:styleId="affb">
    <w:name w:val="Нормальный (таблица)"/>
    <w:basedOn w:val="a"/>
    <w:pPr>
      <w:ind w:firstLine="0"/>
    </w:pPr>
  </w:style>
  <w:style w:type="paragraph" w:customStyle="1" w:styleId="affc">
    <w:name w:val="Таблицы (моноширинный)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d">
    <w:name w:val="Оглавление"/>
    <w:basedOn w:val="a"/>
    <w:pPr>
      <w:ind w:left="140" w:firstLine="0"/>
      <w:jc w:val="left"/>
    </w:pPr>
    <w:rPr>
      <w:rFonts w:ascii="Courier New" w:hAnsi="Courier New" w:cs="Courier New"/>
    </w:rPr>
  </w:style>
  <w:style w:type="paragraph" w:customStyle="1" w:styleId="affe">
    <w:name w:val="Переменная часть"/>
    <w:basedOn w:val="a"/>
    <w:rPr>
      <w:rFonts w:ascii="Verdana" w:hAnsi="Verdana" w:cs="Times New Roman"/>
      <w:sz w:val="18"/>
      <w:szCs w:val="18"/>
    </w:rPr>
  </w:style>
  <w:style w:type="paragraph" w:customStyle="1" w:styleId="afff">
    <w:name w:val="Подвал для информации об изменениях"/>
    <w:basedOn w:val="a"/>
    <w:pPr>
      <w:spacing w:before="108" w:after="108"/>
      <w:ind w:firstLine="0"/>
      <w:jc w:val="center"/>
    </w:pPr>
    <w:rPr>
      <w:color w:val="26282F"/>
      <w:sz w:val="18"/>
      <w:szCs w:val="18"/>
    </w:rPr>
  </w:style>
  <w:style w:type="paragraph" w:customStyle="1" w:styleId="afff0">
    <w:name w:val="Подзаголовок для информации об изменениях"/>
    <w:basedOn w:val="a"/>
    <w:rPr>
      <w:b/>
      <w:bCs/>
      <w:color w:val="353842"/>
      <w:sz w:val="18"/>
      <w:szCs w:val="18"/>
    </w:rPr>
  </w:style>
  <w:style w:type="paragraph" w:customStyle="1" w:styleId="afff1">
    <w:name w:val="Подчёркнутый текст"/>
    <w:basedOn w:val="a"/>
  </w:style>
  <w:style w:type="paragraph" w:customStyle="1" w:styleId="afff2">
    <w:name w:val="Постоянная часть"/>
    <w:basedOn w:val="a"/>
    <w:rPr>
      <w:rFonts w:ascii="Verdana" w:hAnsi="Verdana" w:cs="Times New Roman"/>
      <w:sz w:val="20"/>
      <w:szCs w:val="20"/>
    </w:rPr>
  </w:style>
  <w:style w:type="paragraph" w:customStyle="1" w:styleId="afff3">
    <w:name w:val="Прижатый влево"/>
    <w:basedOn w:val="a"/>
    <w:pPr>
      <w:ind w:firstLine="0"/>
      <w:jc w:val="left"/>
    </w:pPr>
  </w:style>
  <w:style w:type="paragraph" w:customStyle="1" w:styleId="afff4">
    <w:name w:val="Пример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5">
    <w:name w:val="Примечание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6">
    <w:name w:val="Словарная статья"/>
    <w:basedOn w:val="a"/>
    <w:pPr>
      <w:ind w:right="118" w:firstLine="0"/>
    </w:pPr>
  </w:style>
  <w:style w:type="paragraph" w:customStyle="1" w:styleId="afff7">
    <w:name w:val="Ссылка на официальную публикацию"/>
    <w:basedOn w:val="a"/>
  </w:style>
  <w:style w:type="paragraph" w:customStyle="1" w:styleId="afff8">
    <w:name w:val="Текст в таблице"/>
    <w:basedOn w:val="a"/>
    <w:pPr>
      <w:ind w:firstLine="500"/>
    </w:pPr>
  </w:style>
  <w:style w:type="paragraph" w:customStyle="1" w:styleId="afff9">
    <w:name w:val="Текст ЭР (см. также)"/>
    <w:basedOn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pPr>
      <w:shd w:val="clear" w:color="auto" w:fill="FFFFA6"/>
      <w:ind w:firstLine="0"/>
      <w:jc w:val="left"/>
    </w:pPr>
    <w:rPr>
      <w:color w:val="463F31"/>
    </w:rPr>
  </w:style>
  <w:style w:type="paragraph" w:customStyle="1" w:styleId="afffb">
    <w:name w:val="Формула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c">
    <w:name w:val="Центрированный (таблица)"/>
    <w:basedOn w:val="a"/>
    <w:pPr>
      <w:ind w:firstLine="0"/>
      <w:jc w:val="center"/>
    </w:pPr>
  </w:style>
  <w:style w:type="paragraph" w:customStyle="1" w:styleId="-">
    <w:name w:val="ЭР-содержание (правое окно)"/>
    <w:basedOn w:val="a"/>
    <w:pPr>
      <w:spacing w:before="300"/>
      <w:ind w:firstLine="0"/>
      <w:jc w:val="left"/>
    </w:pPr>
  </w:style>
  <w:style w:type="paragraph" w:customStyle="1" w:styleId="21">
    <w:name w:val="Основной текст 21"/>
    <w:basedOn w:val="a"/>
    <w:pPr>
      <w:autoSpaceDE/>
      <w:autoSpaceDN/>
      <w:ind w:firstLine="0"/>
    </w:pPr>
    <w:rPr>
      <w:rFonts w:ascii="Times New Roman" w:hAnsi="Times New Roman" w:cs="Times New Roman"/>
    </w:rPr>
  </w:style>
  <w:style w:type="paragraph" w:customStyle="1" w:styleId="afffd">
    <w:name w:val="Таблица"/>
    <w:basedOn w:val="a"/>
    <w:pPr>
      <w:autoSpaceDE/>
      <w:autoSpaceDN/>
      <w:ind w:firstLine="0"/>
    </w:pPr>
    <w:rPr>
      <w:rFonts w:ascii="a_FuturaOrto" w:hAnsi="a_FuturaOrto" w:cs="Times New Roman"/>
      <w:i/>
      <w:iCs/>
      <w:sz w:val="20"/>
      <w:szCs w:val="20"/>
    </w:rPr>
  </w:style>
  <w:style w:type="paragraph" w:customStyle="1" w:styleId="11">
    <w:name w:val="Без интервала1"/>
    <w:basedOn w:val="a"/>
    <w:pPr>
      <w:autoSpaceDE/>
      <w:autoSpaceDN/>
      <w:ind w:firstLine="0"/>
      <w:jc w:val="left"/>
    </w:pPr>
    <w:rPr>
      <w:rFonts w:ascii="Calibri" w:hAnsi="Calibri" w:cs="Times New Roman"/>
    </w:rPr>
  </w:style>
  <w:style w:type="paragraph" w:customStyle="1" w:styleId="ConsPlusNormal">
    <w:name w:val="ConsPlusNormal"/>
    <w:basedOn w:val="a"/>
    <w:pPr>
      <w:jc w:val="left"/>
    </w:pPr>
    <w:rPr>
      <w:sz w:val="20"/>
      <w:szCs w:val="20"/>
    </w:rPr>
  </w:style>
  <w:style w:type="paragraph" w:customStyle="1" w:styleId="ConsPlusNonformat">
    <w:name w:val="ConsPlusNonformat"/>
    <w:basedOn w:val="a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msochpdefault">
    <w:name w:val="msochpdefault"/>
    <w:basedOn w:val="a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e">
    <w:name w:val="Цветовое выделение"/>
    <w:basedOn w:val="a0"/>
    <w:rPr>
      <w:b/>
      <w:bCs/>
      <w:color w:val="26282F"/>
    </w:rPr>
  </w:style>
  <w:style w:type="character" w:customStyle="1" w:styleId="affff">
    <w:name w:val="Гипертекстовая ссылка"/>
    <w:basedOn w:val="a0"/>
    <w:rPr>
      <w:b/>
      <w:bCs/>
      <w:color w:val="106BBE"/>
    </w:rPr>
  </w:style>
  <w:style w:type="character" w:customStyle="1" w:styleId="affff0">
    <w:name w:val="Активная гипертекстовая ссылка"/>
    <w:basedOn w:val="a0"/>
    <w:rPr>
      <w:b/>
      <w:bCs/>
      <w:color w:val="106BBE"/>
      <w:u w:val="single"/>
    </w:rPr>
  </w:style>
  <w:style w:type="character" w:customStyle="1" w:styleId="affff1">
    <w:name w:val="Выделение для Базового Поиска"/>
    <w:basedOn w:val="a0"/>
    <w:rPr>
      <w:b/>
      <w:bCs/>
      <w:color w:val="0058A9"/>
    </w:rPr>
  </w:style>
  <w:style w:type="character" w:customStyle="1" w:styleId="affff2">
    <w:name w:val="Выделение для Базового Поиска (курсив)"/>
    <w:basedOn w:val="a0"/>
    <w:rPr>
      <w:b/>
      <w:bCs/>
      <w:i/>
      <w:iCs/>
      <w:color w:val="0058A9"/>
    </w:rPr>
  </w:style>
  <w:style w:type="character" w:customStyle="1" w:styleId="affff3">
    <w:name w:val="Заголовок своего сообщения"/>
    <w:basedOn w:val="a0"/>
    <w:rPr>
      <w:b/>
      <w:bCs/>
      <w:color w:val="26282F"/>
    </w:rPr>
  </w:style>
  <w:style w:type="character" w:customStyle="1" w:styleId="affff4">
    <w:name w:val="Заголовок чужого сообщения"/>
    <w:basedOn w:val="a0"/>
    <w:rPr>
      <w:b/>
      <w:bCs/>
      <w:color w:val="FF0000"/>
    </w:rPr>
  </w:style>
  <w:style w:type="character" w:customStyle="1" w:styleId="affff5">
    <w:name w:val="Найденные слова"/>
    <w:basedOn w:val="a0"/>
    <w:rPr>
      <w:b/>
      <w:bCs/>
      <w:color w:val="26282F"/>
      <w:shd w:val="clear" w:color="auto" w:fill="FFF580"/>
    </w:rPr>
  </w:style>
  <w:style w:type="character" w:customStyle="1" w:styleId="affff6">
    <w:name w:val="Не вступил в силу"/>
    <w:basedOn w:val="a0"/>
    <w:rPr>
      <w:b/>
      <w:bCs/>
      <w:color w:val="000000"/>
      <w:shd w:val="clear" w:color="auto" w:fill="D8EDE8"/>
    </w:rPr>
  </w:style>
  <w:style w:type="character" w:customStyle="1" w:styleId="affff7">
    <w:name w:val="Опечатки"/>
    <w:basedOn w:val="a0"/>
    <w:rPr>
      <w:color w:val="FF0000"/>
    </w:rPr>
  </w:style>
  <w:style w:type="character" w:customStyle="1" w:styleId="affff8">
    <w:name w:val="Продолжение ссылки"/>
    <w:basedOn w:val="a0"/>
    <w:rPr>
      <w:b/>
      <w:bCs/>
      <w:color w:val="106BBE"/>
    </w:rPr>
  </w:style>
  <w:style w:type="character" w:customStyle="1" w:styleId="affff9">
    <w:name w:val="Сравнение редакций"/>
    <w:basedOn w:val="a0"/>
    <w:rPr>
      <w:b/>
      <w:bCs/>
      <w:color w:val="26282F"/>
    </w:rPr>
  </w:style>
  <w:style w:type="character" w:customStyle="1" w:styleId="affffa">
    <w:name w:val="Сравнение редакций. Добавленный фрагмент"/>
    <w:basedOn w:val="a0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basedOn w:val="a0"/>
    <w:rPr>
      <w:color w:val="000000"/>
      <w:shd w:val="clear" w:color="auto" w:fill="C4C413"/>
    </w:rPr>
  </w:style>
  <w:style w:type="character" w:customStyle="1" w:styleId="affffc">
    <w:name w:val="Ссылка на утративший силу документ"/>
    <w:basedOn w:val="a0"/>
    <w:rPr>
      <w:b/>
      <w:bCs/>
      <w:color w:val="749232"/>
    </w:rPr>
  </w:style>
  <w:style w:type="character" w:customStyle="1" w:styleId="affffd">
    <w:name w:val="Утратил силу"/>
    <w:basedOn w:val="a0"/>
    <w:rPr>
      <w:b/>
      <w:bCs/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stup.scli.ru:8111/content/act/bba0bfb1-06c7-4e50-a8d3-fe1045784bf1.html" TargetMode="External"/><Relationship Id="rId18" Type="http://schemas.openxmlformats.org/officeDocument/2006/relationships/hyperlink" Target="http://dostup.scli.ru:8111/content/act/2e67c719-a2e4-4017-8f6f-f1853ae43f61.html" TargetMode="External"/><Relationship Id="rId26" Type="http://schemas.openxmlformats.org/officeDocument/2006/relationships/hyperlink" Target="http://dostup.scli.ru:8111/content/act/96e20c02-1b12-465a-b64c-24aa92270007.html" TargetMode="External"/><Relationship Id="rId39" Type="http://schemas.openxmlformats.org/officeDocument/2006/relationships/hyperlink" Target="http://dostup.scli.ru:8111/content/act/e999dcf9-926b-4fa1-9b51-8fd631c66b00.html" TargetMode="External"/><Relationship Id="rId21" Type="http://schemas.openxmlformats.org/officeDocument/2006/relationships/hyperlink" Target="http://dostup.scli.ru:8111/content/act/0a02e7ab-81dc-427b-9bb7-abfb1e14bdf3.html" TargetMode="External"/><Relationship Id="rId34" Type="http://schemas.openxmlformats.org/officeDocument/2006/relationships/hyperlink" Target="http://dostup.scli.ru:8111/content/act/5e7a04b9-ba43-4fdd-ad00-c1d6336bf40e.html" TargetMode="External"/><Relationship Id="rId42" Type="http://schemas.openxmlformats.org/officeDocument/2006/relationships/hyperlink" Target="http://dostup.scli.ru:8111/content/act/5e7a04b9-ba43-4fdd-ad00-c1d6336bf40e.html" TargetMode="External"/><Relationship Id="rId47" Type="http://schemas.openxmlformats.org/officeDocument/2006/relationships/hyperlink" Target="http://dostup.scli.ru:8111/content/act/5e7a04b9-ba43-4fdd-ad00-c1d6336bf40e.html" TargetMode="External"/><Relationship Id="rId50" Type="http://schemas.openxmlformats.org/officeDocument/2006/relationships/hyperlink" Target="http://dostup.scli.ru:8111/content/act/5e7a04b9-ba43-4fdd-ad00-c1d6336bf40e.html" TargetMode="External"/><Relationship Id="rId55" Type="http://schemas.openxmlformats.org/officeDocument/2006/relationships/hyperlink" Target="http://dostup.scli.ru:8111/content/act/5e7a04b9-ba43-4fdd-ad00-c1d6336bf40e.html" TargetMode="External"/><Relationship Id="rId7" Type="http://schemas.openxmlformats.org/officeDocument/2006/relationships/hyperlink" Target="http://dostup.scli.ru:8111/content/act/0a02e7ab-81dc-427b-9bb7-abfb1e14bdf3.html" TargetMode="External"/><Relationship Id="rId12" Type="http://schemas.openxmlformats.org/officeDocument/2006/relationships/hyperlink" Target="garantf1://8816657.98/" TargetMode="External"/><Relationship Id="rId17" Type="http://schemas.openxmlformats.org/officeDocument/2006/relationships/hyperlink" Target="http://dostup.scli.ru:8111/content/act/0a02e7ab-81dc-427b-9bb7-abfb1e14bdf3.html" TargetMode="External"/><Relationship Id="rId25" Type="http://schemas.openxmlformats.org/officeDocument/2006/relationships/hyperlink" Target="http://dostup.scli.ru:8111/content/act/0a02e7ab-81dc-427b-9bb7-abfb1e14bdf3.html" TargetMode="External"/><Relationship Id="rId33" Type="http://schemas.openxmlformats.org/officeDocument/2006/relationships/hyperlink" Target="http://dostup.scli.ru:8111/content/act/5e7a04b9-ba43-4fdd-ad00-c1d6336bf40e.html" TargetMode="External"/><Relationship Id="rId38" Type="http://schemas.openxmlformats.org/officeDocument/2006/relationships/hyperlink" Target="http://dostup.scli.ru:8111/content/act/5e7a04b9-ba43-4fdd-ad00-c1d6336bf40e.html" TargetMode="External"/><Relationship Id="rId46" Type="http://schemas.openxmlformats.org/officeDocument/2006/relationships/hyperlink" Target="http://dostup.scli.ru:8111/content/act/e3582471-b8b8-4d69-b4c4-3df3f904eea0.html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dostup.scli.ru:8111/content/act/bba0bfb1-06c7-4e50-a8d3-fe1045784bf1.html" TargetMode="External"/><Relationship Id="rId20" Type="http://schemas.openxmlformats.org/officeDocument/2006/relationships/hyperlink" Target="http://dostup.scli.ru:8111/content/act/bba0bfb1-06c7-4e50-a8d3-fe1045784bf1.html" TargetMode="External"/><Relationship Id="rId29" Type="http://schemas.openxmlformats.org/officeDocument/2006/relationships/hyperlink" Target="http://dostup.scli.ru:8111/content/act/5e7a04b9-ba43-4fdd-ad00-c1d6336bf40e.html" TargetMode="External"/><Relationship Id="rId41" Type="http://schemas.openxmlformats.org/officeDocument/2006/relationships/hyperlink" Target="http://dostup.scli.ru:8111/content/act/5e7a04b9-ba43-4fdd-ad00-c1d6336bf40e.html" TargetMode="External"/><Relationship Id="rId54" Type="http://schemas.openxmlformats.org/officeDocument/2006/relationships/hyperlink" Target="http://dostup.scli.ru:8111/content/act/5e7a04b9-ba43-4fdd-ad00-c1d6336bf40e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96e20c02-1b12-465a-b64c-24aa92270007.html" TargetMode="External"/><Relationship Id="rId11" Type="http://schemas.openxmlformats.org/officeDocument/2006/relationships/hyperlink" Target="garantf1://8816657.98/" TargetMode="External"/><Relationship Id="rId24" Type="http://schemas.openxmlformats.org/officeDocument/2006/relationships/hyperlink" Target="http://dostup.scli.ru:8111/content/act/0a02e7ab-81dc-427b-9bb7-abfb1e14bdf3.html" TargetMode="External"/><Relationship Id="rId32" Type="http://schemas.openxmlformats.org/officeDocument/2006/relationships/hyperlink" Target="http://dostup.scli.ru:8111/content/act/5e7a04b9-ba43-4fdd-ad00-c1d6336bf40e.html" TargetMode="External"/><Relationship Id="rId37" Type="http://schemas.openxmlformats.org/officeDocument/2006/relationships/hyperlink" Target="http://dostup.scli.ru:8111/content/act/5e7a04b9-ba43-4fdd-ad00-c1d6336bf40e.html" TargetMode="External"/><Relationship Id="rId40" Type="http://schemas.openxmlformats.org/officeDocument/2006/relationships/hyperlink" Target="http://dostup.scli.ru:8111/content/act/e999dcf9-926b-4fa1-9b51-8fd631c66b00.html" TargetMode="External"/><Relationship Id="rId45" Type="http://schemas.openxmlformats.org/officeDocument/2006/relationships/hyperlink" Target="http://dostup.scli.ru:8111/content/act/5e7a04b9-ba43-4fdd-ad00-c1d6336bf40e.html" TargetMode="External"/><Relationship Id="rId53" Type="http://schemas.openxmlformats.org/officeDocument/2006/relationships/hyperlink" Target="http://chamzinka.e-mordovia.ru/" TargetMode="External"/><Relationship Id="rId58" Type="http://schemas.openxmlformats.org/officeDocument/2006/relationships/hyperlink" Target="http://dostup.scli.ru:8111/content/act/5e7a04b9-ba43-4fdd-ad00-c1d6336bf40e.html" TargetMode="External"/><Relationship Id="rId5" Type="http://schemas.openxmlformats.org/officeDocument/2006/relationships/hyperlink" Target="http://dostup.scli.ru:8111/content/act/96e20c02-1b12-465a-b64c-24aa92270007.html" TargetMode="External"/><Relationship Id="rId15" Type="http://schemas.openxmlformats.org/officeDocument/2006/relationships/hyperlink" Target="http://dostup.scli.ru:8111/content/act/e999dcf9-926b-4fa1-9b51-8fd631c66b00.html" TargetMode="External"/><Relationship Id="rId23" Type="http://schemas.openxmlformats.org/officeDocument/2006/relationships/hyperlink" Target="http://dostup.scli.ru:8111/content/act/0a02e7ab-81dc-427b-9bb7-abfb1e14bdf3.html" TargetMode="External"/><Relationship Id="rId28" Type="http://schemas.openxmlformats.org/officeDocument/2006/relationships/hyperlink" Target="http://dostup.scli.ru:8111/content/act/437b35b1-73b0-4066-a14f-61d50df42153.html" TargetMode="External"/><Relationship Id="rId36" Type="http://schemas.openxmlformats.org/officeDocument/2006/relationships/hyperlink" Target="http://dostup.scli.ru:8111/content/act/5e7a04b9-ba43-4fdd-ad00-c1d6336bf40e.html" TargetMode="External"/><Relationship Id="rId49" Type="http://schemas.openxmlformats.org/officeDocument/2006/relationships/hyperlink" Target="http://dostup.scli.ru:8111/content/act/bba0bfb1-06c7-4e50-a8d3-fe1045784bf1.html" TargetMode="External"/><Relationship Id="rId57" Type="http://schemas.openxmlformats.org/officeDocument/2006/relationships/hyperlink" Target="http://dostup.scli.ru:8111/content/act/5e7a04b9-ba43-4fdd-ad00-c1d6336bf40e.html" TargetMode="External"/><Relationship Id="rId10" Type="http://schemas.openxmlformats.org/officeDocument/2006/relationships/hyperlink" Target="http://dostup.scli.ru:8111/content/act/5e7a04b9-ba43-4fdd-ad00-c1d6336bf40e.html" TargetMode="External"/><Relationship Id="rId19" Type="http://schemas.openxmlformats.org/officeDocument/2006/relationships/hyperlink" Target="http://dostup.scli.ru:8111/content/act/0a02e7ab-81dc-427b-9bb7-abfb1e14bdf3.html" TargetMode="External"/><Relationship Id="rId31" Type="http://schemas.openxmlformats.org/officeDocument/2006/relationships/hyperlink" Target="http://dostup.scli.ru:8111/content/act/5e7a04b9-ba43-4fdd-ad00-c1d6336bf40e.html" TargetMode="External"/><Relationship Id="rId44" Type="http://schemas.openxmlformats.org/officeDocument/2006/relationships/hyperlink" Target="http://dostup.scli.ru:8111/content/act/5e7a04b9-ba43-4fdd-ad00-c1d6336bf40e.html" TargetMode="External"/><Relationship Id="rId52" Type="http://schemas.openxmlformats.org/officeDocument/2006/relationships/hyperlink" Target="http://chamzinka.e-mordovia.ru/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5e7a04b9-ba43-4fdd-ad00-c1d6336bf40e.html" TargetMode="External"/><Relationship Id="rId14" Type="http://schemas.openxmlformats.org/officeDocument/2006/relationships/hyperlink" Target="http://dostup.scli.ru:8111/content/act/bba0bfb1-06c7-4e50-a8d3-fe1045784bf1.html" TargetMode="External"/><Relationship Id="rId22" Type="http://schemas.openxmlformats.org/officeDocument/2006/relationships/hyperlink" Target="http://dostup.scli.ru:8111/content/act/17efdf25-592a-4662-871d-9782b1a135cf.html" TargetMode="External"/><Relationship Id="rId27" Type="http://schemas.openxmlformats.org/officeDocument/2006/relationships/hyperlink" Target="http://dostup.scli.ru:8111/content/act/437b35b1-73b0-4066-a14f-61d50df42153.html" TargetMode="External"/><Relationship Id="rId30" Type="http://schemas.openxmlformats.org/officeDocument/2006/relationships/hyperlink" Target="http://dostup.scli.ru:8111/content/act/5e7a04b9-ba43-4fdd-ad00-c1d6336bf40e.html" TargetMode="External"/><Relationship Id="rId35" Type="http://schemas.openxmlformats.org/officeDocument/2006/relationships/hyperlink" Target="http://dostup.scli.ru:8111/content/act/5e7a04b9-ba43-4fdd-ad00-c1d6336bf40e.html" TargetMode="External"/><Relationship Id="rId43" Type="http://schemas.openxmlformats.org/officeDocument/2006/relationships/hyperlink" Target="http://dostup.scli.ru:8111/content/act/5e7a04b9-ba43-4fdd-ad00-c1d6336bf40e.html" TargetMode="External"/><Relationship Id="rId48" Type="http://schemas.openxmlformats.org/officeDocument/2006/relationships/hyperlink" Target="http://dostup.scli.ru:8111/content/act/e999dcf9-926b-4fa1-9b51-8fd631c66b00.html" TargetMode="External"/><Relationship Id="rId56" Type="http://schemas.openxmlformats.org/officeDocument/2006/relationships/hyperlink" Target="http://dostup.scli.ru:8111/content/act/5e7a04b9-ba43-4fdd-ad00-c1d6336bf40e.html" TargetMode="External"/><Relationship Id="rId8" Type="http://schemas.openxmlformats.org/officeDocument/2006/relationships/hyperlink" Target="http://dostup.scli.ru:8111/content/act/bba0bfb1-06c7-4e50-a8d3-fe1045784bf1.html" TargetMode="External"/><Relationship Id="rId51" Type="http://schemas.openxmlformats.org/officeDocument/2006/relationships/hyperlink" Target="http://chamzinka.e-mordovia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8994</Words>
  <Characters>51272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</cp:lastModifiedBy>
  <cp:revision>2</cp:revision>
  <dcterms:created xsi:type="dcterms:W3CDTF">2022-01-12T06:10:00Z</dcterms:created>
  <dcterms:modified xsi:type="dcterms:W3CDTF">2022-01-12T06:10:00Z</dcterms:modified>
</cp:coreProperties>
</file>