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soTableGrid0"/>
        <w:tblW w:w="0" w:type="auto"/>
        <w:tblInd w:w="128" w:type="dxa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5017"/>
      </w:tblGrid>
      <w:tr w:rsidR="007C7727">
        <w:trPr>
          <w:trHeight w:val="1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 w:rsidR="007C7727" w:rsidRDefault="00A23BD9">
            <w:pPr>
              <w:pStyle w:val="MsoNormal0"/>
              <w:rPr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20"/>
                <w:szCs w:val="20"/>
              </w:rPr>
              <w:t xml:space="preserve">Документ подписан ЭП 28.12.2019 12:34 </w:t>
            </w:r>
          </w:p>
          <w:p w:rsidR="007C7727" w:rsidRDefault="00A23BD9">
            <w:pPr>
              <w:pStyle w:val="MsoNormal0"/>
              <w:spacing w:before="240"/>
              <w:rPr>
                <w:color w:val="00000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Владелец</w:t>
            </w:r>
            <w:r>
              <w:rPr>
                <w:color w:val="000000"/>
                <w:sz w:val="20"/>
                <w:szCs w:val="20"/>
              </w:rPr>
              <w:t>: Ульянов Александр Александрович</w:t>
            </w:r>
          </w:p>
          <w:p w:rsidR="007C7727" w:rsidRDefault="00A23BD9">
            <w:pPr>
              <w:pStyle w:val="MsoNormal0"/>
              <w:spacing w:before="24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Глава</w:t>
            </w:r>
          </w:p>
          <w:p w:rsidR="007C7727" w:rsidRDefault="00A23BD9">
            <w:pPr>
              <w:pStyle w:val="MsoNormal0"/>
              <w:spacing w:before="24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Администрация Комсомольского городского поселения</w:t>
            </w:r>
          </w:p>
          <w:p w:rsidR="007C7727" w:rsidRDefault="00A23BD9">
            <w:pPr>
              <w:pStyle w:val="MsoNormal0"/>
              <w:spacing w:before="240"/>
              <w:rPr>
                <w:color w:val="00000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Сертификат</w:t>
            </w:r>
            <w:r w:rsidRPr="009B6C89">
              <w:rPr>
                <w:color w:val="000000"/>
                <w:sz w:val="20"/>
                <w:szCs w:val="20"/>
                <w:lang w:eastAsia="en-US"/>
              </w:rPr>
              <w:t>: 58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E</w:t>
            </w:r>
            <w:r w:rsidRPr="009B6C89">
              <w:rPr>
                <w:color w:val="000000"/>
                <w:sz w:val="20"/>
                <w:szCs w:val="20"/>
                <w:lang w:eastAsia="en-US"/>
              </w:rPr>
              <w:t>22105000000038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B</w:t>
            </w:r>
            <w:r w:rsidRPr="009B6C89">
              <w:rPr>
                <w:color w:val="000000"/>
                <w:sz w:val="20"/>
                <w:szCs w:val="20"/>
                <w:lang w:eastAsia="en-US"/>
              </w:rPr>
              <w:t>69</w:t>
            </w:r>
          </w:p>
          <w:p w:rsidR="007C7727" w:rsidRDefault="00A23BD9">
            <w:pPr>
              <w:pStyle w:val="MsoNormal0"/>
              <w:spacing w:before="24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действителен с 12.09.2019 по 12.09.2020</w:t>
            </w:r>
          </w:p>
          <w:p w:rsidR="007C7727" w:rsidRDefault="00A23BD9">
            <w:pPr>
              <w:pStyle w:val="MsoNormal0"/>
              <w:spacing w:before="240"/>
              <w:rPr>
                <w:color w:val="00000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Издатель: </w:t>
            </w:r>
            <w:r>
              <w:rPr>
                <w:color w:val="000000"/>
                <w:sz w:val="20"/>
                <w:szCs w:val="20"/>
              </w:rPr>
              <w:t xml:space="preserve">"ЗАО ""ТАКСНЕТ""" </w:t>
            </w:r>
          </w:p>
        </w:tc>
      </w:tr>
    </w:tbl>
    <w:p w:rsidR="007C7727" w:rsidRDefault="007C7727"/>
    <w:p w:rsidR="007C7727" w:rsidRDefault="00A23BD9">
      <w:pPr>
        <w:pStyle w:val="2"/>
        <w:keepNext w:val="0"/>
        <w:shd w:val="clear" w:color="auto" w:fill="FFFFFF"/>
        <w:spacing w:line="320" w:lineRule="atLeast"/>
        <w:ind w:firstLine="709"/>
        <w:jc w:val="center"/>
        <w:rPr>
          <w:rFonts w:ascii="Arial" w:eastAsia="Arial" w:hAnsi="Arial" w:cs="Arial"/>
          <w:iCs w:val="0"/>
          <w:caps/>
          <w:color w:val="000000"/>
          <w:sz w:val="32"/>
          <w:szCs w:val="32"/>
        </w:rPr>
      </w:pPr>
      <w:r>
        <w:rPr>
          <w:rFonts w:ascii="Arial" w:eastAsia="Arial" w:hAnsi="Arial" w:cs="Arial"/>
          <w:iCs w:val="0"/>
          <w:caps/>
          <w:color w:val="000000"/>
          <w:sz w:val="32"/>
          <w:szCs w:val="32"/>
        </w:rPr>
        <w:t xml:space="preserve">Чамзинского </w:t>
      </w:r>
      <w:r>
        <w:rPr>
          <w:rFonts w:ascii="Arial" w:eastAsia="Arial" w:hAnsi="Arial" w:cs="Arial"/>
          <w:iCs w:val="0"/>
          <w:caps/>
          <w:color w:val="000000"/>
          <w:sz w:val="32"/>
          <w:szCs w:val="32"/>
        </w:rPr>
        <w:t>муниципального района</w:t>
      </w:r>
    </w:p>
    <w:p w:rsidR="007C7727" w:rsidRDefault="00A23BD9">
      <w:pPr>
        <w:pStyle w:val="2"/>
        <w:keepNext w:val="0"/>
        <w:shd w:val="clear" w:color="auto" w:fill="FFFFFF"/>
        <w:spacing w:line="320" w:lineRule="atLeast"/>
        <w:ind w:firstLine="709"/>
        <w:jc w:val="center"/>
        <w:rPr>
          <w:rFonts w:ascii="Arial" w:eastAsia="Arial" w:hAnsi="Arial" w:cs="Arial"/>
          <w:iCs w:val="0"/>
          <w:caps/>
          <w:color w:val="000000"/>
          <w:sz w:val="32"/>
          <w:szCs w:val="32"/>
        </w:rPr>
      </w:pPr>
      <w:r>
        <w:rPr>
          <w:rFonts w:ascii="Arial" w:eastAsia="Arial" w:hAnsi="Arial" w:cs="Arial"/>
          <w:iCs w:val="0"/>
          <w:caps/>
          <w:color w:val="000000"/>
          <w:sz w:val="32"/>
          <w:szCs w:val="32"/>
        </w:rPr>
        <w:t>Республики Мордовия</w:t>
      </w:r>
    </w:p>
    <w:p w:rsidR="007C7727" w:rsidRDefault="00A23BD9">
      <w:pPr>
        <w:pStyle w:val="2"/>
        <w:keepNext w:val="0"/>
        <w:shd w:val="clear" w:color="auto" w:fill="FFFFFF"/>
        <w:spacing w:line="320" w:lineRule="atLeast"/>
        <w:ind w:firstLine="709"/>
        <w:jc w:val="center"/>
        <w:rPr>
          <w:rFonts w:ascii="Arial" w:eastAsia="Arial" w:hAnsi="Arial" w:cs="Arial"/>
          <w:iCs w:val="0"/>
          <w:caps/>
          <w:color w:val="000000"/>
          <w:sz w:val="32"/>
          <w:szCs w:val="32"/>
        </w:rPr>
      </w:pPr>
      <w:r>
        <w:rPr>
          <w:rFonts w:ascii="Arial" w:eastAsia="Arial" w:hAnsi="Arial" w:cs="Arial"/>
          <w:iCs w:val="0"/>
          <w:caps/>
          <w:color w:val="000000"/>
          <w:sz w:val="32"/>
          <w:szCs w:val="32"/>
        </w:rPr>
        <w:t> </w:t>
      </w:r>
    </w:p>
    <w:p w:rsidR="007C7727" w:rsidRDefault="00A23BD9">
      <w:pPr>
        <w:pStyle w:val="2"/>
        <w:keepNext w:val="0"/>
        <w:shd w:val="clear" w:color="auto" w:fill="FFFFFF"/>
        <w:spacing w:line="320" w:lineRule="atLeast"/>
        <w:ind w:firstLine="709"/>
        <w:jc w:val="center"/>
        <w:rPr>
          <w:rFonts w:ascii="Arial" w:eastAsia="Arial" w:hAnsi="Arial" w:cs="Arial"/>
          <w:iCs w:val="0"/>
          <w:caps/>
          <w:color w:val="000000"/>
          <w:sz w:val="32"/>
          <w:szCs w:val="32"/>
        </w:rPr>
      </w:pPr>
      <w:r>
        <w:rPr>
          <w:rFonts w:ascii="Arial" w:eastAsia="Arial" w:hAnsi="Arial" w:cs="Arial"/>
          <w:iCs w:val="0"/>
          <w:caps/>
          <w:color w:val="000000"/>
          <w:sz w:val="32"/>
          <w:szCs w:val="32"/>
        </w:rPr>
        <w:t> ПОСТАНОВЛЕНИЕ</w:t>
      </w:r>
    </w:p>
    <w:p w:rsidR="007C7727" w:rsidRDefault="00A23BD9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 от 24 декабря 2019 г.   №296</w:t>
      </w:r>
    </w:p>
    <w:p w:rsidR="007C7727" w:rsidRDefault="00A23BD9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 </w:t>
      </w:r>
    </w:p>
    <w:p w:rsidR="007C7727" w:rsidRDefault="00A23BD9">
      <w:pPr>
        <w:pStyle w:val="2"/>
        <w:keepNext w:val="0"/>
        <w:shd w:val="clear" w:color="auto" w:fill="FFFFFF"/>
        <w:spacing w:line="320" w:lineRule="atLeast"/>
        <w:ind w:firstLine="709"/>
        <w:jc w:val="center"/>
        <w:rPr>
          <w:rFonts w:ascii="Arial" w:eastAsia="Arial" w:hAnsi="Arial" w:cs="Arial"/>
          <w:iCs w:val="0"/>
          <w:caps/>
          <w:color w:val="000000"/>
          <w:sz w:val="32"/>
          <w:szCs w:val="32"/>
        </w:rPr>
      </w:pPr>
      <w:r>
        <w:rPr>
          <w:rFonts w:ascii="Arial" w:eastAsia="Arial" w:hAnsi="Arial" w:cs="Arial"/>
          <w:iCs w:val="0"/>
          <w:caps/>
          <w:color w:val="000000"/>
          <w:sz w:val="32"/>
          <w:szCs w:val="32"/>
        </w:rPr>
        <w:t xml:space="preserve">ОБ УТВЕРЖДЕНИИ АДМИНИСТРАТИВНОГО РЕГЛАМЕНТА ПРЕДОСТАВЛЕНИЕ МУНИЦИПАЛЬНОЙ УСЛУГИ «ДАЧА СОГЛАСИЯ НА ПЕРЕДАЧУ АРЕНДАТОРОМ СВОИХ ПРАВ И ОБЯЗАННОСТЕЙ ПО ДОГОВОРУ АРЕНДЫ </w:t>
      </w:r>
      <w:r>
        <w:rPr>
          <w:rFonts w:ascii="Arial" w:eastAsia="Arial" w:hAnsi="Arial" w:cs="Arial"/>
          <w:iCs w:val="0"/>
          <w:caps/>
          <w:color w:val="000000"/>
          <w:sz w:val="32"/>
          <w:szCs w:val="32"/>
        </w:rPr>
        <w:t>ЗЕМЕЛЬНОГО УЧАСТКА ТРЕТЬЕМУ ЛИЦУ»</w:t>
      </w:r>
    </w:p>
    <w:p w:rsidR="007C7727" w:rsidRDefault="00A23B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 соответствии с Земельным кодексом Российской Федерации, Федеральным законом от 27 июля 2010 года № 210</w:t>
      </w:r>
      <w:r>
        <w:rPr>
          <w:rFonts w:ascii="MS UI Gothic" w:eastAsia="MS UI Gothic" w:hAnsi="MS UI Gothic" w:cs="MS UI Gothic"/>
          <w:color w:val="000000"/>
        </w:rPr>
        <w:t>‑</w:t>
      </w:r>
      <w:r>
        <w:rPr>
          <w:rFonts w:ascii="Arial" w:eastAsia="Arial" w:hAnsi="Arial" w:cs="Arial"/>
          <w:color w:val="000000"/>
        </w:rPr>
        <w:t>ФЗ «</w:t>
      </w:r>
      <w:hyperlink r:id="rId7" w:history="1">
        <w:r>
          <w:rPr>
            <w:rFonts w:ascii="Arial" w:eastAsia="Arial" w:hAnsi="Arial" w:cs="Arial"/>
            <w:color w:val="0000FF"/>
            <w:u w:val="single"/>
          </w:rPr>
          <w:t>Об организации предоставления государственных и муниципальных услуг</w:t>
        </w:r>
      </w:hyperlink>
      <w:r>
        <w:rPr>
          <w:rFonts w:ascii="Arial" w:eastAsia="Arial" w:hAnsi="Arial" w:cs="Arial"/>
          <w:color w:val="000000"/>
        </w:rPr>
        <w:t>», руководствуясь Уставом Комсомольского городского поселения, администр</w:t>
      </w:r>
      <w:r>
        <w:rPr>
          <w:rFonts w:ascii="Arial" w:eastAsia="Arial" w:hAnsi="Arial" w:cs="Arial"/>
          <w:color w:val="000000"/>
        </w:rPr>
        <w:t>ация Комсомольского городского поселения постановляет: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1. Утвердить прилагаемый Административный регламент предоставления муниципальной услуги «Дача согласия на передачу арендатором своих прав и обязанностей по договору аренды земельного участка третьему</w:t>
      </w:r>
      <w:r>
        <w:rPr>
          <w:rFonts w:ascii="Arial" w:eastAsia="Arial" w:hAnsi="Arial" w:cs="Arial"/>
          <w:color w:val="000000"/>
        </w:rPr>
        <w:t xml:space="preserve"> лицу»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2. Настоящее постановление вступает в силу со дня его официального опубликования в информационном бюллетене Комсомольского городского поселения Чамзинского муниципального района Республики Мордовия «Вестник».</w:t>
      </w:r>
    </w:p>
    <w:p w:rsidR="007C7727" w:rsidRDefault="00A23BD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7C7727" w:rsidRDefault="00A23BD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7C7727" w:rsidRDefault="00A23BD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 </w:t>
      </w:r>
    </w:p>
    <w:p w:rsidR="007C7727" w:rsidRDefault="00A23BD9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rFonts w:ascii="Arial" w:eastAsia="Arial" w:hAnsi="Arial" w:cs="Arial"/>
          <w:b w:val="0"/>
          <w:bCs w:val="0"/>
          <w:color w:val="000000"/>
          <w:sz w:val="24"/>
          <w:szCs w:val="24"/>
        </w:rPr>
      </w:pPr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>Глава администрации</w:t>
      </w:r>
    </w:p>
    <w:p w:rsidR="007C7727" w:rsidRDefault="00A23BD9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rFonts w:ascii="Arial" w:eastAsia="Arial" w:hAnsi="Arial" w:cs="Arial"/>
          <w:b w:val="0"/>
          <w:bCs w:val="0"/>
          <w:color w:val="000000"/>
          <w:sz w:val="24"/>
          <w:szCs w:val="24"/>
        </w:rPr>
      </w:pPr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>Комсомольского</w:t>
      </w:r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 xml:space="preserve"> городского поселения</w:t>
      </w:r>
    </w:p>
    <w:p w:rsidR="007C7727" w:rsidRDefault="00A23BD9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rFonts w:ascii="Arial" w:eastAsia="Arial" w:hAnsi="Arial" w:cs="Arial"/>
          <w:b w:val="0"/>
          <w:bCs w:val="0"/>
          <w:color w:val="000000"/>
          <w:sz w:val="24"/>
          <w:szCs w:val="24"/>
        </w:rPr>
      </w:pPr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           А.А. Ульянов</w:t>
      </w:r>
      <w:r>
        <w:rPr>
          <w:rFonts w:ascii="Calibri" w:eastAsia="Calibri" w:hAnsi="Calibri" w:cs="Calibri"/>
          <w:b w:val="0"/>
          <w:bCs w:val="0"/>
          <w:color w:val="000000"/>
          <w:sz w:val="24"/>
          <w:szCs w:val="24"/>
        </w:rPr>
        <w:t> </w:t>
      </w:r>
    </w:p>
    <w:p w:rsidR="007C7727" w:rsidRDefault="00A23B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                                                                     </w:t>
      </w:r>
    </w:p>
    <w:p w:rsidR="007C7727" w:rsidRDefault="00A23BD9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7C7727" w:rsidRDefault="00A23BD9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7C7727" w:rsidRDefault="00A23BD9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7C7727" w:rsidRDefault="00A23BD9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7C7727" w:rsidRDefault="00A23BD9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7C7727" w:rsidRDefault="00A23BD9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rFonts w:ascii="Arial" w:eastAsia="Arial" w:hAnsi="Arial" w:cs="Arial"/>
          <w:b w:val="0"/>
          <w:bCs w:val="0"/>
          <w:color w:val="000000"/>
          <w:sz w:val="24"/>
          <w:szCs w:val="24"/>
        </w:rPr>
      </w:pPr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>УТВЕРЖДЕН</w:t>
      </w:r>
    </w:p>
    <w:p w:rsidR="007C7727" w:rsidRDefault="00A23BD9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rFonts w:ascii="Arial" w:eastAsia="Arial" w:hAnsi="Arial" w:cs="Arial"/>
          <w:b w:val="0"/>
          <w:bCs w:val="0"/>
          <w:color w:val="000000"/>
          <w:sz w:val="24"/>
          <w:szCs w:val="24"/>
        </w:rPr>
      </w:pPr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>постановлением администрации</w:t>
      </w:r>
    </w:p>
    <w:p w:rsidR="007C7727" w:rsidRDefault="00A23BD9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rFonts w:ascii="Arial" w:eastAsia="Arial" w:hAnsi="Arial" w:cs="Arial"/>
          <w:b w:val="0"/>
          <w:bCs w:val="0"/>
          <w:color w:val="000000"/>
          <w:sz w:val="24"/>
          <w:szCs w:val="24"/>
        </w:rPr>
      </w:pPr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>Комсомольского городского поселения</w:t>
      </w:r>
    </w:p>
    <w:p w:rsidR="007C7727" w:rsidRDefault="00A23BD9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rFonts w:ascii="Arial" w:eastAsia="Arial" w:hAnsi="Arial" w:cs="Arial"/>
          <w:b w:val="0"/>
          <w:bCs w:val="0"/>
          <w:color w:val="000000"/>
          <w:sz w:val="24"/>
          <w:szCs w:val="24"/>
        </w:rPr>
      </w:pPr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>Чамзинского муниципального района</w:t>
      </w:r>
    </w:p>
    <w:p w:rsidR="007C7727" w:rsidRDefault="00A23BD9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rFonts w:ascii="Arial" w:eastAsia="Arial" w:hAnsi="Arial" w:cs="Arial"/>
          <w:b w:val="0"/>
          <w:bCs w:val="0"/>
          <w:color w:val="000000"/>
          <w:sz w:val="24"/>
          <w:szCs w:val="24"/>
        </w:rPr>
      </w:pPr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>Республики Мордовия</w:t>
      </w:r>
    </w:p>
    <w:p w:rsidR="007C7727" w:rsidRDefault="00A23BD9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rFonts w:ascii="Arial" w:eastAsia="Arial" w:hAnsi="Arial" w:cs="Arial"/>
          <w:b w:val="0"/>
          <w:bCs w:val="0"/>
          <w:color w:val="000000"/>
          <w:sz w:val="24"/>
          <w:szCs w:val="24"/>
        </w:rPr>
      </w:pPr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>от 24.12.2019г. № 296</w:t>
      </w:r>
    </w:p>
    <w:p w:rsidR="007C7727" w:rsidRDefault="00A23BD9">
      <w:pPr>
        <w:ind w:left="5670"/>
        <w:jc w:val="both"/>
      </w:pPr>
      <w:r>
        <w:t> </w:t>
      </w:r>
    </w:p>
    <w:p w:rsidR="007C7727" w:rsidRDefault="00A23BD9">
      <w:pPr>
        <w:jc w:val="both"/>
      </w:pPr>
      <w:r>
        <w:rPr>
          <w:b/>
          <w:bCs/>
        </w:rPr>
        <w:t> </w:t>
      </w:r>
    </w:p>
    <w:p w:rsidR="007C7727" w:rsidRDefault="00A23BD9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АДМИНИСТРАТИВНЫЙ РЕГЛАМЕНТ</w:t>
      </w:r>
    </w:p>
    <w:p w:rsidR="007C7727" w:rsidRDefault="00A23BD9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 xml:space="preserve">ПРЕДОСТАВЛЕНИЯ МУНИЦИПАЛЬНОЙ УСЛУГИ «ДАЧА СОГЛАСИЯ НА ПЕРЕДАЧУ АРЕНДАТОРОМ СВОИХ ПРАВ И ОБЯЗАННОСТЕЙ ПО ДОГОВОРУ </w:t>
      </w:r>
      <w:r>
        <w:rPr>
          <w:rFonts w:ascii="Arial" w:eastAsia="Arial" w:hAnsi="Arial" w:cs="Arial"/>
          <w:color w:val="000000"/>
          <w:sz w:val="32"/>
          <w:szCs w:val="32"/>
        </w:rPr>
        <w:t>АРЕНДЫ ЗЕМЕЛЬНОГО УЧАСТКА ТРЕТЬЕМУ ЛИЦУ»</w:t>
      </w:r>
    </w:p>
    <w:p w:rsidR="007C7727" w:rsidRDefault="00A23BD9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 </w:t>
      </w:r>
    </w:p>
    <w:p w:rsidR="007C7727" w:rsidRDefault="00A23BD9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РАЗДЕЛ I. ОБЩИЕ ПОЛОЖЕНИЯ</w:t>
      </w:r>
    </w:p>
    <w:p w:rsidR="007C7727" w:rsidRDefault="00A23BD9">
      <w:pPr>
        <w:keepNext/>
        <w:keepLines/>
        <w:ind w:firstLine="709"/>
        <w:jc w:val="center"/>
      </w:pPr>
      <w:r>
        <w:rPr>
          <w:b/>
          <w:bCs/>
        </w:rP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1. Предмет регулирования административного регламента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iCs w:val="0"/>
          <w:color w:val="000000"/>
          <w:sz w:val="24"/>
          <w:szCs w:val="24"/>
        </w:rP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1. Настоящий административный регламент предоставления муниципальной услуги «Дача согласия на передачу арендатором своих </w:t>
      </w:r>
      <w:r>
        <w:rPr>
          <w:rFonts w:ascii="Arial" w:eastAsia="Arial" w:hAnsi="Arial" w:cs="Arial"/>
          <w:color w:val="000000"/>
        </w:rPr>
        <w:t>прав и обязанностей по договору аренды земельного участка третьему лицу» (далее – административный регламент) устанавливает порядок и стандарт предоставления муниципальной услуги, в том числе порядок взаимодействия администрации Комсомольского городского п</w:t>
      </w:r>
      <w:r>
        <w:rPr>
          <w:rFonts w:ascii="Arial" w:eastAsia="Arial" w:hAnsi="Arial" w:cs="Arial"/>
          <w:color w:val="000000"/>
        </w:rPr>
        <w:t>оселения (далее – администрация) с физическими или юридическими лицами и их уполномоченными представителями, органами государственной власти, учреждениями и организациями, сроки и последовательность административных процедур (действий), осуществляемых адми</w:t>
      </w:r>
      <w:r>
        <w:rPr>
          <w:rFonts w:ascii="Arial" w:eastAsia="Arial" w:hAnsi="Arial" w:cs="Arial"/>
          <w:color w:val="000000"/>
        </w:rPr>
        <w:t>нистрацией в процессе реализации полномочий по даче согласия на передачу арендатором своих прав и обязанностей по договору аренды земельных участков, находящихся в муниципальной собственности Комсомольского городского поселения (далее – муниципальное образ</w:t>
      </w:r>
      <w:r>
        <w:rPr>
          <w:rFonts w:ascii="Arial" w:eastAsia="Arial" w:hAnsi="Arial" w:cs="Arial"/>
          <w:color w:val="000000"/>
        </w:rPr>
        <w:t>ование) или государственная собственность на которые не разграничена (далее – земельные участки), третьему лицу.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2. Целью настоящего административного регламента является обеспечение открытости порядка предоставления муниципальной услуги, указанной в пункт</w:t>
      </w:r>
      <w:r>
        <w:rPr>
          <w:rFonts w:ascii="Arial" w:eastAsia="Arial" w:hAnsi="Arial" w:cs="Arial"/>
          <w:color w:val="000000"/>
        </w:rPr>
        <w:t>е 1 настоящего административного регламента (далее – муниципальная услуга), повышения качества ее исполнения, создания условий для участия граждан и юридических лиц в отношениях, возникающих при предоставлении муниципальной услуги.</w:t>
      </w:r>
    </w:p>
    <w:p w:rsidR="007C7727" w:rsidRDefault="00A23BD9">
      <w:pPr>
        <w:jc w:val="center"/>
      </w:pPr>
      <w: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2. Круг заявител</w:t>
      </w:r>
      <w:r>
        <w:rPr>
          <w:rFonts w:ascii="Arial" w:eastAsia="Arial" w:hAnsi="Arial" w:cs="Arial"/>
          <w:iCs w:val="0"/>
          <w:color w:val="000000"/>
          <w:sz w:val="24"/>
          <w:szCs w:val="24"/>
        </w:rPr>
        <w:t>ей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3. Заявителями на предоставление муниципальной услуги являются юридические лица, физические лица, являющиеся арендаторами земельных участков, заинтересованными в передаче своих прав и обязанностей по договорам аренды земельных участков третьим лицам и с</w:t>
      </w:r>
      <w:r>
        <w:rPr>
          <w:rFonts w:ascii="Arial" w:eastAsia="Arial" w:hAnsi="Arial" w:cs="Arial"/>
          <w:color w:val="000000"/>
        </w:rPr>
        <w:t>оответствующие требованиям, предусмотренным пунктами 4, 5 настоящего административного регламента (далее – заявители).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4. При передаче прав и обязанностей по договору аренды земельного участка третьему лицу (далее – передача прав), за исключением передачи </w:t>
      </w:r>
      <w:r>
        <w:rPr>
          <w:rFonts w:ascii="Arial" w:eastAsia="Arial" w:hAnsi="Arial" w:cs="Arial"/>
          <w:color w:val="000000"/>
        </w:rPr>
        <w:t>прав в залог, заявителями являются: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арендаторы, у которых договор аренды земельного участка предусматривает возможность передачи прав только с согласия арендодателя;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 арендаторы, у которых договор аренды земельного участка заключен на срок не более пя</w:t>
      </w:r>
      <w:r>
        <w:rPr>
          <w:rFonts w:ascii="Arial" w:eastAsia="Arial" w:hAnsi="Arial" w:cs="Arial"/>
          <w:color w:val="000000"/>
        </w:rPr>
        <w:t>ти лет при условии отсутствия в указанном договоре положений о возможности передачи прав.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При передаче прав в залог заявителями являются арендаторы, заключившие договор аренды земельного участка на срок не более пяти лет.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5. Заявителями не могут быть субъе</w:t>
      </w:r>
      <w:r>
        <w:rPr>
          <w:rFonts w:ascii="Arial" w:eastAsia="Arial" w:hAnsi="Arial" w:cs="Arial"/>
          <w:color w:val="000000"/>
        </w:rPr>
        <w:t>кты малого и среднего предпринимательства, арендующие земельные участки, включенные в перечни государственного имущества и муниципального имущества, предусмотренные частью 4 статьи 18 Федерального закона от 24 июля 2007 года № 209-ФЗ «</w:t>
      </w:r>
      <w:hyperlink r:id="rId8" w:history="1">
        <w:r>
          <w:rPr>
            <w:rFonts w:ascii="Arial" w:eastAsia="Arial" w:hAnsi="Arial" w:cs="Arial"/>
            <w:color w:val="0000FF"/>
            <w:u w:val="single"/>
          </w:rPr>
          <w:t>О развитии малого и среднего предпринимательства в Российской Федерации</w:t>
        </w:r>
      </w:hyperlink>
      <w:r>
        <w:rPr>
          <w:rFonts w:ascii="Arial" w:eastAsia="Arial" w:hAnsi="Arial" w:cs="Arial"/>
          <w:color w:val="000000"/>
        </w:rPr>
        <w:t>».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6. От имени заявителя за предоставлением муниципальной услуги может обратиться его упо</w:t>
      </w:r>
      <w:r>
        <w:rPr>
          <w:rFonts w:ascii="Arial" w:eastAsia="Arial" w:hAnsi="Arial" w:cs="Arial"/>
          <w:color w:val="000000"/>
        </w:rPr>
        <w:t>лномоченный представитель (далее – представитель).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7. В случае обращения заявителя или его представителя с запросом о предоставлении нескольких государственных услуг и (или) муниципальных услуг при однократном обращении в многофункциональный центр предоста</w:t>
      </w:r>
      <w:r>
        <w:rPr>
          <w:rFonts w:ascii="Arial" w:eastAsia="Arial" w:hAnsi="Arial" w:cs="Arial"/>
          <w:color w:val="000000"/>
        </w:rPr>
        <w:t>вления государственных и муниципальных услуг (далее – комплексный запрос), за исключением государственных услуг и муниципальных услуг, предоставление которых посредством комплексного запроса не осуществляется, при условии, что одной из муниципальных услуг,</w:t>
      </w:r>
      <w:r>
        <w:rPr>
          <w:rFonts w:ascii="Arial" w:eastAsia="Arial" w:hAnsi="Arial" w:cs="Arial"/>
          <w:color w:val="000000"/>
        </w:rPr>
        <w:t xml:space="preserve"> указанных в комплексном запросе, является муниципальная услуга, предоставляемая в соответствии с настоящим административным регламентом, многофункциональный центр предоставления государственных и муниципальных услуг (далее – МФЦ) для обеспечения получения</w:t>
      </w:r>
      <w:r>
        <w:rPr>
          <w:rFonts w:ascii="Arial" w:eastAsia="Arial" w:hAnsi="Arial" w:cs="Arial"/>
          <w:color w:val="000000"/>
        </w:rPr>
        <w:t xml:space="preserve"> заявителем муниципальной услуги действует в интересах заявителя без доверенности и направляет в администрацию запрос о предоставлении муниципальной услуги, подписанный уполномоченным работником МФЦ и скрепленный печатью МФЦ, а также сведения, документы и </w:t>
      </w:r>
      <w:r>
        <w:rPr>
          <w:rFonts w:ascii="Arial" w:eastAsia="Arial" w:hAnsi="Arial" w:cs="Arial"/>
          <w:color w:val="000000"/>
        </w:rPr>
        <w:t xml:space="preserve">(или) информацию, необходимые для предоставления муниципальной услуги, с приложением </w:t>
      </w:r>
      <w:r>
        <w:rPr>
          <w:rFonts w:ascii="Arial" w:eastAsia="Arial" w:hAnsi="Arial" w:cs="Arial"/>
          <w:color w:val="000000"/>
        </w:rPr>
        <w:lastRenderedPageBreak/>
        <w:t>заверенной МФЦ копии комплексного запроса, без составления и подписания такого запроса заявителем или его представителем.</w:t>
      </w:r>
    </w:p>
    <w:p w:rsidR="007C7727" w:rsidRDefault="00A23BD9">
      <w:pPr>
        <w:keepNext/>
        <w:keepLines/>
        <w:jc w:val="both"/>
      </w:pPr>
      <w: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 xml:space="preserve">Глава 3. Требования к порядку информирования о </w:t>
      </w:r>
      <w:r>
        <w:rPr>
          <w:rFonts w:ascii="Arial" w:eastAsia="Arial" w:hAnsi="Arial" w:cs="Arial"/>
          <w:iCs w:val="0"/>
          <w:color w:val="000000"/>
          <w:sz w:val="24"/>
          <w:szCs w:val="24"/>
        </w:rPr>
        <w:t>предоставлении муниципальной услуги</w:t>
      </w:r>
    </w:p>
    <w:p w:rsidR="007C7727" w:rsidRDefault="00A23BD9">
      <w:pPr>
        <w:keepNext/>
        <w:keepLines/>
        <w:ind w:firstLine="709"/>
        <w:jc w:val="center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8. Для получения информации по вопросам предоставления муниципальной услуги и о ходе предоставления муниципальной услуги заявитель или его представитель обращается в администрацию.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9. Информация по вопросам </w:t>
      </w:r>
      <w:r>
        <w:rPr>
          <w:rFonts w:ascii="Arial" w:eastAsia="Arial" w:hAnsi="Arial" w:cs="Arial"/>
          <w:color w:val="000000"/>
        </w:rPr>
        <w:t>предоставления муниципальной услуги и о ходе предоставления муниципальной услуги предоставляется: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при личном контакте с заявителем или его представителем;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 с использованием средств телефонной связи, через официальный сайт администрации в информационно</w:t>
      </w:r>
      <w:r>
        <w:rPr>
          <w:rFonts w:ascii="Arial" w:eastAsia="Arial" w:hAnsi="Arial" w:cs="Arial"/>
          <w:color w:val="000000"/>
        </w:rPr>
        <w:t>-телекоммуникационной сети «Интернет» (далее – сеть «Интернет») по адресу chamzinka.e-mordovia.ru (далее – официальный сайт администрации), через региональную государственную информационную систему «Региональный портал государственных и муниципальных услуг</w:t>
      </w:r>
      <w:r>
        <w:rPr>
          <w:rFonts w:ascii="Arial" w:eastAsia="Arial" w:hAnsi="Arial" w:cs="Arial"/>
          <w:color w:val="000000"/>
        </w:rPr>
        <w:t xml:space="preserve"> Республики Мордовия» в сети «Интернет» по адресу esia.gosuslugi.ru (далее – Портал), по электронной почте администрации komsgorpos@mail.ru (далее – электронная почта администрации);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3) письменно в случае письменного обращения заявителя или его представите</w:t>
      </w:r>
      <w:r>
        <w:rPr>
          <w:rFonts w:ascii="Arial" w:eastAsia="Arial" w:hAnsi="Arial" w:cs="Arial"/>
          <w:color w:val="000000"/>
        </w:rPr>
        <w:t>ля.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10. Должностные лица администрации, осуществляющие предоставление информации по вопросам предоставления муниципальной услуги и о ходе предоставления муниципальной услуги, должны принять все необходимые меры по предоставлению заявителю или его представи</w:t>
      </w:r>
      <w:r>
        <w:rPr>
          <w:rFonts w:ascii="Arial" w:eastAsia="Arial" w:hAnsi="Arial" w:cs="Arial"/>
          <w:color w:val="000000"/>
        </w:rPr>
        <w:t>телю исчерпывающей информации по вопросам их обращений, в том числе с привлечением других должностных лиц администрации.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11. Должностные лица администрации предоставляют следующую информацию по вопросам предоставления муниципальной услуги и о ходе </w:t>
      </w:r>
      <w:r>
        <w:rPr>
          <w:rFonts w:ascii="Arial" w:eastAsia="Arial" w:hAnsi="Arial" w:cs="Arial"/>
          <w:color w:val="000000"/>
        </w:rPr>
        <w:t>предоставления муниципальной услуги: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об органе местного самоуправления муниципального образования, предоставляющем муниципальную услугу, органах государственной власти и организациях, участвующих в предоставлении муниципальной услуги, включая информацию</w:t>
      </w:r>
      <w:r>
        <w:rPr>
          <w:rFonts w:ascii="Arial" w:eastAsia="Arial" w:hAnsi="Arial" w:cs="Arial"/>
          <w:color w:val="000000"/>
        </w:rPr>
        <w:t xml:space="preserve"> о месте их нахождения, графике работы, контактных телефонах, а также о МФЦ, осуществляющих предоставление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 о порядке предоставления муниципальной услуги и ходе предоставления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3) о перечне документов, необходим</w:t>
      </w:r>
      <w:r>
        <w:rPr>
          <w:rFonts w:ascii="Arial" w:eastAsia="Arial" w:hAnsi="Arial" w:cs="Arial"/>
          <w:color w:val="000000"/>
        </w:rPr>
        <w:t>ых для предоставления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4) о времени приема документов, необходимых для предоставления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5) о сроке предоставления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6) об основаниях отказа в приеме документов, необходимых для предоставления мун</w:t>
      </w:r>
      <w:r>
        <w:rPr>
          <w:rFonts w:ascii="Arial" w:eastAsia="Arial" w:hAnsi="Arial" w:cs="Arial"/>
          <w:color w:val="000000"/>
        </w:rPr>
        <w:t>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7) об основаниях отказа в предоставлении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8) о порядке обжалования решений и действий (бездействия), принимаемых (совершаемых) в рамках предоставления муниципальной услуги.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12. Основными требованиями при предоставлен</w:t>
      </w:r>
      <w:r>
        <w:rPr>
          <w:rFonts w:ascii="Arial" w:eastAsia="Arial" w:hAnsi="Arial" w:cs="Arial"/>
          <w:color w:val="000000"/>
        </w:rPr>
        <w:t>ии информации по вопросам предоставления муниципальной услуги и о ходе предоставления муниципальной услуги являются: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актуальность;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 своевременность;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3) четкость и доступность в изложении информации;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4) полнота информации;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5) соответствие информации тр</w:t>
      </w:r>
      <w:r>
        <w:rPr>
          <w:rFonts w:ascii="Arial" w:eastAsia="Arial" w:hAnsi="Arial" w:cs="Arial"/>
          <w:color w:val="000000"/>
        </w:rPr>
        <w:t>ебованиям законодательства.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13. Предоставление информации по вопросам предоставления муниципальной услуги и о ходе предоставления муниципальной услуги по телефону осуществляется путем непосредственного общения заявителя или его представителя с должностным </w:t>
      </w:r>
      <w:r>
        <w:rPr>
          <w:rFonts w:ascii="Arial" w:eastAsia="Arial" w:hAnsi="Arial" w:cs="Arial"/>
          <w:color w:val="000000"/>
        </w:rPr>
        <w:t>лицом администрации по телефону.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14. При ответах на телефонные звонки должностные лица администрации подробно и в вежливой (корректной) форме информируют заявителей или их представителей по интересующим их вопросам. Ответ на телефонный звонок начинается с </w:t>
      </w:r>
      <w:r>
        <w:rPr>
          <w:rFonts w:ascii="Arial" w:eastAsia="Arial" w:hAnsi="Arial" w:cs="Arial"/>
          <w:color w:val="000000"/>
        </w:rPr>
        <w:t>информации о наименовании органа местного самоуправления, в который позвонил заявитель или его представитель, фамилии, имени и (если имеется) отчестве лица, принявшего телефонный звонок.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При невозможности должностного лица администрации, принявшего звонок,</w:t>
      </w:r>
      <w:r>
        <w:rPr>
          <w:rFonts w:ascii="Arial" w:eastAsia="Arial" w:hAnsi="Arial" w:cs="Arial"/>
          <w:color w:val="000000"/>
        </w:rPr>
        <w:t xml:space="preserve"> самостоятельно ответить на поставленные вопросы телефонный звонок переадресовывается (переводится) на другое должностное лицо администрации или же заявителю или его представителю сообщается телефонный номер, по которому можно получить необходимую информац</w:t>
      </w:r>
      <w:r>
        <w:rPr>
          <w:rFonts w:ascii="Arial" w:eastAsia="Arial" w:hAnsi="Arial" w:cs="Arial"/>
          <w:color w:val="000000"/>
        </w:rPr>
        <w:t>ию по вопросам предоставления муниципальной услуги и о ходе предоставления муниципальной услуги.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15. Если заявителя или его представителя не удовлетворяет информация по вопросам предоставления муниципальной услуги и о ходе предоставления муниципальной услу</w:t>
      </w:r>
      <w:r>
        <w:rPr>
          <w:rFonts w:ascii="Arial" w:eastAsia="Arial" w:hAnsi="Arial" w:cs="Arial"/>
          <w:color w:val="000000"/>
        </w:rPr>
        <w:t>ги, предоставленная должностным лицом администрации, он может обратиться к главе администрации или к лицу, исполняющему его полномочия (далее – глава администрации), в соответствии с графиком приема заявителей или их представителей.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Прием заявителей или их</w:t>
      </w:r>
      <w:r>
        <w:rPr>
          <w:rFonts w:ascii="Arial" w:eastAsia="Arial" w:hAnsi="Arial" w:cs="Arial"/>
          <w:color w:val="000000"/>
        </w:rPr>
        <w:t xml:space="preserve"> представителей главой администрации проводится по предварительной записи, которая осуществляется по телефону 8(83437) 3-36-21.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16. Обращения заявителей или их представителей о предоставлении информации по вопросам предоставления муниципальной услуги и о х</w:t>
      </w:r>
      <w:r>
        <w:rPr>
          <w:rFonts w:ascii="Arial" w:eastAsia="Arial" w:hAnsi="Arial" w:cs="Arial"/>
          <w:color w:val="000000"/>
        </w:rPr>
        <w:t>оде предоставления муниципальной услуги рассматриваются в течение 30 календарных дней со дня регистрации обращения.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Днем регистрации обращения является день его поступления в администрацию.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Ответ на обращение, поступившее в администрацию в форме электронно</w:t>
      </w:r>
      <w:r>
        <w:rPr>
          <w:rFonts w:ascii="Arial" w:eastAsia="Arial" w:hAnsi="Arial" w:cs="Arial"/>
          <w:color w:val="000000"/>
        </w:rPr>
        <w:t>го документа, направляется в форме электронного документа по адресу электронной почты, указанному в обращении.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Ответ на обращение, поступившее в администрацию в письменной форме, направляется по почтовому адресу, указанному в обращении, поступившем в админ</w:t>
      </w:r>
      <w:r>
        <w:rPr>
          <w:rFonts w:ascii="Arial" w:eastAsia="Arial" w:hAnsi="Arial" w:cs="Arial"/>
          <w:color w:val="000000"/>
        </w:rPr>
        <w:t>истрацию в письменной форме.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 xml:space="preserve">17. Информация о месте нахождения и графике работы администрации, а также МФЦ, контактные телефоны, адрес официального сайта администрации и электронной почты администрации, порядке предоставления муниципальной услуги, а также </w:t>
      </w:r>
      <w:r>
        <w:rPr>
          <w:rFonts w:ascii="Arial" w:eastAsia="Arial" w:hAnsi="Arial" w:cs="Arial"/>
          <w:color w:val="000000"/>
        </w:rPr>
        <w:t>о порядке получения информации по вопросам предоставления муниципальной услуги и о ходе предоставления муниципальной услуги размещается: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на официальном сайте администрации;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 на Портале.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18. На информационных стендах, расположенных в помещениях, </w:t>
      </w:r>
      <w:r>
        <w:rPr>
          <w:rFonts w:ascii="Arial" w:eastAsia="Arial" w:hAnsi="Arial" w:cs="Arial"/>
          <w:color w:val="000000"/>
        </w:rPr>
        <w:t>занимаемых администрацией, размещается следующая информация: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1) об органе местного самоуправления, предоставляющем муниципальную услугу, включая информацию о месте нахождения, графике работы, контактных телефонах, адресе официального сайта администрации и </w:t>
      </w:r>
      <w:r>
        <w:rPr>
          <w:rFonts w:ascii="Arial" w:eastAsia="Arial" w:hAnsi="Arial" w:cs="Arial"/>
          <w:color w:val="000000"/>
        </w:rPr>
        <w:t>электронной почты администрации, а также о МФЦ, осуществляющих предоставление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 о порядке предоставления муниципальной услуги и ходе предоставления муниципальной услуги, в том числе об услугах, которые являются необходимыми и обязате</w:t>
      </w:r>
      <w:r>
        <w:rPr>
          <w:rFonts w:ascii="Arial" w:eastAsia="Arial" w:hAnsi="Arial" w:cs="Arial"/>
          <w:color w:val="000000"/>
        </w:rPr>
        <w:t>льными для предоставления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3) о перечне документов, необходимых для предоставления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4) о времени приема документов, необходимых для предоставления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5) о сроке предоставления муниципальной услуг</w:t>
      </w:r>
      <w:r>
        <w:rPr>
          <w:rFonts w:ascii="Arial" w:eastAsia="Arial" w:hAnsi="Arial" w:cs="Arial"/>
          <w:color w:val="000000"/>
        </w:rPr>
        <w:t>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6) об основаниях отказа в приеме документов, необходимых для предоставления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7) об основаниях отказа в предоставлении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8) о порядке обжалования решений и действий (бездействия), принимаемых (совершаемых) в рамка</w:t>
      </w:r>
      <w:r>
        <w:rPr>
          <w:rFonts w:ascii="Arial" w:eastAsia="Arial" w:hAnsi="Arial" w:cs="Arial"/>
          <w:color w:val="000000"/>
        </w:rPr>
        <w:t>х предоставления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9) извлечения из законодательных и иных нормативных правовых актов, содержащих нормы, регулирующие предоставление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10) текст настоящего административного регламента.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19. Информирование заявителей </w:t>
      </w:r>
      <w:r>
        <w:rPr>
          <w:rFonts w:ascii="Arial" w:eastAsia="Arial" w:hAnsi="Arial" w:cs="Arial"/>
          <w:color w:val="000000"/>
        </w:rPr>
        <w:t>или их представителей о порядке предоставления муниципальной услуги в МФЦ, о ходе выполнения запросов о предоставлении муниципальной услуги, а также по иным вопросам, связанным с предоставлением муниципальной услуги, а также консультирование заявителей или</w:t>
      </w:r>
      <w:r>
        <w:rPr>
          <w:rFonts w:ascii="Arial" w:eastAsia="Arial" w:hAnsi="Arial" w:cs="Arial"/>
          <w:color w:val="000000"/>
        </w:rPr>
        <w:t xml:space="preserve"> их представителей о порядке предоставления муниципальной услуги в МФЦ осуществляются в порядке, установленном настоящей главой, МФЦ, с которыми администрация заключила в соответствии с законодательством соглашения о взаимодействии.</w:t>
      </w:r>
    </w:p>
    <w:p w:rsidR="007C7727" w:rsidRDefault="00A23BD9">
      <w:pPr>
        <w:ind w:firstLine="709"/>
        <w:jc w:val="both"/>
      </w:pPr>
      <w:r>
        <w:t> </w:t>
      </w:r>
    </w:p>
    <w:p w:rsidR="007C7727" w:rsidRDefault="00A23BD9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 xml:space="preserve">РАЗДЕЛ II. СТАНДАРТ </w:t>
      </w:r>
      <w:r>
        <w:rPr>
          <w:rFonts w:ascii="Arial" w:eastAsia="Arial" w:hAnsi="Arial" w:cs="Arial"/>
          <w:color w:val="000000"/>
          <w:sz w:val="32"/>
          <w:szCs w:val="32"/>
        </w:rPr>
        <w:t>ПРЕДОСТАВЛЕНИЯ МУНИЦИПАЛЬНОЙ УСЛУГИ</w:t>
      </w:r>
    </w:p>
    <w:p w:rsidR="007C7727" w:rsidRDefault="00A23BD9">
      <w:pPr>
        <w:keepNext/>
        <w:keepLines/>
        <w:ind w:firstLine="709"/>
        <w:jc w:val="both"/>
      </w:pPr>
      <w:r>
        <w:rPr>
          <w:b/>
          <w:bCs/>
        </w:rP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4. Наименование муниципальной услуги</w:t>
      </w:r>
    </w:p>
    <w:p w:rsidR="007C7727" w:rsidRDefault="00A23BD9">
      <w:pPr>
        <w:keepNext/>
        <w:keepLines/>
        <w:ind w:firstLine="709"/>
        <w:jc w:val="both"/>
      </w:pPr>
      <w:r>
        <w:lastRenderedPageBreak/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20. Под муниципальной услугой в настоящем административном регламенте понимается дача согласия на передачу арендатором своих прав и обязанностей по договору аренды земельног</w:t>
      </w:r>
      <w:r>
        <w:rPr>
          <w:rFonts w:ascii="Arial" w:eastAsia="Arial" w:hAnsi="Arial" w:cs="Arial"/>
          <w:color w:val="000000"/>
        </w:rPr>
        <w:t>о участка третьему лицу.</w:t>
      </w:r>
    </w:p>
    <w:p w:rsidR="007C7727" w:rsidRDefault="00A23BD9">
      <w:pPr>
        <w:ind w:firstLine="709"/>
        <w:jc w:val="both"/>
      </w:pPr>
      <w: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5. Наименование органа местного самоуправления, предоставляющего  муниципальную услугу</w:t>
      </w:r>
    </w:p>
    <w:p w:rsidR="007C7727" w:rsidRDefault="00A23BD9">
      <w:pPr>
        <w:keepNext/>
        <w:keepLines/>
        <w:jc w:val="center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21. Органом местного самоуправления, предоставляющим муниципальную услугу, является администрация.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22. В предоставлении муниципальной </w:t>
      </w:r>
      <w:r>
        <w:rPr>
          <w:rFonts w:ascii="Arial" w:eastAsia="Arial" w:hAnsi="Arial" w:cs="Arial"/>
          <w:color w:val="000000"/>
        </w:rPr>
        <w:t>услуги участвуют: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Федеральная служба государственной регистрации, кадастра и картографии, ее территориальный орган или территориальный отдел территориального органа Федеральной службы государственной регистрации, кадастра и картографии;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 Федеральная н</w:t>
      </w:r>
      <w:r>
        <w:rPr>
          <w:rFonts w:ascii="Arial" w:eastAsia="Arial" w:hAnsi="Arial" w:cs="Arial"/>
          <w:color w:val="000000"/>
        </w:rPr>
        <w:t>алоговая служба или ее территориальные органы.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23. При предоставлении муниципальной услуги администрация не вправе требовать от заявителей или их представителей осуществления действий, в том числе согласований, необходимых для получения муниципальной услуг</w:t>
      </w:r>
      <w:r>
        <w:rPr>
          <w:rFonts w:ascii="Arial" w:eastAsia="Arial" w:hAnsi="Arial" w:cs="Arial"/>
          <w:color w:val="000000"/>
        </w:rPr>
        <w:t>и и связанных с обращением в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7C7727" w:rsidRDefault="00A23BD9">
      <w:pPr>
        <w:jc w:val="center"/>
      </w:pPr>
      <w: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6.</w:t>
      </w:r>
      <w:r>
        <w:rPr>
          <w:rFonts w:ascii="Arial" w:eastAsia="Arial" w:hAnsi="Arial" w:cs="Arial"/>
          <w:iCs w:val="0"/>
          <w:color w:val="000000"/>
          <w:sz w:val="24"/>
          <w:szCs w:val="24"/>
        </w:rPr>
        <w:t xml:space="preserve"> Описание результата предоставления муниципальной услуги</w:t>
      </w:r>
    </w:p>
    <w:p w:rsidR="007C7727" w:rsidRDefault="00A23BD9">
      <w:pPr>
        <w:keepNext/>
        <w:keepLines/>
        <w:ind w:firstLine="709"/>
        <w:jc w:val="both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24. Результатом предоставления муниципальной услуги является: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решение о даче согласия на передачу арендатором своих прав и обязанностей по договору аренды земельного участка третьему лицу (далее</w:t>
      </w:r>
      <w:r>
        <w:rPr>
          <w:rFonts w:ascii="Arial" w:eastAsia="Arial" w:hAnsi="Arial" w:cs="Arial"/>
          <w:color w:val="000000"/>
        </w:rPr>
        <w:t xml:space="preserve"> – решение о даче согласия);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 решение об отказе в даче согласия на передачу арендатором своих прав и обязанностей по договору аренды земельного участка третьему лицу (далее – решение об отказе в даче согласия).</w:t>
      </w:r>
    </w:p>
    <w:p w:rsidR="007C7727" w:rsidRDefault="00A23BD9">
      <w:pPr>
        <w:ind w:firstLine="709"/>
        <w:jc w:val="both"/>
      </w:pPr>
      <w: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7. Срок предоставления муниципально</w:t>
      </w:r>
      <w:r>
        <w:rPr>
          <w:rFonts w:ascii="Arial" w:eastAsia="Arial" w:hAnsi="Arial" w:cs="Arial"/>
          <w:iCs w:val="0"/>
          <w:color w:val="000000"/>
          <w:sz w:val="24"/>
          <w:szCs w:val="24"/>
        </w:rPr>
        <w:t>й услуги, в том числе с учетом необходимости обращения в организации, участвующие в предоставлении муниципальной услуги, срок приостановления предоставления муниципальной услуги, срок выдачи документов, являющихся результатом предоставления муниципальной у</w:t>
      </w:r>
      <w:r>
        <w:rPr>
          <w:rFonts w:ascii="Arial" w:eastAsia="Arial" w:hAnsi="Arial" w:cs="Arial"/>
          <w:iCs w:val="0"/>
          <w:color w:val="000000"/>
          <w:sz w:val="24"/>
          <w:szCs w:val="24"/>
        </w:rPr>
        <w:t>слуги</w:t>
      </w:r>
    </w:p>
    <w:p w:rsidR="007C7727" w:rsidRDefault="00A23BD9">
      <w:pPr>
        <w:keepNext/>
        <w:keepLines/>
        <w:jc w:val="center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25. Муниципальная услуга предоставляется в течение 30 календарных дней со дня регистрации запроса о предоставлении муниципальной услуги в администрации.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26. Решения, указанные в пункте 24 настоящего административного регламента, направляются </w:t>
      </w:r>
      <w:r>
        <w:rPr>
          <w:rFonts w:ascii="Arial" w:eastAsia="Arial" w:hAnsi="Arial" w:cs="Arial"/>
          <w:color w:val="000000"/>
        </w:rPr>
        <w:t>(выдаются) заявителю или его представителю в течение трех календарных дней со дня принятия указанных решений.</w:t>
      </w:r>
    </w:p>
    <w:p w:rsidR="007C7727" w:rsidRDefault="00A23BD9">
      <w:pPr>
        <w:ind w:firstLine="709"/>
        <w:jc w:val="both"/>
      </w:pPr>
      <w: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lastRenderedPageBreak/>
        <w:t>Глава 8. Нормативные правовые акты, регулирующие предоставление муниципальной услуги</w:t>
      </w:r>
    </w:p>
    <w:p w:rsidR="007C7727" w:rsidRDefault="00A23BD9">
      <w:pPr>
        <w:keepNext/>
        <w:keepLines/>
        <w:jc w:val="center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27. Перечень нормативных правовых актов, регулирующих </w:t>
      </w:r>
      <w:r>
        <w:rPr>
          <w:rFonts w:ascii="Arial" w:eastAsia="Arial" w:hAnsi="Arial" w:cs="Arial"/>
          <w:color w:val="000000"/>
        </w:rPr>
        <w:t>предоставление муниципальной услуги (с указанием их реквизитов и источников официального опубликования), размещается на официальном сайте администрации и на Портале.</w:t>
      </w:r>
    </w:p>
    <w:p w:rsidR="007C7727" w:rsidRDefault="00A23BD9">
      <w:pPr>
        <w:ind w:firstLine="709"/>
        <w:jc w:val="both"/>
      </w:pPr>
      <w: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9. Исчерпывающий перечень документов, необходимых в соответствии с нормативными пр</w:t>
      </w:r>
      <w:r>
        <w:rPr>
          <w:rFonts w:ascii="Arial" w:eastAsia="Arial" w:hAnsi="Arial" w:cs="Arial"/>
          <w:iCs w:val="0"/>
          <w:color w:val="000000"/>
          <w:sz w:val="24"/>
          <w:szCs w:val="24"/>
        </w:rPr>
        <w:t>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 или его представителем, способы их получения заявителем или его предс</w:t>
      </w:r>
      <w:r>
        <w:rPr>
          <w:rFonts w:ascii="Arial" w:eastAsia="Arial" w:hAnsi="Arial" w:cs="Arial"/>
          <w:iCs w:val="0"/>
          <w:color w:val="000000"/>
          <w:sz w:val="24"/>
          <w:szCs w:val="24"/>
        </w:rPr>
        <w:t>тавителем, в том числе в электронной форме, порядок их представления</w:t>
      </w:r>
    </w:p>
    <w:p w:rsidR="007C7727" w:rsidRDefault="00A23BD9">
      <w:pPr>
        <w:keepNext/>
        <w:keepLines/>
        <w:jc w:val="center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28. Для получения муниципальной услуги заявитель или его представитель представляет в администрацию запрос о предоставлении муниципальной услуги в форме заявления о даче согласия на пер</w:t>
      </w:r>
      <w:r>
        <w:rPr>
          <w:rFonts w:ascii="Arial" w:eastAsia="Arial" w:hAnsi="Arial" w:cs="Arial"/>
          <w:color w:val="000000"/>
        </w:rPr>
        <w:t>едачу прав третьему лицу (далее – заявление) по форме согласно приложению к настоящему административному регламенту.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29. К заявлению заявитель или его представитель прилагает следующие документы: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документ, удостоверяющий личность заявителя, – в случае е</w:t>
      </w:r>
      <w:r>
        <w:rPr>
          <w:rFonts w:ascii="Arial" w:eastAsia="Arial" w:hAnsi="Arial" w:cs="Arial"/>
          <w:color w:val="000000"/>
        </w:rPr>
        <w:t>сли заявителем является физическое лицо;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 копия документа, удостоверяющего личность третьего лица, – в случае если третьим лицом является физическое лицо;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3) документ, подтверждающий полномочия представителя заявителя, – в случае если с заявлением обраща</w:t>
      </w:r>
      <w:r>
        <w:rPr>
          <w:rFonts w:ascii="Arial" w:eastAsia="Arial" w:hAnsi="Arial" w:cs="Arial"/>
          <w:color w:val="000000"/>
        </w:rPr>
        <w:t>ется представитель заявителя;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4) документы, подтверждающие право третьего лица на приобретение земельного участка без проведения торгов, – в случае если заявителем договора аренды земельного участка заключен без проведения торгов.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30. Заявитель или его пре</w:t>
      </w:r>
      <w:r>
        <w:rPr>
          <w:rFonts w:ascii="Arial" w:eastAsia="Arial" w:hAnsi="Arial" w:cs="Arial"/>
          <w:color w:val="000000"/>
        </w:rPr>
        <w:t>дставитель для получения документа, указанного в подпункте 3 пункта 29 настоящего административного регламента, обращается к нотариусу (должностному лицу, уполномоченному совершать нотариальные действия) за совершением нотариального действия.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31. Заявитель</w:t>
      </w:r>
      <w:r>
        <w:rPr>
          <w:rFonts w:ascii="Arial" w:eastAsia="Arial" w:hAnsi="Arial" w:cs="Arial"/>
          <w:color w:val="000000"/>
        </w:rPr>
        <w:t xml:space="preserve"> или его представитель направляет заявление и документы, указанные в пункте 29 настоящего административного регламента, одним из следующих способов: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путем личного обращения в администрацию;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 через организации почтовой связи. В этом случае документы пр</w:t>
      </w:r>
      <w:r>
        <w:rPr>
          <w:rFonts w:ascii="Arial" w:eastAsia="Arial" w:hAnsi="Arial" w:cs="Arial"/>
          <w:color w:val="000000"/>
        </w:rPr>
        <w:t>едставляются в копиях, заверенных нотариусом или должностным лицом, уполномоченным в соответствии с законодательством на совершение нотариальных действий;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3) через личный кабинет на Портале;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4) путем направления на официальный адрес электронной почты админ</w:t>
      </w:r>
      <w:r>
        <w:rPr>
          <w:rFonts w:ascii="Arial" w:eastAsia="Arial" w:hAnsi="Arial" w:cs="Arial"/>
          <w:color w:val="000000"/>
        </w:rPr>
        <w:t>истрации;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5) через МФЦ.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32. В случае обращения в МФЦ одновременно с комплексным запросом заявитель или его представитель подает сведения, документы и (или) информацию, предусмотренные нормативными правовыми актами, регулирующими отношения, возникающие в св</w:t>
      </w:r>
      <w:r>
        <w:rPr>
          <w:rFonts w:ascii="Arial" w:eastAsia="Arial" w:hAnsi="Arial" w:cs="Arial"/>
          <w:color w:val="000000"/>
        </w:rPr>
        <w:t>язи с предоставлением указанных в комплексном запросе государственных и (или) муниципальных услуг, за исключением документов, на которые распространяется требование пункта 2 части 1 статьи 7 Федерального закона от 27 июля 2010 года № 210</w:t>
      </w:r>
      <w:r>
        <w:rPr>
          <w:rFonts w:ascii="MS UI Gothic" w:eastAsia="MS UI Gothic" w:hAnsi="MS UI Gothic" w:cs="MS UI Gothic"/>
          <w:color w:val="000000"/>
        </w:rPr>
        <w:t>‑</w:t>
      </w:r>
      <w:r>
        <w:rPr>
          <w:rFonts w:ascii="Arial" w:eastAsia="Arial" w:hAnsi="Arial" w:cs="Arial"/>
          <w:color w:val="000000"/>
        </w:rPr>
        <w:t>ФЗ «</w:t>
      </w:r>
      <w:hyperlink r:id="rId9" w:history="1">
        <w:r>
          <w:rPr>
            <w:rFonts w:ascii="Arial" w:eastAsia="Arial" w:hAnsi="Arial" w:cs="Arial"/>
            <w:color w:val="0000EE"/>
            <w:u w:val="single"/>
          </w:rPr>
          <w:t>Об организации предоставления государственных и муниципальных услуг</w:t>
        </w:r>
      </w:hyperlink>
      <w:r>
        <w:rPr>
          <w:rFonts w:ascii="Arial" w:eastAsia="Arial" w:hAnsi="Arial" w:cs="Arial"/>
          <w:color w:val="000000"/>
        </w:rPr>
        <w:t xml:space="preserve">», а также сведений, документов и (или) информации, которые у заявителя или его </w:t>
      </w:r>
      <w:r>
        <w:rPr>
          <w:rFonts w:ascii="Arial" w:eastAsia="Arial" w:hAnsi="Arial" w:cs="Arial"/>
          <w:color w:val="000000"/>
        </w:rPr>
        <w:t>представителя отсутствуют и должны быть получены по результатам предоставления заявителю или его представителю иных указанных в комплексном запросе государственных и (или) муниципальных услуг. Сведения, документы и (или) информацию, необходимые для предост</w:t>
      </w:r>
      <w:r>
        <w:rPr>
          <w:rFonts w:ascii="Arial" w:eastAsia="Arial" w:hAnsi="Arial" w:cs="Arial"/>
          <w:color w:val="000000"/>
        </w:rPr>
        <w:t>авления государственных и (или) муниципальных услуг, указанных в комплексном запросе, и получаемые в организациях, указанных в части 2 статьи 1 Федерального закона от 27 июля 2010 года № 210</w:t>
      </w:r>
      <w:r>
        <w:rPr>
          <w:rFonts w:ascii="MS UI Gothic" w:eastAsia="MS UI Gothic" w:hAnsi="MS UI Gothic" w:cs="MS UI Gothic"/>
          <w:color w:val="000000"/>
        </w:rPr>
        <w:t>‑</w:t>
      </w:r>
      <w:r>
        <w:rPr>
          <w:rFonts w:ascii="Arial" w:eastAsia="Arial" w:hAnsi="Arial" w:cs="Arial"/>
          <w:color w:val="000000"/>
        </w:rPr>
        <w:t>ФЗ «</w:t>
      </w:r>
      <w:hyperlink r:id="rId10" w:history="1">
        <w:r>
          <w:rPr>
            <w:rFonts w:ascii="Arial" w:eastAsia="Arial" w:hAnsi="Arial" w:cs="Arial"/>
            <w:color w:val="0000EE"/>
            <w:u w:val="single"/>
          </w:rPr>
          <w:t>Об организации предоставления государственных и муниципальных услуг</w:t>
        </w:r>
      </w:hyperlink>
      <w:r>
        <w:rPr>
          <w:rFonts w:ascii="Arial" w:eastAsia="Arial" w:hAnsi="Arial" w:cs="Arial"/>
          <w:color w:val="000000"/>
        </w:rPr>
        <w:t>», в результате оказания услуг, которые являются необходимыми и обязательными для предоставления государственных и муниципальных услу</w:t>
      </w:r>
      <w:r>
        <w:rPr>
          <w:rFonts w:ascii="Arial" w:eastAsia="Arial" w:hAnsi="Arial" w:cs="Arial"/>
          <w:color w:val="000000"/>
        </w:rPr>
        <w:t>г, заявитель или его представитель подает в МФЦ одновременно с комплексным запросом самостоятельно.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33. При предоставлении муниципальной услуги администрация не вправе требовать от заявителей или их представителей документы, не указанные в пунктах 28, 29 н</w:t>
      </w:r>
      <w:r>
        <w:rPr>
          <w:rFonts w:ascii="Arial" w:eastAsia="Arial" w:hAnsi="Arial" w:cs="Arial"/>
          <w:color w:val="000000"/>
        </w:rPr>
        <w:t>астоящего административного регламента.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34. Требования к документам, представляемым заявителем или его представителем: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 документы должны иметь печати, подписи уполномоченных должностных лиц государственных органов, органов местного самоуправления или дол</w:t>
      </w:r>
      <w:r>
        <w:rPr>
          <w:rFonts w:ascii="Arial" w:eastAsia="Arial" w:hAnsi="Arial" w:cs="Arial"/>
          <w:color w:val="000000"/>
        </w:rPr>
        <w:t>жностных лиц иных организаций, выдавших данные документы или удостоверивших подлинность копий документов (в случае получения документа в форме электронного документа он должен быть подписан электронной подписью заявителя или его представителя в соответстви</w:t>
      </w:r>
      <w:r>
        <w:rPr>
          <w:rFonts w:ascii="Arial" w:eastAsia="Arial" w:hAnsi="Arial" w:cs="Arial"/>
          <w:color w:val="000000"/>
        </w:rPr>
        <w:t>и с пунктом 73 настоящего административного регламента);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 тексты документов должны быть написаны разборчиво;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3) документы не должны иметь подчисток, приписок, зачеркнутых слов и не оговоренных в них исправлений;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4) документы не должны быть исполнены </w:t>
      </w:r>
      <w:r>
        <w:rPr>
          <w:rFonts w:ascii="Arial" w:eastAsia="Arial" w:hAnsi="Arial" w:cs="Arial"/>
          <w:color w:val="000000"/>
        </w:rPr>
        <w:t>карандашом;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5) документы не должны иметь повреждений, наличие которых не позволяет однозначно истолковать их содержание.</w:t>
      </w:r>
    </w:p>
    <w:p w:rsidR="007C7727" w:rsidRDefault="00A23BD9">
      <w:pPr>
        <w:jc w:val="center"/>
      </w:pPr>
      <w: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10. Исчерпывающий перечень документов, необходимых в соответствии с нормативными правовыми актами для предоставления муниципаль</w:t>
      </w:r>
      <w:r>
        <w:rPr>
          <w:rFonts w:ascii="Arial" w:eastAsia="Arial" w:hAnsi="Arial" w:cs="Arial"/>
          <w:iCs w:val="0"/>
          <w:color w:val="000000"/>
          <w:sz w:val="24"/>
          <w:szCs w:val="24"/>
        </w:rPr>
        <w:t>ной услуги, которые находятся в распоряжении государственных органов, органов местного самоуправления и иных органов, участвующих в предоставлении муниципальной услуги, и которые заявитель или его представитель вправе представить, а также способы их получе</w:t>
      </w:r>
      <w:r>
        <w:rPr>
          <w:rFonts w:ascii="Arial" w:eastAsia="Arial" w:hAnsi="Arial" w:cs="Arial"/>
          <w:iCs w:val="0"/>
          <w:color w:val="000000"/>
          <w:sz w:val="24"/>
          <w:szCs w:val="24"/>
        </w:rPr>
        <w:t>ния заявителями или их представителями, в том числе в электронной форме, порядок их представления</w:t>
      </w:r>
    </w:p>
    <w:p w:rsidR="007C7727" w:rsidRDefault="00A23BD9">
      <w:pPr>
        <w:keepNext/>
        <w:keepLines/>
        <w:ind w:firstLine="720"/>
        <w:jc w:val="both"/>
      </w:pPr>
      <w:r>
        <w:lastRenderedPageBreak/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bookmarkStart w:id="1" w:name="Par232"/>
      <w:bookmarkEnd w:id="1"/>
      <w:r>
        <w:rPr>
          <w:rFonts w:ascii="Arial" w:eastAsia="Arial" w:hAnsi="Arial" w:cs="Arial"/>
          <w:color w:val="000000"/>
        </w:rPr>
        <w:t>35. К документам, необходимым для предоставления муниципальной услуги, которые находятся в распоряжении государственных органов, органов местного самоуправл</w:t>
      </w:r>
      <w:r>
        <w:rPr>
          <w:rFonts w:ascii="Arial" w:eastAsia="Arial" w:hAnsi="Arial" w:cs="Arial"/>
          <w:color w:val="000000"/>
        </w:rPr>
        <w:t>ения и иных органов, участвующих в предоставлении государственных или муниципальных услуг, и которые заявитель или его представитель вправе представить, относятся следующие документы: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выписка из Единого государственного реестра индивидуальных предприним</w:t>
      </w:r>
      <w:r>
        <w:rPr>
          <w:rFonts w:ascii="Arial" w:eastAsia="Arial" w:hAnsi="Arial" w:cs="Arial"/>
          <w:color w:val="000000"/>
        </w:rPr>
        <w:t>ателей (для заявителя, являющегося индивидуальным предпринимателем);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 выписка из Единого государственного реестра юридических лиц (для заявителя, являющегося юридическим лицом);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3) выписка из ЕГРН об объекте недвижимости (в отношении земельного участка);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4) выписка из Единого государственного реестра индивидуальных предпринимателей (в отношении третьего лица, являющегося индивидуальным предпринимателем);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6) выписка из Единого государственного реестра юридических лиц (в отношении третьего лица, являющегося</w:t>
      </w:r>
      <w:r>
        <w:rPr>
          <w:rFonts w:ascii="Arial" w:eastAsia="Arial" w:hAnsi="Arial" w:cs="Arial"/>
          <w:color w:val="000000"/>
        </w:rPr>
        <w:t xml:space="preserve"> юридическим лицом).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36. Для получения документов, указанных в пункте 35 настоящего административного регламента, заявитель или его представитель вправе обратиться в органы, участвующие в предоставлении муниципальной услуги, предусмотренные пунктами 22 и 9</w:t>
      </w:r>
      <w:r>
        <w:rPr>
          <w:rFonts w:ascii="Arial" w:eastAsia="Arial" w:hAnsi="Arial" w:cs="Arial"/>
          <w:color w:val="000000"/>
        </w:rPr>
        <w:t>6 настоящего административного регламента, с запросом в виде бумажного документа путем направления по почте, представления непосредственно в орган, либо через МФЦ; в электронной форме с использованием интернет-технологий, включая Единый портал государствен</w:t>
      </w:r>
      <w:r>
        <w:rPr>
          <w:rFonts w:ascii="Arial" w:eastAsia="Arial" w:hAnsi="Arial" w:cs="Arial"/>
          <w:color w:val="000000"/>
        </w:rPr>
        <w:t>ных и муниципальных услуг (функций).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37. Заявитель или его представитель вправе представить в администрацию документы, указанные в пункте 35 настоящего административного регламента, способами, установленными в пункте 31 настоящего административного </w:t>
      </w:r>
      <w:r>
        <w:rPr>
          <w:rFonts w:ascii="Arial" w:eastAsia="Arial" w:hAnsi="Arial" w:cs="Arial"/>
          <w:color w:val="000000"/>
        </w:rPr>
        <w:t>регламента.</w:t>
      </w:r>
    </w:p>
    <w:p w:rsidR="007C7727" w:rsidRDefault="00A23BD9">
      <w:pPr>
        <w:ind w:firstLine="709"/>
        <w:jc w:val="both"/>
      </w:pPr>
      <w:r>
        <w:rPr>
          <w:b/>
          <w:bCs/>
        </w:rP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11. Запрет требовать от заявителя представления документов и информации</w:t>
      </w:r>
    </w:p>
    <w:p w:rsidR="007C7727" w:rsidRDefault="00A23BD9">
      <w:pPr>
        <w:keepNext/>
        <w:ind w:firstLine="709"/>
        <w:jc w:val="both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38. Администрация при предоставлении муниципальной услуги не вправе требовать от заявителей или их представителей: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 представления документов и информации или ос</w:t>
      </w:r>
      <w:r>
        <w:rPr>
          <w:rFonts w:ascii="Arial" w:eastAsia="Arial" w:hAnsi="Arial" w:cs="Arial"/>
          <w:color w:val="000000"/>
        </w:rPr>
        <w:t>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2) представления документов и информации, которые в </w:t>
      </w:r>
      <w:r>
        <w:rPr>
          <w:rFonts w:ascii="Arial" w:eastAsia="Arial" w:hAnsi="Arial" w:cs="Arial"/>
          <w:color w:val="000000"/>
        </w:rPr>
        <w:t xml:space="preserve">соответствии с нормативными правовыми актами Российской Федерации, нормативными правовыми актами Республики Мордовия и муниципальными правовыми актами находятся в распоряжении администрации, государственных органов, органов местного самоуправления и (или) </w:t>
      </w:r>
      <w:r>
        <w:rPr>
          <w:rFonts w:ascii="Arial" w:eastAsia="Arial" w:hAnsi="Arial" w:cs="Arial"/>
          <w:color w:val="000000"/>
        </w:rPr>
        <w:t xml:space="preserve">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</w:t>
      </w:r>
      <w:r>
        <w:rPr>
          <w:rFonts w:ascii="Arial" w:eastAsia="Arial" w:hAnsi="Arial" w:cs="Arial"/>
          <w:color w:val="000000"/>
        </w:rPr>
        <w:lastRenderedPageBreak/>
        <w:t>в части 6 статьи 7 Федерального закона от 27 июля 2010 года №</w:t>
      </w:r>
      <w:r>
        <w:rPr>
          <w:rFonts w:ascii="Arial" w:eastAsia="Arial" w:hAnsi="Arial" w:cs="Arial"/>
          <w:color w:val="000000"/>
        </w:rPr>
        <w:t> 210</w:t>
      </w:r>
      <w:r>
        <w:rPr>
          <w:rFonts w:ascii="MS UI Gothic" w:eastAsia="MS UI Gothic" w:hAnsi="MS UI Gothic" w:cs="MS UI Gothic"/>
          <w:color w:val="000000"/>
        </w:rPr>
        <w:t>‑</w:t>
      </w:r>
      <w:r>
        <w:rPr>
          <w:rFonts w:ascii="Arial" w:eastAsia="Arial" w:hAnsi="Arial" w:cs="Arial"/>
          <w:color w:val="000000"/>
        </w:rPr>
        <w:t>ФЗ «</w:t>
      </w:r>
      <w:hyperlink r:id="rId11" w:history="1">
        <w:r>
          <w:rPr>
            <w:rFonts w:ascii="Arial" w:eastAsia="Arial" w:hAnsi="Arial" w:cs="Arial"/>
            <w:color w:val="0000EE"/>
            <w:u w:val="single"/>
          </w:rPr>
          <w:t>Об организации предоставления государственных и муниципальных услуг</w:t>
        </w:r>
      </w:hyperlink>
      <w:r>
        <w:rPr>
          <w:rFonts w:ascii="Arial" w:eastAsia="Arial" w:hAnsi="Arial" w:cs="Arial"/>
          <w:color w:val="000000"/>
        </w:rPr>
        <w:t>»;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3) представления документов и информации, отсутствие и (или)</w:t>
      </w:r>
      <w:r>
        <w:rPr>
          <w:rFonts w:ascii="Arial" w:eastAsia="Arial" w:hAnsi="Arial" w:cs="Arial"/>
          <w:color w:val="000000"/>
        </w:rPr>
        <w:t xml:space="preserve">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а) изменение требований нормативных пр</w:t>
      </w:r>
      <w:r>
        <w:rPr>
          <w:rFonts w:ascii="Arial" w:eastAsia="Arial" w:hAnsi="Arial" w:cs="Arial"/>
          <w:color w:val="000000"/>
        </w:rPr>
        <w:t>авовых актов, касающихся предоставления муниципальной услуги, после первоначальной подачи запроса о предоставлении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б) наличие ошибок в запросе о предоставлении муниципальной услуги и документах, поданных заявителем или его представите</w:t>
      </w:r>
      <w:r>
        <w:rPr>
          <w:rFonts w:ascii="Arial" w:eastAsia="Arial" w:hAnsi="Arial" w:cs="Arial"/>
          <w:color w:val="000000"/>
        </w:rPr>
        <w:t>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в) истечение срока действия документов или изм</w:t>
      </w:r>
      <w:r>
        <w:rPr>
          <w:rFonts w:ascii="Arial" w:eastAsia="Arial" w:hAnsi="Arial" w:cs="Arial"/>
          <w:color w:val="000000"/>
        </w:rPr>
        <w:t>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г) выявление документально подтвержденного факта (признаков) ошибочного или противоправного</w:t>
      </w:r>
      <w:r>
        <w:rPr>
          <w:rFonts w:ascii="Arial" w:eastAsia="Arial" w:hAnsi="Arial" w:cs="Arial"/>
          <w:color w:val="000000"/>
        </w:rPr>
        <w:t xml:space="preserve"> действия (бездействия) должностного лица администрации, муниципального служащего администрации,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услуги.</w:t>
      </w:r>
    </w:p>
    <w:p w:rsidR="007C7727" w:rsidRDefault="00A23BD9">
      <w:pPr>
        <w:jc w:val="center"/>
      </w:pPr>
      <w: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12. Исчерпывающий перечень оснований для отказа в приеме документов, необходимых для предоставления муниципальной услуги</w:t>
      </w:r>
    </w:p>
    <w:p w:rsidR="007C7727" w:rsidRDefault="00A23BD9">
      <w:pPr>
        <w:keepNext/>
        <w:keepLines/>
        <w:ind w:firstLine="709"/>
        <w:jc w:val="both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39. Основания отказа в приеме заявления и документов, необходимых для предоставления муниципальной услуги, законодательством н</w:t>
      </w:r>
      <w:r>
        <w:rPr>
          <w:rFonts w:ascii="Arial" w:eastAsia="Arial" w:hAnsi="Arial" w:cs="Arial"/>
          <w:color w:val="000000"/>
        </w:rPr>
        <w:t>е установлены.</w:t>
      </w:r>
    </w:p>
    <w:p w:rsidR="007C7727" w:rsidRDefault="00A23BD9">
      <w:pPr>
        <w:ind w:firstLine="720"/>
        <w:jc w:val="center"/>
      </w:pPr>
      <w: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13. Исчерпывающий перечень оснований для приостановления или отказа в предоставлении муниципальной услуги</w:t>
      </w:r>
    </w:p>
    <w:p w:rsidR="007C7727" w:rsidRDefault="00A23BD9">
      <w:pPr>
        <w:keepNext/>
        <w:keepLines/>
        <w:jc w:val="both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40. Основания для приостановления предоставления муниципальной услуги федеральным законодательством и законодательством </w:t>
      </w:r>
      <w:r>
        <w:rPr>
          <w:rFonts w:ascii="Arial" w:eastAsia="Arial" w:hAnsi="Arial" w:cs="Arial"/>
          <w:color w:val="000000"/>
        </w:rPr>
        <w:t>Республики Мордовия не предусмотрены.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41. Основаниями для отказа в предоставлении муниципальной услуги являются: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заявление не соответствует требованиям, предусмотренным пунктом 28 настоящего административного регламента;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 заявление подано в иной уполн</w:t>
      </w:r>
      <w:r>
        <w:rPr>
          <w:rFonts w:ascii="Arial" w:eastAsia="Arial" w:hAnsi="Arial" w:cs="Arial"/>
          <w:color w:val="000000"/>
        </w:rPr>
        <w:t>омоченный орган;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3) к заявлению не приложены документы, предоставляемые в соответствии с пунктом 29 настоящего административного регламента.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4) за предоставлением муниципальной услуги обратилось лицо, не указанное в пунктах 3 и 4 настоящего административно</w:t>
      </w:r>
      <w:r>
        <w:rPr>
          <w:rFonts w:ascii="Arial" w:eastAsia="Arial" w:hAnsi="Arial" w:cs="Arial"/>
          <w:color w:val="000000"/>
        </w:rPr>
        <w:t>го регламента.</w:t>
      </w:r>
    </w:p>
    <w:p w:rsidR="007C7727" w:rsidRDefault="00A23BD9">
      <w:pPr>
        <w:ind w:firstLine="709"/>
        <w:jc w:val="both"/>
      </w:pPr>
      <w: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lastRenderedPageBreak/>
        <w:t xml:space="preserve">Глава 14.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  <w:r>
        <w:rPr>
          <w:rFonts w:ascii="Arial" w:eastAsia="Arial" w:hAnsi="Arial" w:cs="Arial"/>
          <w:iCs w:val="0"/>
          <w:color w:val="000000"/>
          <w:sz w:val="24"/>
          <w:szCs w:val="24"/>
        </w:rPr>
        <w:t>муниципальной услуги</w:t>
      </w:r>
    </w:p>
    <w:p w:rsidR="007C7727" w:rsidRDefault="00A23BD9">
      <w:pPr>
        <w:keepNext/>
        <w:keepLines/>
        <w:ind w:firstLine="720"/>
        <w:jc w:val="both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42. В соответствии с Перечнем услуг, которые являются необходимыми и обязательными для предоставления муниципальных услуг, утвержденным Постановлением администрации Комсомольского городского поселения от 26.02.2015 г. №25, услуги, ко</w:t>
      </w:r>
      <w:r>
        <w:rPr>
          <w:rFonts w:ascii="Arial" w:eastAsia="Arial" w:hAnsi="Arial" w:cs="Arial"/>
          <w:color w:val="000000"/>
        </w:rPr>
        <w:t>торые являются необходимыми и обязательными для предоставления муниципальной услуги, отсутствуют.</w:t>
      </w:r>
    </w:p>
    <w:p w:rsidR="007C7727" w:rsidRDefault="00A23BD9">
      <w:pPr>
        <w:ind w:firstLine="720"/>
        <w:jc w:val="center"/>
      </w:pPr>
      <w: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15. Порядок, размер и основания взимания государственной пошлины или иной платы, взимаемой за предоставление муниципальной услуги</w:t>
      </w:r>
    </w:p>
    <w:p w:rsidR="007C7727" w:rsidRDefault="00A23BD9">
      <w:pPr>
        <w:keepNext/>
        <w:keepLines/>
        <w:ind w:firstLine="720"/>
        <w:jc w:val="both"/>
      </w:pPr>
      <w:bookmarkStart w:id="2" w:name="Par277"/>
      <w:bookmarkEnd w:id="2"/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43. Муниципальная </w:t>
      </w:r>
      <w:r>
        <w:rPr>
          <w:rFonts w:ascii="Arial" w:eastAsia="Arial" w:hAnsi="Arial" w:cs="Arial"/>
          <w:color w:val="000000"/>
        </w:rPr>
        <w:t>услуга предоставляется без взимания государственной пошлины или иной платы.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44. В случае внесения изменений в выданный в результате предоставления муниципальной услуги документ, направленный на исправление ошибок и опечаток, допущенных по вине администраци</w:t>
      </w:r>
      <w:r>
        <w:rPr>
          <w:rFonts w:ascii="Arial" w:eastAsia="Arial" w:hAnsi="Arial" w:cs="Arial"/>
          <w:color w:val="000000"/>
        </w:rPr>
        <w:t>и, МФЦ, а также должностных лиц администрации, работников МФЦ, плата с заявителя или его представителя не взимается.</w:t>
      </w:r>
    </w:p>
    <w:p w:rsidR="007C7727" w:rsidRDefault="00A23BD9">
      <w:pPr>
        <w:ind w:firstLine="720"/>
        <w:jc w:val="both"/>
      </w:pPr>
      <w: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16. Порядок, размер и основания взимания платы за предоставление услуг, которые являются необходимыми и обязательными для предостав</w:t>
      </w:r>
      <w:r>
        <w:rPr>
          <w:rFonts w:ascii="Arial" w:eastAsia="Arial" w:hAnsi="Arial" w:cs="Arial"/>
          <w:iCs w:val="0"/>
          <w:color w:val="000000"/>
          <w:sz w:val="24"/>
          <w:szCs w:val="24"/>
        </w:rPr>
        <w:t>ления муниципальной услуги, включая информацию о методике расчета размера такой платы</w:t>
      </w:r>
    </w:p>
    <w:p w:rsidR="007C7727" w:rsidRDefault="00A23BD9">
      <w:pPr>
        <w:keepNext/>
        <w:keepLines/>
        <w:ind w:firstLine="720"/>
        <w:jc w:val="center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45. Плата за услуги, которые являются необходимыми и обязательными для предоставления муниципальной услуги, отсутствует.</w:t>
      </w:r>
    </w:p>
    <w:p w:rsidR="007C7727" w:rsidRDefault="00A23BD9">
      <w:pPr>
        <w:ind w:firstLine="720"/>
        <w:jc w:val="both"/>
      </w:pPr>
      <w: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bookmarkStart w:id="3" w:name="Par285"/>
      <w:bookmarkEnd w:id="3"/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17. Максимальный срок ожидания в очеред</w:t>
      </w:r>
      <w:r>
        <w:rPr>
          <w:rFonts w:ascii="Arial" w:eastAsia="Arial" w:hAnsi="Arial" w:cs="Arial"/>
          <w:iCs w:val="0"/>
          <w:color w:val="000000"/>
          <w:sz w:val="24"/>
          <w:szCs w:val="24"/>
        </w:rPr>
        <w:t>и при подаче заявления и при получении результата предоставления такой услуги</w:t>
      </w:r>
    </w:p>
    <w:p w:rsidR="007C7727" w:rsidRDefault="00A23BD9">
      <w:pPr>
        <w:keepNext/>
        <w:keepLines/>
        <w:jc w:val="center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46. Максимальное время ожидания в очереди при подаче заявления и документов не должно превышать 15 минут.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47. Максимальное время ожидания в очереди при получении результата </w:t>
      </w:r>
      <w:r>
        <w:rPr>
          <w:rFonts w:ascii="Arial" w:eastAsia="Arial" w:hAnsi="Arial" w:cs="Arial"/>
          <w:color w:val="000000"/>
        </w:rPr>
        <w:t>муниципальной услуги не должно превышать 15 минут.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color w:val="000000"/>
        </w:rP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18. Срок и порядок регистрации заявления, в том числе в электронной форме</w:t>
      </w:r>
    </w:p>
    <w:p w:rsidR="007C7727" w:rsidRDefault="00A23BD9">
      <w:pPr>
        <w:keepNext/>
        <w:keepLines/>
        <w:ind w:firstLine="709"/>
        <w:jc w:val="both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48. Регистрацию заявления и документов, представленных заявителем или его представителем, осуществляет должностное лицо </w:t>
      </w:r>
      <w:r>
        <w:rPr>
          <w:rFonts w:ascii="Arial" w:eastAsia="Arial" w:hAnsi="Arial" w:cs="Arial"/>
          <w:color w:val="000000"/>
        </w:rPr>
        <w:t>администрации, ответственное за прием и регистрацию документов, в том числе в электронной форме, в журнале регистрации заявлений путем присвоения указанным документам входящего номера с указанием даты получения.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49. Срок регистрации представленных в админи</w:t>
      </w:r>
      <w:r>
        <w:rPr>
          <w:rFonts w:ascii="Arial" w:eastAsia="Arial" w:hAnsi="Arial" w:cs="Arial"/>
          <w:color w:val="000000"/>
        </w:rPr>
        <w:t>страцию заявления и документов при непосредственном обращении заявителя или его представителя в администрацию не должен превышать 15 минут, при направлении документов через организации почтовой связи или в электронной форме – один рабочий день со дня получ</w:t>
      </w:r>
      <w:r>
        <w:rPr>
          <w:rFonts w:ascii="Arial" w:eastAsia="Arial" w:hAnsi="Arial" w:cs="Arial"/>
          <w:color w:val="000000"/>
        </w:rPr>
        <w:t>ения администрации указанных документов.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50. Днем регистрации документов является день их поступления в администрацию (до 16-00). При поступлении документов после 16-00 их регистрация осуществляется следующим рабочим днем.</w:t>
      </w:r>
    </w:p>
    <w:p w:rsidR="007C7727" w:rsidRDefault="00A23BD9">
      <w:pPr>
        <w:ind w:firstLine="709"/>
        <w:jc w:val="both"/>
      </w:pPr>
      <w: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19. Требования к помещени</w:t>
      </w:r>
      <w:r>
        <w:rPr>
          <w:rFonts w:ascii="Arial" w:eastAsia="Arial" w:hAnsi="Arial" w:cs="Arial"/>
          <w:iCs w:val="0"/>
          <w:color w:val="000000"/>
          <w:sz w:val="24"/>
          <w:szCs w:val="24"/>
        </w:rPr>
        <w:t>ям, в которых предоставляется муниципальная услуга</w:t>
      </w:r>
    </w:p>
    <w:p w:rsidR="007C7727" w:rsidRDefault="00A23BD9">
      <w:pPr>
        <w:keepNext/>
        <w:keepLines/>
        <w:ind w:firstLine="709"/>
        <w:jc w:val="both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51. Вход в здание администрации оборудуется информационной табличкой (вывеской), содержащей информацию о полном наименовании администрации.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52. Администрация обеспечивает инвалидам (включая инвалидов, ис</w:t>
      </w:r>
      <w:r>
        <w:rPr>
          <w:rFonts w:ascii="Arial" w:eastAsia="Arial" w:hAnsi="Arial" w:cs="Arial"/>
          <w:color w:val="000000"/>
        </w:rPr>
        <w:t>пользующих кресла-коляски и собак-проводников):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сопровождение инвалидов, имеющих стойкие расстройства функции зрения и самостоятельного передвижения, и оказание им помощи в здании администрации;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 допуск в здание администрации собаки-проводника при нал</w:t>
      </w:r>
      <w:r>
        <w:rPr>
          <w:rFonts w:ascii="Arial" w:eastAsia="Arial" w:hAnsi="Arial" w:cs="Arial"/>
          <w:color w:val="000000"/>
        </w:rPr>
        <w:t>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</w:t>
      </w:r>
      <w:r>
        <w:rPr>
          <w:rFonts w:ascii="Arial" w:eastAsia="Arial" w:hAnsi="Arial" w:cs="Arial"/>
          <w:color w:val="000000"/>
        </w:rPr>
        <w:t>улированию в сфере социальной защиты населения;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3) оказание должностными лицами и работниками администрации помощи инвалидам в преодолении барьеров, мешающих получению ими услуг наравне с другими лицами.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 случаях, если здание невозможно полностью приспосо</w:t>
      </w:r>
      <w:r>
        <w:rPr>
          <w:rFonts w:ascii="Arial" w:eastAsia="Arial" w:hAnsi="Arial" w:cs="Arial"/>
          <w:color w:val="000000"/>
        </w:rPr>
        <w:t>бить с учетом потребностей инвалидов, администрация до его реконструкции или капитального ремонта принимает согласованные с одним из общественных объединений инвалидов, осуществляющих свою деятельность на территории муниципального образования, меры для обе</w:t>
      </w:r>
      <w:r>
        <w:rPr>
          <w:rFonts w:ascii="Arial" w:eastAsia="Arial" w:hAnsi="Arial" w:cs="Arial"/>
          <w:color w:val="000000"/>
        </w:rPr>
        <w:t>спечения доступа инвалидов к месту предоставления муниципальной услуги.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53. Информационные таблички (вывески) размещаются рядом с входом в здание администрации либо на двери входа в здание администрации так, чтобы они были хорошо видны заявителям или их пр</w:t>
      </w:r>
      <w:r>
        <w:rPr>
          <w:rFonts w:ascii="Arial" w:eastAsia="Arial" w:hAnsi="Arial" w:cs="Arial"/>
          <w:color w:val="000000"/>
        </w:rPr>
        <w:t>едставителям.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54. Прием заявителей или их представителей, документов, необходимых для предоставления муниципальной услуги, осуществляется в кабинетах администрации.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55. Вход в кабинет администрации оборудуется информационной табличкой (вывеской) с указание</w:t>
      </w:r>
      <w:r>
        <w:rPr>
          <w:rFonts w:ascii="Arial" w:eastAsia="Arial" w:hAnsi="Arial" w:cs="Arial"/>
          <w:color w:val="000000"/>
        </w:rPr>
        <w:t>м номера кабинета, в котором осуществляется предоставление муниципальной услуги.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56. Каждое рабочее место должностных лиц администрации должно быть оборудовано персональным компьютером с возможностью доступа к необходимым информационным базам данных, печат</w:t>
      </w:r>
      <w:r>
        <w:rPr>
          <w:rFonts w:ascii="Arial" w:eastAsia="Arial" w:hAnsi="Arial" w:cs="Arial"/>
          <w:color w:val="000000"/>
        </w:rPr>
        <w:t>ающим и сканирующим устройствам.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57. Места ожидания должны соответствовать комфортным условиям для заявителей или их представителей и оптимальным условиям работы должностных лиц администрации.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58. Места ожидания в очереди на прием, подачу документов, необх</w:t>
      </w:r>
      <w:r>
        <w:rPr>
          <w:rFonts w:ascii="Arial" w:eastAsia="Arial" w:hAnsi="Arial" w:cs="Arial"/>
          <w:color w:val="000000"/>
        </w:rPr>
        <w:t>одимых для предоставления муниципальной услуги, оборудуются стульями, кресельными секциями, скамьями.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59. Места для заполнения документов оборудуются информационными стендами, стульями и столами для возможности оформления документов.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60. Информационные </w:t>
      </w:r>
      <w:r>
        <w:rPr>
          <w:rFonts w:ascii="Arial" w:eastAsia="Arial" w:hAnsi="Arial" w:cs="Arial"/>
          <w:color w:val="000000"/>
        </w:rPr>
        <w:t xml:space="preserve">стенды размещаются на видном, доступном для заявителей или их представителей месте и призваны обеспечить заявителя исчерпывающей информацией. Стенды должны быть оформлены в едином стиле, надписи сделаны черным шрифтом на белом фоне. Оформление визуальной, </w:t>
      </w:r>
      <w:r>
        <w:rPr>
          <w:rFonts w:ascii="Arial" w:eastAsia="Arial" w:hAnsi="Arial" w:cs="Arial"/>
          <w:color w:val="000000"/>
        </w:rPr>
        <w:t>текстовой информации о порядке предоставления муниципальной услуги должно соответствовать оптимальному зрительному восприятию этой информации заявителями или их представителями.</w:t>
      </w:r>
    </w:p>
    <w:p w:rsidR="007C7727" w:rsidRDefault="00A23BD9">
      <w:pPr>
        <w:ind w:firstLine="709"/>
        <w:jc w:val="both"/>
      </w:pPr>
      <w: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20. Показатели доступности и качества муниципальной услуги, в том числ</w:t>
      </w:r>
      <w:r>
        <w:rPr>
          <w:rFonts w:ascii="Arial" w:eastAsia="Arial" w:hAnsi="Arial" w:cs="Arial"/>
          <w:iCs w:val="0"/>
          <w:color w:val="000000"/>
          <w:sz w:val="24"/>
          <w:szCs w:val="24"/>
        </w:rPr>
        <w:t>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</w:t>
      </w:r>
      <w:r>
        <w:rPr>
          <w:rFonts w:ascii="Arial" w:eastAsia="Arial" w:hAnsi="Arial" w:cs="Arial"/>
          <w:iCs w:val="0"/>
          <w:color w:val="000000"/>
          <w:sz w:val="24"/>
          <w:szCs w:val="24"/>
        </w:rPr>
        <w:t>нных технологий, возможность либо невозможность получения муниципальной услуги в МФЦ (в том числе в полном объеме), посредством комплексного запроса</w:t>
      </w:r>
    </w:p>
    <w:p w:rsidR="007C7727" w:rsidRDefault="00A23BD9">
      <w:pPr>
        <w:keepNext/>
        <w:keepLines/>
        <w:ind w:firstLine="709"/>
        <w:jc w:val="both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61. Основными показателями доступности и качества муниципальной услуги являются: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соблюдение требований</w:t>
      </w:r>
      <w:r>
        <w:rPr>
          <w:rFonts w:ascii="Arial" w:eastAsia="Arial" w:hAnsi="Arial" w:cs="Arial"/>
          <w:color w:val="000000"/>
        </w:rPr>
        <w:t xml:space="preserve"> к местам предоставления муниципальной услуги, их транспортной доступности;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 возможность представления заявления и документов, необходимых для предоставления муниципальной услуги, через МФЦ;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3) среднее время ожидания в очереди при подаче документов;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4) к</w:t>
      </w:r>
      <w:r>
        <w:rPr>
          <w:rFonts w:ascii="Arial" w:eastAsia="Arial" w:hAnsi="Arial" w:cs="Arial"/>
          <w:color w:val="000000"/>
        </w:rPr>
        <w:t>оличество обращений об обжаловании решений и действий (бездействия) администрации, а также должностных лиц администрации;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5) количество взаимодействий заявителя или его представителя с должностными лицами, их продолжительность;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6) возможность получения инф</w:t>
      </w:r>
      <w:r>
        <w:rPr>
          <w:rFonts w:ascii="Arial" w:eastAsia="Arial" w:hAnsi="Arial" w:cs="Arial"/>
          <w:color w:val="000000"/>
        </w:rPr>
        <w:t>ормации о ходе предоставления муниципальной услуги.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62. Взаимодействие заявителя или его представителя с должностными лицами администрации осуществляется при личном приеме граждан в соответствии с графиком приема граждан в администрации.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63. Взаимодействие</w:t>
      </w:r>
      <w:r>
        <w:rPr>
          <w:rFonts w:ascii="Arial" w:eastAsia="Arial" w:hAnsi="Arial" w:cs="Arial"/>
          <w:color w:val="000000"/>
        </w:rPr>
        <w:t xml:space="preserve"> заявителя или его представителя с должностными лицами администрации осуществляется при личном обращении заявителя или его представителя: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для подачи документов, необходимых для предоставления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2) для получения результата </w:t>
      </w:r>
      <w:r>
        <w:rPr>
          <w:rFonts w:ascii="Arial" w:eastAsia="Arial" w:hAnsi="Arial" w:cs="Arial"/>
          <w:color w:val="000000"/>
        </w:rPr>
        <w:t>предоставления муниципальной услуги.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64. Продолжительность взаимодействия заявителя или его представителя с должностными лицами администрации при предоставлении муниципальной услуги не должна превышать 15 минут по каждому из указанных в пункте 63 настоящег</w:t>
      </w:r>
      <w:r>
        <w:rPr>
          <w:rFonts w:ascii="Arial" w:eastAsia="Arial" w:hAnsi="Arial" w:cs="Arial"/>
          <w:color w:val="000000"/>
        </w:rPr>
        <w:t>о административного регламента видов взаимодействия.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65. Количество взаимодействий заявителя или его представителя с должностными лицами администрации при предоставлении муниципальной услуги не должно превышать двух раз.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66. Заявителю или его представителю</w:t>
      </w:r>
      <w:r>
        <w:rPr>
          <w:rFonts w:ascii="Arial" w:eastAsia="Arial" w:hAnsi="Arial" w:cs="Arial"/>
          <w:color w:val="000000"/>
        </w:rPr>
        <w:t xml:space="preserve"> обеспечивается возможность получения муниципальной услуги посредством использования электронной почты администрации, Портала, МФЦ.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67. Заявитель или его представитель имеет возможность получить информацию о ходе предоставления муниципальной услуги в админ</w:t>
      </w:r>
      <w:r>
        <w:rPr>
          <w:rFonts w:ascii="Arial" w:eastAsia="Arial" w:hAnsi="Arial" w:cs="Arial"/>
          <w:color w:val="000000"/>
        </w:rPr>
        <w:t>истрации в порядке, установленном пунктами 8–15 настоящего административного регламента.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Заявителю, подавшему заявление через Портал, обеспечивается возможность получения информации о ходе предоставления муниципальной услуги на Портале.</w:t>
      </w:r>
    </w:p>
    <w:p w:rsidR="007C7727" w:rsidRDefault="00A23BD9">
      <w:pPr>
        <w:ind w:firstLine="720"/>
        <w:jc w:val="center"/>
      </w:pPr>
      <w: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 xml:space="preserve">Глава 21. Иные </w:t>
      </w:r>
      <w:r>
        <w:rPr>
          <w:rFonts w:ascii="Arial" w:eastAsia="Arial" w:hAnsi="Arial" w:cs="Arial"/>
          <w:iCs w:val="0"/>
          <w:color w:val="000000"/>
          <w:sz w:val="24"/>
          <w:szCs w:val="24"/>
        </w:rPr>
        <w:t>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7C7727" w:rsidRDefault="00A23BD9">
      <w:pPr>
        <w:keepNext/>
        <w:keepLines/>
        <w:ind w:firstLine="720"/>
        <w:jc w:val="center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68. Организация предоставления муниципальной услуги осуществляется по принципу «одного окна» н</w:t>
      </w:r>
      <w:r>
        <w:rPr>
          <w:rFonts w:ascii="Arial" w:eastAsia="Arial" w:hAnsi="Arial" w:cs="Arial"/>
          <w:color w:val="000000"/>
        </w:rPr>
        <w:t>а базе МФЦ при личном обращении заявителя или его представителя.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При предоставлении муниципальной услуги универсальными специалистами МФЦ осуществляются следующие административные действия в рамках оказания муниципальной услуги: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информирование заявителе</w:t>
      </w:r>
      <w:r>
        <w:rPr>
          <w:rFonts w:ascii="Arial" w:eastAsia="Arial" w:hAnsi="Arial" w:cs="Arial"/>
          <w:color w:val="000000"/>
        </w:rPr>
        <w:t>й или их представителей о порядке предоставления муниципальной услуги. в том числе посредством комплексного запроса, о ходе выполнения запроса о предоставлении муниципальной услуги, комплексных запросов, по иным вопросам, связанным с предоставлением муници</w:t>
      </w:r>
      <w:r>
        <w:rPr>
          <w:rFonts w:ascii="Arial" w:eastAsia="Arial" w:hAnsi="Arial" w:cs="Arial"/>
          <w:color w:val="000000"/>
        </w:rPr>
        <w:t>пальной услуги, а также консультированием заявителей или их представителей о порядке предоставления муниципальной услуги в МФЦ;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 прием заявления и документов, представленных заявителем или его представителем, в том числе комплексного запроса;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3) обработк</w:t>
      </w:r>
      <w:r>
        <w:rPr>
          <w:rFonts w:ascii="Arial" w:eastAsia="Arial" w:hAnsi="Arial" w:cs="Arial"/>
          <w:color w:val="000000"/>
        </w:rPr>
        <w:t>а заявления и представленных документов, в том числе комплексного запроса;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4) направление заявления и документов, представленных заявителем или его представителем, в администрацию;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5) формирование и направление межведомственных запросов в органы (организац</w:t>
      </w:r>
      <w:r>
        <w:rPr>
          <w:rFonts w:ascii="Arial" w:eastAsia="Arial" w:hAnsi="Arial" w:cs="Arial"/>
          <w:color w:val="000000"/>
        </w:rPr>
        <w:t>ии), участвующие в предоставлении муниципальной услуги, в том числе государственных услуг и (или) муниципальных услуг, указанных в комплексном запросе;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6) выдача результата предоставления муниципальной услуги (в том числе документов, полученных по результа</w:t>
      </w:r>
      <w:r>
        <w:rPr>
          <w:rFonts w:ascii="Arial" w:eastAsia="Arial" w:hAnsi="Arial" w:cs="Arial"/>
          <w:color w:val="000000"/>
        </w:rPr>
        <w:t>там предоставления всех государственных и (или) муниципальных услуг, указанных в комплексном запросе) или уведомления об отказе в рассмотрении заявления.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69. Доступ к информации о сроках и порядке предоставления муниципальной услуги, размещенной на Портале</w:t>
      </w:r>
      <w:r>
        <w:rPr>
          <w:rFonts w:ascii="Arial" w:eastAsia="Arial" w:hAnsi="Arial" w:cs="Arial"/>
          <w:color w:val="000000"/>
        </w:rPr>
        <w:t>, осуществляется без выполнения заявителем или его представителем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</w:t>
      </w:r>
      <w:r>
        <w:rPr>
          <w:rFonts w:ascii="Arial" w:eastAsia="Arial" w:hAnsi="Arial" w:cs="Arial"/>
          <w:color w:val="000000"/>
        </w:rPr>
        <w:t xml:space="preserve">авообладателем </w:t>
      </w:r>
      <w:r>
        <w:rPr>
          <w:rFonts w:ascii="Arial" w:eastAsia="Arial" w:hAnsi="Arial" w:cs="Arial"/>
          <w:color w:val="000000"/>
        </w:rPr>
        <w:lastRenderedPageBreak/>
        <w:t>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70. Предоставление муниципальной услуги с использованием Портала осуществляется в отношении заявите</w:t>
      </w:r>
      <w:r>
        <w:rPr>
          <w:rFonts w:ascii="Arial" w:eastAsia="Arial" w:hAnsi="Arial" w:cs="Arial"/>
          <w:color w:val="000000"/>
        </w:rPr>
        <w:t>лей, прошедших процедуру регистрации и авторизации.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71. Подача заявителем заявления в электронной форме посредством Портала осуществляется в виде файлов в формате XML, созданных с использованием XML-схем и обеспечивающих считывание и контроль представленны</w:t>
      </w:r>
      <w:r>
        <w:rPr>
          <w:rFonts w:ascii="Arial" w:eastAsia="Arial" w:hAnsi="Arial" w:cs="Arial"/>
          <w:color w:val="000000"/>
        </w:rPr>
        <w:t>х данных.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Подача заявителем или его представителем заявления в форме электронного документа посредством электронной почты осуществляется в виде файлов в формате doc, docx, txt, xls, xlsx, rtf.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Электронные документы (электронные образы документов), прилагае</w:t>
      </w:r>
      <w:r>
        <w:rPr>
          <w:rFonts w:ascii="Arial" w:eastAsia="Arial" w:hAnsi="Arial" w:cs="Arial"/>
          <w:color w:val="000000"/>
        </w:rPr>
        <w:t>мые к заявлению, в том числе доверенности, направляются в виде файлов в форматах PDF, TIF.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72. При обращении за предоставлением муниципальной услуги в электронной форме заявитель или его представитель использует усиленную квалифицированную электронную подп</w:t>
      </w:r>
      <w:r>
        <w:rPr>
          <w:rFonts w:ascii="Arial" w:eastAsia="Arial" w:hAnsi="Arial" w:cs="Arial"/>
          <w:color w:val="000000"/>
        </w:rPr>
        <w:t>ись. Заявление и документы, подаваемые заявителем в электронной форме с использованием Портала, могут быть подписаны простой электронной подписью.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73. При направлении заявления и прилагаемых к нему документов в электронной форме представителем заявителя, д</w:t>
      </w:r>
      <w:r>
        <w:rPr>
          <w:rFonts w:ascii="Arial" w:eastAsia="Arial" w:hAnsi="Arial" w:cs="Arial"/>
          <w:color w:val="000000"/>
        </w:rPr>
        <w:t>ействующим на основании доверенности, выданной юридическим лицом, доверенность удостоверяется усиленной квалифицированной электронной подписью правомочного должностного лица юридического лица, а доверенность, выданная физическим лицом, – усиленной квалифиц</w:t>
      </w:r>
      <w:r>
        <w:rPr>
          <w:rFonts w:ascii="Arial" w:eastAsia="Arial" w:hAnsi="Arial" w:cs="Arial"/>
          <w:color w:val="000000"/>
        </w:rPr>
        <w:t>ированной электронной подписью нотариуса.</w:t>
      </w:r>
    </w:p>
    <w:p w:rsidR="007C7727" w:rsidRDefault="00A23BD9">
      <w:pPr>
        <w:ind w:firstLine="709"/>
        <w:jc w:val="both"/>
      </w:pPr>
      <w:r>
        <w:t> </w:t>
      </w:r>
    </w:p>
    <w:p w:rsidR="007C7727" w:rsidRDefault="00A23BD9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 xml:space="preserve">РАЗДЕЛ 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</w:t>
      </w:r>
      <w:r>
        <w:rPr>
          <w:rFonts w:ascii="Arial" w:eastAsia="Arial" w:hAnsi="Arial" w:cs="Arial"/>
          <w:color w:val="000000"/>
          <w:sz w:val="32"/>
          <w:szCs w:val="32"/>
        </w:rPr>
        <w:t>ОСОБЕННОСТИ ВЫПОЛНЕНИЯ АДМИНИСТРАТИВНЫХ ПРОЦЕДУР В МФЦ</w:t>
      </w:r>
    </w:p>
    <w:p w:rsidR="007C7727" w:rsidRDefault="00A23BD9">
      <w:pPr>
        <w:keepNext/>
        <w:keepLines/>
        <w:ind w:firstLine="709"/>
        <w:jc w:val="both"/>
      </w:pPr>
      <w: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bookmarkStart w:id="4" w:name="Par343"/>
      <w:bookmarkEnd w:id="4"/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22. Состав и последовательность административных процеду</w:t>
      </w:r>
      <w:r>
        <w:rPr>
          <w:iCs w:val="0"/>
          <w:color w:val="000000"/>
          <w:sz w:val="24"/>
          <w:szCs w:val="24"/>
        </w:rPr>
        <w:t>р</w:t>
      </w:r>
    </w:p>
    <w:p w:rsidR="007C7727" w:rsidRDefault="00A23BD9">
      <w:pPr>
        <w:keepNext/>
        <w:keepLines/>
        <w:ind w:firstLine="709"/>
        <w:jc w:val="both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74. Предоставление муниципальной услуги включает в себя следующие административные процедуры: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1) прием, регистрация заявления и </w:t>
      </w:r>
      <w:r>
        <w:rPr>
          <w:rFonts w:ascii="Arial" w:eastAsia="Arial" w:hAnsi="Arial" w:cs="Arial"/>
          <w:color w:val="000000"/>
        </w:rPr>
        <w:t>документов, представленных заявителем или его представителем;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 принятие решения о принятии заявления к рассмотрению или решения об отказе в предоставлении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3) формирование и направление межведомственных запросов в органы (организации</w:t>
      </w:r>
      <w:r>
        <w:rPr>
          <w:rFonts w:ascii="Arial" w:eastAsia="Arial" w:hAnsi="Arial" w:cs="Arial"/>
          <w:color w:val="000000"/>
        </w:rPr>
        <w:t>), участвующие в предоставлении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4) принятие решения о даче согласия или решения об отказе в даче согласия;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5) выдача (направление) заявителю или его представителю результата муниципальной услуги или уведомления об отказе в принятии за</w:t>
      </w:r>
      <w:r>
        <w:rPr>
          <w:rFonts w:ascii="Arial" w:eastAsia="Arial" w:hAnsi="Arial" w:cs="Arial"/>
          <w:color w:val="000000"/>
        </w:rPr>
        <w:t>явления к рассмотрению.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75. В электронной форме при предоставлении муниципальной услуги осуществляются следующие административные процедуры (действия):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прием и регистрация заявления и документов, представленных заявителем или его представителем;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 форм</w:t>
      </w:r>
      <w:r>
        <w:rPr>
          <w:rFonts w:ascii="Arial" w:eastAsia="Arial" w:hAnsi="Arial" w:cs="Arial"/>
          <w:color w:val="000000"/>
        </w:rPr>
        <w:t>ирование и направление межведомственных запросов в органы, участвующие в предоставлении муниципальной услуги.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76. При предоставлении муниципальной услуги МФЦ выполняет следующие действия: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информирование заявителей или их представителей о порядке предост</w:t>
      </w:r>
      <w:r>
        <w:rPr>
          <w:rFonts w:ascii="Arial" w:eastAsia="Arial" w:hAnsi="Arial" w:cs="Arial"/>
          <w:color w:val="000000"/>
        </w:rPr>
        <w:t>авления муниципальной услуги МФЦ, о ходе выполнения заявления о предоставлении муниципальной услуги, по иным вопросам, связанным с предоставлением муниципальной услуги, а также консультирование заявителей или их представителей о порядке предоставления муни</w:t>
      </w:r>
      <w:r>
        <w:rPr>
          <w:rFonts w:ascii="Arial" w:eastAsia="Arial" w:hAnsi="Arial" w:cs="Arial"/>
          <w:color w:val="000000"/>
        </w:rPr>
        <w:t>ципальной услуги в МФЦ;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 прием заявления и документов, представленных заявителем или его представителем, в том числе комплексного запроса;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3) обработка заявления и представленных документов, в том числе комплексного запроса;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4) направление заявления и до</w:t>
      </w:r>
      <w:r>
        <w:rPr>
          <w:rFonts w:ascii="Arial" w:eastAsia="Arial" w:hAnsi="Arial" w:cs="Arial"/>
          <w:color w:val="000000"/>
        </w:rPr>
        <w:t>кументов, представленных заявителем или его представителем, в администрацию;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5) формирование и направление межведомственных запросов в органы (организации), участвующие в предоставлении муниципальной услуги, в том числе государственных услуг и (или) муници</w:t>
      </w:r>
      <w:r>
        <w:rPr>
          <w:rFonts w:ascii="Arial" w:eastAsia="Arial" w:hAnsi="Arial" w:cs="Arial"/>
          <w:color w:val="000000"/>
        </w:rPr>
        <w:t>пальных услуг, указанных в комплексном запросе;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6) выдача результата предоставления муниципальной услуги (в том числе документов, полученных по результатам предоставления всех государственных и (или) муниципальных услуг, указанных в комплексном запросе) ил</w:t>
      </w:r>
      <w:r>
        <w:rPr>
          <w:rFonts w:ascii="Arial" w:eastAsia="Arial" w:hAnsi="Arial" w:cs="Arial"/>
          <w:color w:val="000000"/>
        </w:rPr>
        <w:t>и уведомления об отказе в рассмотрении заявления.</w:t>
      </w:r>
    </w:p>
    <w:p w:rsidR="007C7727" w:rsidRDefault="00A23BD9">
      <w:pPr>
        <w:ind w:firstLine="709"/>
        <w:jc w:val="both"/>
      </w:pPr>
      <w: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23. Прием, регистрация заявления и документов, представленных заявителем или его представителем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bookmarkStart w:id="5" w:name="Par355"/>
      <w:bookmarkEnd w:id="5"/>
      <w:r>
        <w:rPr>
          <w:rFonts w:ascii="Arial" w:eastAsia="Arial" w:hAnsi="Arial" w:cs="Arial"/>
          <w:iCs w:val="0"/>
          <w:color w:val="000000"/>
          <w:sz w:val="24"/>
          <w:szCs w:val="24"/>
        </w:rP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77. Основанием для начала осуществления административной процедуры является поступление в </w:t>
      </w:r>
      <w:r>
        <w:rPr>
          <w:rFonts w:ascii="Arial" w:eastAsia="Arial" w:hAnsi="Arial" w:cs="Arial"/>
          <w:color w:val="000000"/>
        </w:rPr>
        <w:t>администрацию от заявителя или его представителя заявления с приложенными документами одним из способов, указанных в пункте 31 настоящего административного регламента.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78. В целях предоставления муниципальной услуги осуществляется прием заявителей или их п</w:t>
      </w:r>
      <w:r>
        <w:rPr>
          <w:rFonts w:ascii="Arial" w:eastAsia="Arial" w:hAnsi="Arial" w:cs="Arial"/>
          <w:color w:val="000000"/>
        </w:rPr>
        <w:t>редставителей в администрации по предварительной записи, которая осуществляется по телефону, указанному на официальном сайте администрации, либо при личном обращении заявителя или его представителя в администрацию.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79. В день поступления (получения через о</w:t>
      </w:r>
      <w:r>
        <w:rPr>
          <w:rFonts w:ascii="Arial" w:eastAsia="Arial" w:hAnsi="Arial" w:cs="Arial"/>
          <w:color w:val="000000"/>
        </w:rPr>
        <w:t xml:space="preserve">рганизации почтовой связи, по адресу электронной почты администрации, от МФЦ) заявление регистрируется </w:t>
      </w:r>
      <w:r>
        <w:rPr>
          <w:rFonts w:ascii="Arial" w:eastAsia="Arial" w:hAnsi="Arial" w:cs="Arial"/>
          <w:color w:val="000000"/>
        </w:rPr>
        <w:lastRenderedPageBreak/>
        <w:t>должностным лицом администрации, ответственным за регистрацию входящей корреспонденции, в журнале регистрации заявлений.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80. При личном обращении заявите</w:t>
      </w:r>
      <w:r>
        <w:rPr>
          <w:rFonts w:ascii="Arial" w:eastAsia="Arial" w:hAnsi="Arial" w:cs="Arial"/>
          <w:color w:val="000000"/>
        </w:rPr>
        <w:t xml:space="preserve">ля или его представителя с заявлением в администрацию или поступлении заявления в администрацию через организацию почтовой связи должностное лицо администрации, ответственное за прием и регистрацию документов, оформляет расписку в получении администрацией </w:t>
      </w:r>
      <w:r>
        <w:rPr>
          <w:rFonts w:ascii="Arial" w:eastAsia="Arial" w:hAnsi="Arial" w:cs="Arial"/>
          <w:color w:val="000000"/>
        </w:rPr>
        <w:t>указанных документов в двух экземплярах. Первый экземпляр расписки выдается заявителю или его представителю в день получения администрацией документов при непосредственном обращении заявителя или его представителя в администрацию, в случае поступления заяв</w:t>
      </w:r>
      <w:r>
        <w:rPr>
          <w:rFonts w:ascii="Arial" w:eastAsia="Arial" w:hAnsi="Arial" w:cs="Arial"/>
          <w:color w:val="000000"/>
        </w:rPr>
        <w:t xml:space="preserve">ления и документов в администрацию через организацию почтовой связи направляется не позднее рабочего дня, следующего за днем получения документов, почтовым отправлением с уведомлением о вручении через организации почтовой связи на почтовый адрес заявителя </w:t>
      </w:r>
      <w:r>
        <w:rPr>
          <w:rFonts w:ascii="Arial" w:eastAsia="Arial" w:hAnsi="Arial" w:cs="Arial"/>
          <w:color w:val="000000"/>
        </w:rPr>
        <w:t>или его представителя, указанный в заявлении. Второй экземпляр расписки приобщается к представленным в администрацию документам.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81. В случае поступления заявления и прилагаемых к нему документов в электронной форме должностное лицо администрации, </w:t>
      </w:r>
      <w:r>
        <w:rPr>
          <w:rFonts w:ascii="Arial" w:eastAsia="Arial" w:hAnsi="Arial" w:cs="Arial"/>
          <w:color w:val="000000"/>
        </w:rPr>
        <w:t>ответственное за прием и регистрацию документов, направляет заявителю или его представителю уведомление о поступлении в администрацию заявления с указанием перечня документов, приложенных к заявлению, через личный кабинет на Портале (в случае поступления в</w:t>
      </w:r>
      <w:r>
        <w:rPr>
          <w:rFonts w:ascii="Arial" w:eastAsia="Arial" w:hAnsi="Arial" w:cs="Arial"/>
          <w:color w:val="000000"/>
        </w:rPr>
        <w:t xml:space="preserve"> администрацию документов через Портал) или на адрес электронной почты заявителя или его представителя, указанный в заявлении (в случае поступления заявления и документов на адрес электронный почты администрации).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82. Срок регистрации представленных в адми</w:t>
      </w:r>
      <w:r>
        <w:rPr>
          <w:rFonts w:ascii="Arial" w:eastAsia="Arial" w:hAnsi="Arial" w:cs="Arial"/>
          <w:color w:val="000000"/>
        </w:rPr>
        <w:t>нистрацию заявления и документов при непосредственном обращении заявителя или его представителя в администрацию не должен превышать 15 минут, при направлении документов через организации почтовой связи или в электронной форме – один рабочий день со дня пол</w:t>
      </w:r>
      <w:r>
        <w:rPr>
          <w:rFonts w:ascii="Arial" w:eastAsia="Arial" w:hAnsi="Arial" w:cs="Arial"/>
          <w:color w:val="000000"/>
        </w:rPr>
        <w:t>учения в администрации указанных документов.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83. Заявление и прилагаемые к нему документы передаются должностным лицом администрации, ответственным за регистрацию входящей корреспонденции, должностному лицу администрации, ответственному за предоставление м</w:t>
      </w:r>
      <w:r>
        <w:rPr>
          <w:rFonts w:ascii="Arial" w:eastAsia="Arial" w:hAnsi="Arial" w:cs="Arial"/>
          <w:color w:val="000000"/>
        </w:rPr>
        <w:t>униципальной услуги, до 12 часов рабочего дня, следующего за днем регистрации заявления.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84. Результатом административной процедуры по приему и регистрации заявления и документов является прием и регистрация заявления и документов.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85. Способом фиксации ре</w:t>
      </w:r>
      <w:r>
        <w:rPr>
          <w:rFonts w:ascii="Arial" w:eastAsia="Arial" w:hAnsi="Arial" w:cs="Arial"/>
          <w:color w:val="000000"/>
        </w:rPr>
        <w:t>зультата административной процедуры является регистрация должностным лицом администрации, ответственным за регистрацию входящей корреспонденции, заявления в журнале регистрации заявлений.</w:t>
      </w:r>
    </w:p>
    <w:p w:rsidR="007C7727" w:rsidRDefault="00A23BD9">
      <w:pPr>
        <w:ind w:firstLine="720"/>
        <w:jc w:val="center"/>
      </w:pPr>
      <w: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24. Принятие решения о принятии заявления к рассмотрению или</w:t>
      </w:r>
      <w:r>
        <w:rPr>
          <w:rFonts w:ascii="Arial" w:eastAsia="Arial" w:hAnsi="Arial" w:cs="Arial"/>
          <w:iCs w:val="0"/>
          <w:color w:val="000000"/>
          <w:sz w:val="24"/>
          <w:szCs w:val="24"/>
        </w:rPr>
        <w:t xml:space="preserve"> решения об отказе в предоставлении муниципальной услуги</w:t>
      </w:r>
    </w:p>
    <w:p w:rsidR="007C7727" w:rsidRDefault="00A23BD9">
      <w:pPr>
        <w:keepLines/>
        <w:jc w:val="center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86. Основанием для начала административной процедуры является получение должностным лицом администрации, ответственным за предоставление муниципальной услуги, заявления и представленных заявителем </w:t>
      </w:r>
      <w:r>
        <w:rPr>
          <w:rFonts w:ascii="Arial" w:eastAsia="Arial" w:hAnsi="Arial" w:cs="Arial"/>
          <w:color w:val="000000"/>
        </w:rPr>
        <w:t>или его представителем документов.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87. Должностное лицо администрации, ответственное за предоставление муниципальной услуги, в течение 5 календарных дней со дня регистрации заявления осуществляет проверку заявления и представленных заявителем или его предс</w:t>
      </w:r>
      <w:r>
        <w:rPr>
          <w:rFonts w:ascii="Arial" w:eastAsia="Arial" w:hAnsi="Arial" w:cs="Arial"/>
          <w:color w:val="000000"/>
        </w:rPr>
        <w:t>тавителем документов на наличие оснований, установленных в пункте 41 настоящего административного регламента, и принимает решение о принятии заявления к рассмотрению или решение об отказе в предоставлении муниципальной услуги.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88. В случае поступления заяв</w:t>
      </w:r>
      <w:r>
        <w:rPr>
          <w:rFonts w:ascii="Arial" w:eastAsia="Arial" w:hAnsi="Arial" w:cs="Arial"/>
          <w:color w:val="000000"/>
        </w:rPr>
        <w:t>ления, подписанного усиленной квалифицированной электронной подписью, должностным лицом администрации, ответственным за предоставление муниципальной услуги, в рамках проверки, указанной в пункте 88 настоящего административного регламента, проводится провер</w:t>
      </w:r>
      <w:r>
        <w:rPr>
          <w:rFonts w:ascii="Arial" w:eastAsia="Arial" w:hAnsi="Arial" w:cs="Arial"/>
          <w:color w:val="000000"/>
        </w:rPr>
        <w:t>ка действительности усиленной квалифицированной электронной подписи, с использованием которой подписано заявление, на соблюдение следующих условий: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квалифицированный сертификат ключа проверки электронной подписи (далее – квалифицированный сертификат) со</w:t>
      </w:r>
      <w:r>
        <w:rPr>
          <w:rFonts w:ascii="Arial" w:eastAsia="Arial" w:hAnsi="Arial" w:cs="Arial"/>
          <w:color w:val="000000"/>
        </w:rPr>
        <w:t>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 квалифицированный сертификат действителен на момент подписания заявления и прилагаемых к нему документов (при наличии достове</w:t>
      </w:r>
      <w:r>
        <w:rPr>
          <w:rFonts w:ascii="Arial" w:eastAsia="Arial" w:hAnsi="Arial" w:cs="Arial"/>
          <w:color w:val="000000"/>
        </w:rPr>
        <w:t>рной информации о моменте подписания заявления и прилагаемых к нему документов) или на день проверки действительности указанного сертификата, если момент подписания заявления и прилагаемых к нему документов не определен;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3) имеется положительный результат </w:t>
      </w:r>
      <w:r>
        <w:rPr>
          <w:rFonts w:ascii="Arial" w:eastAsia="Arial" w:hAnsi="Arial" w:cs="Arial"/>
          <w:color w:val="000000"/>
        </w:rPr>
        <w:t>проверки принадлежности владельцу квалифицированного сертификата усиленной квалифицированной электронной подписи, с помощью которой подписано заявление и прилагаемые к нему документы, и подтверждено отсутствие изменений, внесенных в указанные документы пос</w:t>
      </w:r>
      <w:r>
        <w:rPr>
          <w:rFonts w:ascii="Arial" w:eastAsia="Arial" w:hAnsi="Arial" w:cs="Arial"/>
          <w:color w:val="000000"/>
        </w:rPr>
        <w:t>ле их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законом от 6 апреля 2011 года № 63-ФЗ «Об электронной подписи», и</w:t>
      </w:r>
      <w:r>
        <w:rPr>
          <w:rFonts w:ascii="Arial" w:eastAsia="Arial" w:hAnsi="Arial" w:cs="Arial"/>
          <w:color w:val="000000"/>
        </w:rPr>
        <w:t xml:space="preserve"> с использованием квалифицированного сертификата лица, подписавшего заявление и прилагаемые к нему документы;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4) усиленная квалифицированная электронная подпись используется с учетом ограничений, содержащихся в квалифицированном сертификате лица, </w:t>
      </w:r>
      <w:r>
        <w:rPr>
          <w:rFonts w:ascii="Arial" w:eastAsia="Arial" w:hAnsi="Arial" w:cs="Arial"/>
          <w:color w:val="000000"/>
        </w:rPr>
        <w:t>подписывающего заявление и прилагаемые к нему документы (если такие ограничения установлены).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89. Проверка усиленной квалифицированной электронной подписи может осуществляться должностным лицом администрации, ответственным за предоставление муниципальной у</w:t>
      </w:r>
      <w:r>
        <w:rPr>
          <w:rFonts w:ascii="Arial" w:eastAsia="Arial" w:hAnsi="Arial" w:cs="Arial"/>
          <w:color w:val="000000"/>
        </w:rPr>
        <w:t>слуги, самостоятельно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</w:t>
      </w:r>
      <w:r>
        <w:rPr>
          <w:rFonts w:ascii="Arial" w:eastAsia="Arial" w:hAnsi="Arial" w:cs="Arial"/>
          <w:color w:val="000000"/>
        </w:rPr>
        <w:t>х информационных систем, используемых для предоставления государственных услуг и муниципальных услуг в электронной форме.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Проверка действительности усиленной квалифицированной электронной подписи также может осуществляться с использованием средств информац</w:t>
      </w:r>
      <w:r>
        <w:rPr>
          <w:rFonts w:ascii="Arial" w:eastAsia="Arial" w:hAnsi="Arial" w:cs="Arial"/>
          <w:color w:val="000000"/>
        </w:rPr>
        <w:t>ионной системы аккредитованного удостоверяющего центра.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90. По результатам проверки, указанной в пункте 88 настоящего административного регламента, должностное лицо администрации, ответственное за предоставление муниципальной услуги, устанавливает отсутств</w:t>
      </w:r>
      <w:r>
        <w:rPr>
          <w:rFonts w:ascii="Arial" w:eastAsia="Arial" w:hAnsi="Arial" w:cs="Arial"/>
          <w:color w:val="000000"/>
        </w:rPr>
        <w:t>ие или наличие оснований для отказа в предоставлении муниципальной услуги, указанных в пункте 41 настоящего административного регламента.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91. В случае установления наличия оснований для отказа в предоставлении муниципальной услуги, указанных в пункте 41 на</w:t>
      </w:r>
      <w:r>
        <w:rPr>
          <w:rFonts w:ascii="Arial" w:eastAsia="Arial" w:hAnsi="Arial" w:cs="Arial"/>
          <w:color w:val="000000"/>
        </w:rPr>
        <w:t>стоящего административного регламента, должностное лицо администрации, ответственное за предоставление муниципальной услуги, принимает решение об отказе в предоставлении муниципальной услуги, после чего в течение двух календарных дней подготавливает письме</w:t>
      </w:r>
      <w:r>
        <w:rPr>
          <w:rFonts w:ascii="Arial" w:eastAsia="Arial" w:hAnsi="Arial" w:cs="Arial"/>
          <w:color w:val="000000"/>
        </w:rPr>
        <w:t>нное уведомление об отказе в принятии заявления к рассмотрению с указанием причин возврата заявления и обеспечивает его подписание главой администрации.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В случае установления отсутствия оснований для отказа в предоставлении муниципальной услуги, указанных </w:t>
      </w:r>
      <w:r>
        <w:rPr>
          <w:rFonts w:ascii="Arial" w:eastAsia="Arial" w:hAnsi="Arial" w:cs="Arial"/>
          <w:color w:val="000000"/>
        </w:rPr>
        <w:t>в пункте 41 настоящего административного регламента, должностное лицо администрации, ответственное за предоставление муниципальной услуги, принимает решение о принятии заявления к рассмотрению, о чем делает запись на заявлении и в журнале регистрации заявл</w:t>
      </w:r>
      <w:r>
        <w:rPr>
          <w:rFonts w:ascii="Arial" w:eastAsia="Arial" w:hAnsi="Arial" w:cs="Arial"/>
          <w:color w:val="000000"/>
        </w:rPr>
        <w:t>ений.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92. Результатом административной процедуры является решение о принятии заявления к рассмотрению или решение об отказе в предоставлении муниципальной услуги.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93. Способом фиксации результата административной процедуры является запись в журнале регистр</w:t>
      </w:r>
      <w:r>
        <w:rPr>
          <w:rFonts w:ascii="Arial" w:eastAsia="Arial" w:hAnsi="Arial" w:cs="Arial"/>
          <w:color w:val="000000"/>
        </w:rPr>
        <w:t>ации заявлений о принятии заявления к рассмотрению или письменное уведомление об отказе в принятии заявления к рассмотрению.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color w:val="000000"/>
        </w:rP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25. Формирование и направление межведомственных запросов в органы (организации), участвующие в предоставлении муниципальной</w:t>
      </w:r>
      <w:r>
        <w:rPr>
          <w:rFonts w:ascii="Arial" w:eastAsia="Arial" w:hAnsi="Arial" w:cs="Arial"/>
          <w:iCs w:val="0"/>
          <w:color w:val="000000"/>
          <w:sz w:val="24"/>
          <w:szCs w:val="24"/>
        </w:rPr>
        <w:t xml:space="preserve"> услуги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94. Основанием для начала административной процедуры является непредставление заявителем или его представителем хотя бы одного из документов, указанных в пункте 35 настоящего административного регламента, при условии его отсутствия в распоряжении</w:t>
      </w:r>
      <w:r>
        <w:rPr>
          <w:rFonts w:ascii="Arial" w:eastAsia="Arial" w:hAnsi="Arial" w:cs="Arial"/>
          <w:color w:val="000000"/>
        </w:rPr>
        <w:t xml:space="preserve"> администрации.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95. Должностное лицо администрации, ответственное за предоставление муниципальной услуги, в течение трех рабочих дней со дня принятия решения о принятии заявления к рассмотрению, предусмотренного абзацем вторым пункта 92 настоящего админист</w:t>
      </w:r>
      <w:r>
        <w:rPr>
          <w:rFonts w:ascii="Arial" w:eastAsia="Arial" w:hAnsi="Arial" w:cs="Arial"/>
          <w:color w:val="000000"/>
        </w:rPr>
        <w:t>ративного регламента формирует и направляет межведомственные запросы: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в Федеральную налоговую службу – в целях получения выписки из Единого государственного реестра индивидуальных предпринимателей либо выписки из Единого государственного реестра юридиче</w:t>
      </w:r>
      <w:r>
        <w:rPr>
          <w:rFonts w:ascii="Arial" w:eastAsia="Arial" w:hAnsi="Arial" w:cs="Arial"/>
          <w:color w:val="000000"/>
        </w:rPr>
        <w:t>ских лиц: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а) в отношении заявителя, являющегося соответственно индивидуальным предпринимателем или юридическим лицом;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б) в отношении третьего лица, являющегося соответственно индивидуальным предпринимателем или юридическим лицом;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2) в Федеральную службу </w:t>
      </w:r>
      <w:r>
        <w:rPr>
          <w:rFonts w:ascii="Arial" w:eastAsia="Arial" w:hAnsi="Arial" w:cs="Arial"/>
          <w:color w:val="000000"/>
        </w:rPr>
        <w:t>государственной регистрации, кадастра и картографии – в целях получения выписки из ЕГРН об объекте недвижимости (в отношении земельного участка).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96. Межведомственный запрос о представлении документов, указанных в пункте 35 настоящего административного рег</w:t>
      </w:r>
      <w:r>
        <w:rPr>
          <w:rFonts w:ascii="Arial" w:eastAsia="Arial" w:hAnsi="Arial" w:cs="Arial"/>
          <w:color w:val="000000"/>
        </w:rPr>
        <w:t>ламента, формируется в соответствии с требованиями статьи 7 Федерального закона от 27 июля 2010 года № 210</w:t>
      </w:r>
      <w:r>
        <w:rPr>
          <w:rFonts w:ascii="MS UI Gothic" w:eastAsia="MS UI Gothic" w:hAnsi="MS UI Gothic" w:cs="MS UI Gothic"/>
          <w:color w:val="000000"/>
        </w:rPr>
        <w:t>‑</w:t>
      </w:r>
      <w:r>
        <w:rPr>
          <w:rFonts w:ascii="Arial" w:eastAsia="Arial" w:hAnsi="Arial" w:cs="Arial"/>
          <w:color w:val="000000"/>
        </w:rPr>
        <w:t>ФЗ «</w:t>
      </w:r>
      <w:hyperlink r:id="rId12" w:history="1">
        <w:r>
          <w:rPr>
            <w:rFonts w:ascii="Arial" w:eastAsia="Arial" w:hAnsi="Arial" w:cs="Arial"/>
            <w:color w:val="0000EE"/>
            <w:u w:val="single"/>
          </w:rPr>
          <w:t>Об организации предоставления г</w:t>
        </w:r>
        <w:r>
          <w:rPr>
            <w:rFonts w:ascii="Arial" w:eastAsia="Arial" w:hAnsi="Arial" w:cs="Arial"/>
            <w:color w:val="0000EE"/>
            <w:u w:val="single"/>
          </w:rPr>
          <w:t>осударственных и муниципальных услуг</w:t>
        </w:r>
      </w:hyperlink>
      <w:r>
        <w:rPr>
          <w:rFonts w:ascii="Arial" w:eastAsia="Arial" w:hAnsi="Arial" w:cs="Arial"/>
          <w:color w:val="000000"/>
        </w:rPr>
        <w:t>».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97.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и, при наличии технической возможности, с использованием Портала</w:t>
      </w:r>
      <w:r>
        <w:rPr>
          <w:rFonts w:ascii="Arial" w:eastAsia="Arial" w:hAnsi="Arial" w:cs="Arial"/>
          <w:color w:val="000000"/>
        </w:rPr>
        <w:t>, а в случае отсутствия доступа к этой системе – на бумажном носителе.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98. Не позднее одного рабочего дня со дня поступления ответа на межведомственный запрос должностное лицо администрации, ответственное за предоставление муниципальной услуги, регистрируе</w:t>
      </w:r>
      <w:r>
        <w:rPr>
          <w:rFonts w:ascii="Arial" w:eastAsia="Arial" w:hAnsi="Arial" w:cs="Arial"/>
          <w:color w:val="000000"/>
        </w:rPr>
        <w:t>т полученный ответ на межведомственный запрос в журнале регистрации заявлений.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99. Результатом административной процедуры является получение в рамках межведомственного взаимодействия информации (документов), указанных в пункте 35 настоящего административно</w:t>
      </w:r>
      <w:r>
        <w:rPr>
          <w:rFonts w:ascii="Arial" w:eastAsia="Arial" w:hAnsi="Arial" w:cs="Arial"/>
          <w:color w:val="000000"/>
        </w:rPr>
        <w:t>го регламента.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100. 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</w:t>
      </w:r>
      <w:r>
        <w:rPr>
          <w:rFonts w:ascii="Arial" w:eastAsia="Arial" w:hAnsi="Arial" w:cs="Arial"/>
          <w:color w:val="000000"/>
        </w:rPr>
        <w:t>страции заявлений.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color w:val="000000"/>
        </w:rP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26. Принятие решения о даче согласия или решения об отказе в даче согласия</w:t>
      </w:r>
    </w:p>
    <w:p w:rsidR="007C7727" w:rsidRDefault="00A23BD9">
      <w:pPr>
        <w:keepNext/>
        <w:keepLines/>
        <w:jc w:val="center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101. Основанием для начала административной процедуры является получение должностным лицом администрации, ответственным за предоставление муниципальной </w:t>
      </w:r>
      <w:r>
        <w:rPr>
          <w:rFonts w:ascii="Arial" w:eastAsia="Arial" w:hAnsi="Arial" w:cs="Arial"/>
          <w:color w:val="000000"/>
        </w:rPr>
        <w:t>услуги, документов, необходимых для предоставления муниципальной услуги, указанных в пунктах 29, 35 настоящего административного регламента.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102. Должностное лицо администрации, ответственное за предоставление муниципальной услуги, в течение 15 календарных</w:t>
      </w:r>
      <w:r>
        <w:rPr>
          <w:rFonts w:ascii="Arial" w:eastAsia="Arial" w:hAnsi="Arial" w:cs="Arial"/>
          <w:color w:val="000000"/>
        </w:rPr>
        <w:t xml:space="preserve"> дней со дня принятия решения, предусмотренного абзацем вторым пункта 92 настоящего административного регламента, рассматривает поступившие заявление и документы, предусмотренные пунктами 29, 35 настоящего административного регламента, проверяет наличие ил</w:t>
      </w:r>
      <w:r>
        <w:rPr>
          <w:rFonts w:ascii="Arial" w:eastAsia="Arial" w:hAnsi="Arial" w:cs="Arial"/>
          <w:color w:val="000000"/>
        </w:rPr>
        <w:t>и отсутствие оснований для отказа в даче согласия передачу прав и по результатам рассмотрения и проверки указанных заявления и документов принимает решение о даче согласия или при наличии оснований, указанных в пункте 103 настоящего административного регла</w:t>
      </w:r>
      <w:r>
        <w:rPr>
          <w:rFonts w:ascii="Arial" w:eastAsia="Arial" w:hAnsi="Arial" w:cs="Arial"/>
          <w:color w:val="000000"/>
        </w:rPr>
        <w:t>мента, – решение об отказе в даче согласия.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103. Основания отказа в даче согласия передачу прав: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истечение срока действия договора аренды земельного участка;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 наличие в отношении земельного участка обременений, исключающих возможность передачи прав;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3) наличие непогашенной задолженности по арендной плате за аренду земельного участка;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4) заключение договора аренды, по которому испрашивается согласие на передачу прав, без проведения торгов при условии, что третье лицо, которому </w:t>
      </w:r>
      <w:r>
        <w:rPr>
          <w:rFonts w:ascii="Arial" w:eastAsia="Arial" w:hAnsi="Arial" w:cs="Arial"/>
          <w:color w:val="000000"/>
        </w:rPr>
        <w:lastRenderedPageBreak/>
        <w:t>предполагается передача п</w:t>
      </w:r>
      <w:r>
        <w:rPr>
          <w:rFonts w:ascii="Arial" w:eastAsia="Arial" w:hAnsi="Arial" w:cs="Arial"/>
          <w:color w:val="000000"/>
        </w:rPr>
        <w:t>рав, не имеет права на предоставление данного земельного участка без проведения торгов.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104. По результатам рассмотрения и проверки документов, указанных в пункте 103 настоящего административного регламента, должностное лицо администрации, ответственное за</w:t>
      </w:r>
      <w:r>
        <w:rPr>
          <w:rFonts w:ascii="Arial" w:eastAsia="Arial" w:hAnsi="Arial" w:cs="Arial"/>
          <w:color w:val="000000"/>
        </w:rPr>
        <w:t xml:space="preserve"> предоставление муниципальной услуги, в срок, предусмотренный пунктом 103 настоящего административного регламента, подготавливает один из следующих документов: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решение о даче согласия;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 решение об отказе в даче согласия.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105. После подготовки документ</w:t>
      </w:r>
      <w:r>
        <w:rPr>
          <w:rFonts w:ascii="Arial" w:eastAsia="Arial" w:hAnsi="Arial" w:cs="Arial"/>
          <w:color w:val="000000"/>
        </w:rPr>
        <w:t>а, указанного в пункте 104 настоящего административного регламента, должностное лицо администрации, ответственное за предоставление муниципальной услуги, в течение 5 календарных дней со дня подготовки документов обеспечивает согласование уполномоченными ли</w:t>
      </w:r>
      <w:r>
        <w:rPr>
          <w:rFonts w:ascii="Arial" w:eastAsia="Arial" w:hAnsi="Arial" w:cs="Arial"/>
          <w:color w:val="000000"/>
        </w:rPr>
        <w:t>цами администрации и подписание документа главой администрации.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106. Критерием принятия решения о даче согласия или решения об отказе в даче согласия является наличие или отсутствие оснований, предусмотренных пунктом 104 настоящего административного реглам</w:t>
      </w:r>
      <w:r>
        <w:rPr>
          <w:rFonts w:ascii="Arial" w:eastAsia="Arial" w:hAnsi="Arial" w:cs="Arial"/>
          <w:color w:val="000000"/>
        </w:rPr>
        <w:t>ента.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107. Результатом административной процедуры является решение о даче согласия либо решение об отказе в даче согласия.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108. Способом фиксации результата административной процедуры является подписание главой администрации решения о даче согласия либо ре</w:t>
      </w:r>
      <w:r>
        <w:rPr>
          <w:rFonts w:ascii="Arial" w:eastAsia="Arial" w:hAnsi="Arial" w:cs="Arial"/>
          <w:color w:val="000000"/>
        </w:rPr>
        <w:t>шения об отказе в даче согласия.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27. Выдача (направление) заявителю или его представителю результата муниципальной услуги или уведомления об отказе в принятии заявления к рассмотрению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109. Основанием для начала административной процедуры является</w:t>
      </w:r>
      <w:r>
        <w:rPr>
          <w:rFonts w:ascii="Arial" w:eastAsia="Arial" w:hAnsi="Arial" w:cs="Arial"/>
          <w:color w:val="000000"/>
        </w:rPr>
        <w:t xml:space="preserve"> подписание главой администрации решения о даче согласия, решения об отказе в даче согласия или уведомления об отказе в принятии заявления к рассмотрению.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110. Должностное лицо администрации, ответственное за направление (выдачу) заявителю результата муниц</w:t>
      </w:r>
      <w:r>
        <w:rPr>
          <w:rFonts w:ascii="Arial" w:eastAsia="Arial" w:hAnsi="Arial" w:cs="Arial"/>
          <w:color w:val="000000"/>
        </w:rPr>
        <w:t>ипальной услуги, в течение 5 календарных дней со дня подписания решения о даче согласия или решения об отказе в даче согласия направляет заявителю или его представителю указанный документ почтовым отправлением по почтовому адресу заявителя, указанному в за</w:t>
      </w:r>
      <w:r>
        <w:rPr>
          <w:rFonts w:ascii="Arial" w:eastAsia="Arial" w:hAnsi="Arial" w:cs="Arial"/>
          <w:color w:val="000000"/>
        </w:rPr>
        <w:t>явлении, либо по обращению заявителя или его представителя – вручает его лично.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Уведомление об отказе в принятии заявления к рассмотрению направляется заявителю или его представителю должностным лицом администрации, ответственным за направление (выдачу) за</w:t>
      </w:r>
      <w:r>
        <w:rPr>
          <w:rFonts w:ascii="Arial" w:eastAsia="Arial" w:hAnsi="Arial" w:cs="Arial"/>
          <w:color w:val="000000"/>
        </w:rPr>
        <w:t>явителю результата муниципальной услуги, почтовым отправлением по почтовому адресу заявителя и его представителя, указанному в заявлении, либо по обращению заявителя или его представителя вручает его лично в течение 3 календарных дней со дня его подписания</w:t>
      </w:r>
      <w:r>
        <w:rPr>
          <w:rFonts w:ascii="Arial" w:eastAsia="Arial" w:hAnsi="Arial" w:cs="Arial"/>
          <w:color w:val="000000"/>
        </w:rPr>
        <w:t xml:space="preserve"> главой администрации.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 случае подачи заявления в электронной форме уведомление об отказе в принятии заявления к рассмотрению направляется в электронной форме заявителю или его представителю должностным лицом администрации, ответственным за направление (в</w:t>
      </w:r>
      <w:r>
        <w:rPr>
          <w:rFonts w:ascii="Arial" w:eastAsia="Arial" w:hAnsi="Arial" w:cs="Arial"/>
          <w:color w:val="000000"/>
        </w:rPr>
        <w:t xml:space="preserve">ыдачу) заявителю результата муниципальной услуги, по адресу </w:t>
      </w:r>
      <w:r>
        <w:rPr>
          <w:rFonts w:ascii="Arial" w:eastAsia="Arial" w:hAnsi="Arial" w:cs="Arial"/>
          <w:color w:val="000000"/>
        </w:rPr>
        <w:lastRenderedPageBreak/>
        <w:t>электронной почты заявителя или его представителя либо в его личный кабинет на Портале в течение 3 календарных дней со дня его подписания главой администрации.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111. При личном получении решения о </w:t>
      </w:r>
      <w:r>
        <w:rPr>
          <w:rFonts w:ascii="Arial" w:eastAsia="Arial" w:hAnsi="Arial" w:cs="Arial"/>
          <w:color w:val="000000"/>
        </w:rPr>
        <w:t>даче согласия, решения об отказе в даче согласия или уведомления об отказе в принятии заявления к рассмотрению заявитель или его представитель расписывается в их получении в журнале регистрации заявлений.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112. Результатом административной процедуры </w:t>
      </w:r>
      <w:r>
        <w:rPr>
          <w:rFonts w:ascii="Arial" w:eastAsia="Arial" w:hAnsi="Arial" w:cs="Arial"/>
          <w:color w:val="000000"/>
        </w:rPr>
        <w:t>является направление (выдача) заявителю или его представителю решения о даче согласия, решения об отказе в даче согласия или уведомления об отказе в принятии заявления к рассмотрению.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113. В случае, если заявление заявителя представлялось через МФЦ решение</w:t>
      </w:r>
      <w:r>
        <w:rPr>
          <w:rFonts w:ascii="Arial" w:eastAsia="Arial" w:hAnsi="Arial" w:cs="Arial"/>
          <w:color w:val="000000"/>
        </w:rPr>
        <w:t xml:space="preserve"> о даче согласия, решение об отказе в даче согласия или уведомление об отказе в принятии заявления к рассмотрению направляются должностным лицом администрации, ответственным за направление (выдачу) заявителю или его представителю результата муниципальной у</w:t>
      </w:r>
      <w:r>
        <w:rPr>
          <w:rFonts w:ascii="Arial" w:eastAsia="Arial" w:hAnsi="Arial" w:cs="Arial"/>
          <w:color w:val="000000"/>
        </w:rPr>
        <w:t>слуги, в сроки, указанные в пункте 110 настоящего административного регламента, в МФЦ для предоставления заявителю или его представителю.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114. Способом фиксации результата административной процедуры является занесение должностным лицом администрации, ответ</w:t>
      </w:r>
      <w:r>
        <w:rPr>
          <w:rFonts w:ascii="Arial" w:eastAsia="Arial" w:hAnsi="Arial" w:cs="Arial"/>
          <w:color w:val="000000"/>
        </w:rPr>
        <w:t>ственным за направление (выдачу) заявителю результата муниципальной услуги, в журнале регистрации заявлений отметки о направлении решения о даче согласия, решения об отказе в даче согласия или уведомления об отказе в принятии заявления к рассмотрению заяви</w:t>
      </w:r>
      <w:r>
        <w:rPr>
          <w:rFonts w:ascii="Arial" w:eastAsia="Arial" w:hAnsi="Arial" w:cs="Arial"/>
          <w:color w:val="000000"/>
        </w:rPr>
        <w:t>телю (его представителю) или МФЦ, или о получении указанного документа лично заявителем или его представителем.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color w:val="000000"/>
        </w:rP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28. Исправление допущенных опечаток и ошибок в выданных в результате предоставления муниципальной услуги документах</w:t>
      </w:r>
    </w:p>
    <w:p w:rsidR="007C7727" w:rsidRDefault="00A23BD9">
      <w:pPr>
        <w:keepNext/>
        <w:keepLines/>
        <w:jc w:val="center"/>
      </w:pPr>
      <w:r>
        <w:rPr>
          <w:b/>
          <w:bCs/>
        </w:rP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115. Основанием дл</w:t>
      </w:r>
      <w:r>
        <w:rPr>
          <w:rFonts w:ascii="Arial" w:eastAsia="Arial" w:hAnsi="Arial" w:cs="Arial"/>
          <w:color w:val="000000"/>
        </w:rPr>
        <w:t>я исправления допущенных опечаток и ошибок в выданном в результате предоставления муниципальной услуги решении о даче согласия или решении об отказе в даче согласия (далее – техническая ошибка) является получение администрацией заявления об исправлении тех</w:t>
      </w:r>
      <w:r>
        <w:rPr>
          <w:rFonts w:ascii="Arial" w:eastAsia="Arial" w:hAnsi="Arial" w:cs="Arial"/>
          <w:color w:val="000000"/>
        </w:rPr>
        <w:t>нической ошибки от заявителя или его представителя.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116. Заявление об исправлении технической ошибки подается заявителем или его представителем в администрацию одним из способов, указанным в пункте 31 настоящего административного регламента.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117. Заявление</w:t>
      </w:r>
      <w:r>
        <w:rPr>
          <w:rFonts w:ascii="Arial" w:eastAsia="Arial" w:hAnsi="Arial" w:cs="Arial"/>
          <w:color w:val="000000"/>
        </w:rPr>
        <w:t xml:space="preserve"> об исправлении технической ошибки регистрируется должностным лицом администрации, ответственным за прием и регистрацию документов, в порядке, установленном главой 18 настоящего административного регламента, и направляется должностному лицу. ответственному</w:t>
      </w:r>
      <w:r>
        <w:rPr>
          <w:rFonts w:ascii="Arial" w:eastAsia="Arial" w:hAnsi="Arial" w:cs="Arial"/>
          <w:color w:val="000000"/>
        </w:rPr>
        <w:t xml:space="preserve"> за предоставление муниципальной услуги.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118. Должностное лицо администрации, ответственное за предоставление муниципальной услуги, в течение одного рабочего дня со дня регистрации заявления об исправлении технической ошибки в администрации проверяет посту</w:t>
      </w:r>
      <w:r>
        <w:rPr>
          <w:rFonts w:ascii="Arial" w:eastAsia="Arial" w:hAnsi="Arial" w:cs="Arial"/>
          <w:color w:val="000000"/>
        </w:rPr>
        <w:t xml:space="preserve">пившее заявление об исправлении технической ошибки на предмет наличия технической </w:t>
      </w:r>
      <w:r>
        <w:rPr>
          <w:rFonts w:ascii="Arial" w:eastAsia="Arial" w:hAnsi="Arial" w:cs="Arial"/>
          <w:color w:val="000000"/>
        </w:rPr>
        <w:lastRenderedPageBreak/>
        <w:t>ошибки в выданном в результате предоставления муниципальной услуги документе и принимает одно и следующих решений: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об исправлении технической ошибки;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2) об отсутствии </w:t>
      </w:r>
      <w:r>
        <w:rPr>
          <w:rFonts w:ascii="Arial" w:eastAsia="Arial" w:hAnsi="Arial" w:cs="Arial"/>
          <w:color w:val="000000"/>
        </w:rPr>
        <w:t>технической ошибки.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119. Критерием принятия решения, указанного в пункте 118 настоящего административного регламента, является наличие опечатки и (или) ошибки в выданном заявителю или его представителю документе, являющемся результатом предоставления муниц</w:t>
      </w:r>
      <w:r>
        <w:rPr>
          <w:rFonts w:ascii="Arial" w:eastAsia="Arial" w:hAnsi="Arial" w:cs="Arial"/>
          <w:color w:val="000000"/>
        </w:rPr>
        <w:t>ипальной услуги.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120. В случае принятия решения, указанного в подпункте 1 пункта 118 настоящего административного регламента, должностное лицо администрации, ответственное за предоставление муниципальной услуги, подготавливает проект правового акта админис</w:t>
      </w:r>
      <w:r>
        <w:rPr>
          <w:rFonts w:ascii="Arial" w:eastAsia="Arial" w:hAnsi="Arial" w:cs="Arial"/>
          <w:color w:val="000000"/>
        </w:rPr>
        <w:t>трации об исправлении технической ошибки.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121. В случае принятия решения, указанного в подпункте 2 пункта 118 настоящего административного регламента, должностное лицо администрации, ответственное за предоставление муниципальной услуги, готовит уведомление</w:t>
      </w:r>
      <w:r>
        <w:rPr>
          <w:rFonts w:ascii="Arial" w:eastAsia="Arial" w:hAnsi="Arial" w:cs="Arial"/>
          <w:color w:val="000000"/>
        </w:rPr>
        <w:t xml:space="preserve"> об отсутствии технической ошибки в выданном в результате предоставления муниципальной услуги документе.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122. Должностное лицо администрации, ответственное за предоставление муниципальной услуги, в течение 2 календарных дней со дня регистрации заявления об</w:t>
      </w:r>
      <w:r>
        <w:rPr>
          <w:rFonts w:ascii="Arial" w:eastAsia="Arial" w:hAnsi="Arial" w:cs="Arial"/>
          <w:color w:val="000000"/>
        </w:rPr>
        <w:t xml:space="preserve"> исправлении технической ошибки в администрации обеспечивает подписание главой администрации правового акта администрации об исправлении технической ошибки или уведомления об отсутствии технической ошибки в выданном в результате предоставления муниципально</w:t>
      </w:r>
      <w:r>
        <w:rPr>
          <w:rFonts w:ascii="Arial" w:eastAsia="Arial" w:hAnsi="Arial" w:cs="Arial"/>
          <w:color w:val="000000"/>
        </w:rPr>
        <w:t>й услуги документе.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123. Глава администрации немедленно после подписания документа, указанного в пункте 122 настоящего административного регламента, передает его должностному лицу администрации, ответственному за направление (выдачу) заявителю результата м</w:t>
      </w:r>
      <w:r>
        <w:rPr>
          <w:rFonts w:ascii="Arial" w:eastAsia="Arial" w:hAnsi="Arial" w:cs="Arial"/>
          <w:color w:val="000000"/>
        </w:rPr>
        <w:t>униципальной услуги.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124. Должностное лицо администрации, ответственное за направление (выдачу) заявителю результата муниципальной услуги, в течение одного рабочего дня со дня подписания главой администрации документа, указанного в пункте 122 настоящего ад</w:t>
      </w:r>
      <w:r>
        <w:rPr>
          <w:rFonts w:ascii="Arial" w:eastAsia="Arial" w:hAnsi="Arial" w:cs="Arial"/>
          <w:color w:val="000000"/>
        </w:rPr>
        <w:t>министративного регламента, направляет указанный документ заявителю или его представителю почтовым отправлением по почтовому адресу заявителя, указанному в заявлении об исправлении технической ошибки либо по обращению заявителя или его представителя – вруч</w:t>
      </w:r>
      <w:r>
        <w:rPr>
          <w:rFonts w:ascii="Arial" w:eastAsia="Arial" w:hAnsi="Arial" w:cs="Arial"/>
          <w:color w:val="000000"/>
        </w:rPr>
        <w:t>ает его лично.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В случае, если заявление об исправлении технической ошибки подавалось заявителем или его представителем через МФЦ, то должностное лицо администрации, ответственное за направление (выдачу) заявителю результата муниципальной услуги, в течение </w:t>
      </w:r>
      <w:r>
        <w:rPr>
          <w:rFonts w:ascii="Arial" w:eastAsia="Arial" w:hAnsi="Arial" w:cs="Arial"/>
          <w:color w:val="000000"/>
        </w:rPr>
        <w:t>одного рабочего дня со дня подписания главой администрации документа, указанного в пункте 122 настоящего административного регламента, направляет указанный документ в МФЦ.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125. Результатом рассмотрения заявления об исправлении технической ошибки в выданном</w:t>
      </w:r>
      <w:r>
        <w:rPr>
          <w:rFonts w:ascii="Arial" w:eastAsia="Arial" w:hAnsi="Arial" w:cs="Arial"/>
          <w:color w:val="000000"/>
        </w:rPr>
        <w:t xml:space="preserve"> в результате предоставления муниципальной услуги документе является: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в случае наличия технической ошибки в выданном в результате предоставления муниципальной услуги документе – правовой акт администрации об исправлении технической ошибки;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2) в случае о</w:t>
      </w:r>
      <w:r>
        <w:rPr>
          <w:rFonts w:ascii="Arial" w:eastAsia="Arial" w:hAnsi="Arial" w:cs="Arial"/>
          <w:color w:val="000000"/>
        </w:rPr>
        <w:t>тсутствия технической ошибки в выданном в результате предоставления муниципальной услуги документе – уведомление об отсутствии технической ошибки в выданном в результате предоставления муниципальной услуги документе.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126. Способом фиксации результата рассм</w:t>
      </w:r>
      <w:r>
        <w:rPr>
          <w:rFonts w:ascii="Arial" w:eastAsia="Arial" w:hAnsi="Arial" w:cs="Arial"/>
          <w:color w:val="000000"/>
        </w:rPr>
        <w:t>отрения заявления об исправлении технической ошибки является занесение должностным лицом администрации, ответственным за направление (выдачу) заявителю результата муниципальной услуги, в журнале регистрации заявлений отметки о направлении правового акта ад</w:t>
      </w:r>
      <w:r>
        <w:rPr>
          <w:rFonts w:ascii="Arial" w:eastAsia="Arial" w:hAnsi="Arial" w:cs="Arial"/>
          <w:color w:val="000000"/>
        </w:rPr>
        <w:t>министрации об исправлении технической ошибки или уведомление об отсутствии технической ошибки в выданном в результате предоставления муниципальной услуги документе заявителю (его представителю) или в МФЦ или о получении указанного документа лично заявител</w:t>
      </w:r>
      <w:r>
        <w:rPr>
          <w:rFonts w:ascii="Arial" w:eastAsia="Arial" w:hAnsi="Arial" w:cs="Arial"/>
          <w:color w:val="000000"/>
        </w:rPr>
        <w:t>ем или его представителем.</w:t>
      </w:r>
    </w:p>
    <w:p w:rsidR="007C7727" w:rsidRDefault="00A23BD9">
      <w:pPr>
        <w:ind w:firstLine="709"/>
        <w:jc w:val="both"/>
      </w:pPr>
      <w:r>
        <w:t> </w:t>
      </w:r>
    </w:p>
    <w:p w:rsidR="007C7727" w:rsidRDefault="00A23BD9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РАЗДЕЛ IV. ФОРМЫ КОНТРОЛЯ ЗА ПРЕДОСТАВЛЕНИЕМ МУНИЦИПАЛЬНОЙ УСЛУГИ</w:t>
      </w:r>
    </w:p>
    <w:p w:rsidR="007C7727" w:rsidRDefault="00A23BD9">
      <w:pPr>
        <w:keepNext/>
        <w:keepLines/>
        <w:ind w:firstLine="720"/>
        <w:jc w:val="center"/>
      </w:pPr>
      <w: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bookmarkStart w:id="6" w:name="Par413"/>
      <w:bookmarkEnd w:id="6"/>
      <w:r>
        <w:rPr>
          <w:rFonts w:ascii="Arial" w:eastAsia="Arial" w:hAnsi="Arial" w:cs="Arial"/>
          <w:iCs w:val="0"/>
          <w:color w:val="000000"/>
          <w:sz w:val="24"/>
          <w:szCs w:val="24"/>
        </w:rPr>
        <w:t xml:space="preserve">Глава 29. Порядок осуществления текущего контроля за соблюдением и исполнением ответственными должностными лицами положений настоящего административного </w:t>
      </w:r>
      <w:r>
        <w:rPr>
          <w:rFonts w:ascii="Arial" w:eastAsia="Arial" w:hAnsi="Arial" w:cs="Arial"/>
          <w:iCs w:val="0"/>
          <w:color w:val="000000"/>
          <w:sz w:val="24"/>
          <w:szCs w:val="24"/>
        </w:rPr>
        <w:t>регламента и иных нормативных правовых актов, устанавливающих требования к предоставлению муниципальной услуги, а также за принятием ими решений</w:t>
      </w:r>
    </w:p>
    <w:p w:rsidR="007C7727" w:rsidRDefault="00A23BD9">
      <w:pPr>
        <w:keepNext/>
        <w:keepLines/>
        <w:ind w:firstLine="720"/>
        <w:jc w:val="center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127. Текущий контроль за соблюдением последовательности действий, определенных административными процедурами </w:t>
      </w:r>
      <w:r>
        <w:rPr>
          <w:rFonts w:ascii="Arial" w:eastAsia="Arial" w:hAnsi="Arial" w:cs="Arial"/>
          <w:color w:val="000000"/>
        </w:rPr>
        <w:t>по предоставлению муниципальной услуги и принятием решений должностными лицами администрации осуществляется должностными лицами администрации, наделенными соответствующими полномочиями, путем рассмотрения отчетов должностных лиц администрации, а также расс</w:t>
      </w:r>
      <w:r>
        <w:rPr>
          <w:rFonts w:ascii="Arial" w:eastAsia="Arial" w:hAnsi="Arial" w:cs="Arial"/>
          <w:color w:val="000000"/>
        </w:rPr>
        <w:t>мотрения жалоб заявителей или их представителей.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128. Основными задачами текущего контроля являются: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 обеспечение своевременного и качественного предоставления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2) выявление нарушений в сроках и качестве предоставления муниципальной </w:t>
      </w:r>
      <w:r>
        <w:rPr>
          <w:rFonts w:ascii="Arial" w:eastAsia="Arial" w:hAnsi="Arial" w:cs="Arial"/>
          <w:color w:val="000000"/>
        </w:rPr>
        <w:t>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3) выявление и устранение причин и условий, способствующих ненадлежащему предоставлению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4) принятие мер по надлежащему предоставлению муниципальной услуги.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129. Текущий контроль осуществляется на постоянной основе.</w:t>
      </w:r>
    </w:p>
    <w:p w:rsidR="007C7727" w:rsidRDefault="00A23BD9">
      <w:pPr>
        <w:ind w:firstLine="709"/>
        <w:jc w:val="both"/>
      </w:pPr>
      <w: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30.</w:t>
      </w:r>
      <w:r>
        <w:rPr>
          <w:rFonts w:ascii="Arial" w:eastAsia="Arial" w:hAnsi="Arial" w:cs="Arial"/>
          <w:iCs w:val="0"/>
          <w:color w:val="000000"/>
          <w:sz w:val="24"/>
          <w:szCs w:val="24"/>
        </w:rPr>
        <w:t xml:space="preserve">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C7727" w:rsidRDefault="00A23BD9">
      <w:pPr>
        <w:keepNext/>
        <w:keepLines/>
        <w:jc w:val="center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130. Контроль за полнотой и ка</w:t>
      </w:r>
      <w:r>
        <w:rPr>
          <w:rFonts w:ascii="Arial" w:eastAsia="Arial" w:hAnsi="Arial" w:cs="Arial"/>
          <w:color w:val="000000"/>
        </w:rPr>
        <w:t>чеством предоставления должностными лицами администрации муниципальной услуги осуществляется в форме плановых и внеплановых проверок.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131. Плановые поверки осуществляются на основании планов работы администрации.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Внеплановые проверки осуществляются по реше</w:t>
      </w:r>
      <w:r>
        <w:rPr>
          <w:rFonts w:ascii="Arial" w:eastAsia="Arial" w:hAnsi="Arial" w:cs="Arial"/>
          <w:color w:val="000000"/>
        </w:rPr>
        <w:t>нию главы администрации в связи с проверкой устранения ранее выявленных нарушений, а также в случае получения жалоб на действия (бездействие) должностных лиц администрации при предоставлении муниципальной услуги.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132. Контроль за полнотой и качеством </w:t>
      </w:r>
      <w:r>
        <w:rPr>
          <w:rFonts w:ascii="Arial" w:eastAsia="Arial" w:hAnsi="Arial" w:cs="Arial"/>
          <w:color w:val="000000"/>
        </w:rPr>
        <w:t>предоставления должностными лицами администрации муниципальной услуги осуществляется комиссией по контролю за полнотой и качеством предоставления муниципальных услуг администрации, состав и порядок деятельности которой утверждается правовым актом администр</w:t>
      </w:r>
      <w:r>
        <w:rPr>
          <w:rFonts w:ascii="Arial" w:eastAsia="Arial" w:hAnsi="Arial" w:cs="Arial"/>
          <w:color w:val="000000"/>
        </w:rPr>
        <w:t>ации.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133. Срок проведения проверки и оформления акта проверки составляет 30 календарных дней со дня начала проверки. Днем начала проверки считается день принятия решения о назначении проверки.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 случае поступления жалобы на решения, действия (бездействие)</w:t>
      </w:r>
      <w:r>
        <w:rPr>
          <w:rFonts w:ascii="Arial" w:eastAsia="Arial" w:hAnsi="Arial" w:cs="Arial"/>
          <w:color w:val="000000"/>
        </w:rPr>
        <w:t xml:space="preserve"> должностных лиц администрации при предоставлении муниципальной услуги глава администрации в целях организации и проведения внеплановой проверки принимает решение о назначении проверки в течение одного рабочего дня со дня поступления данной жалобы.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Срок пр</w:t>
      </w:r>
      <w:r>
        <w:rPr>
          <w:rFonts w:ascii="Arial" w:eastAsia="Arial" w:hAnsi="Arial" w:cs="Arial"/>
          <w:color w:val="000000"/>
        </w:rPr>
        <w:t>оведения проверки и оформления акта проверки в указанном случае устанавливается в пределах сроков, определенных статьей 112 Федерального закона от 27 июля 2010 года № 210</w:t>
      </w:r>
      <w:r>
        <w:rPr>
          <w:rFonts w:ascii="MS UI Gothic" w:eastAsia="MS UI Gothic" w:hAnsi="MS UI Gothic" w:cs="MS UI Gothic"/>
          <w:color w:val="000000"/>
        </w:rPr>
        <w:t>‑</w:t>
      </w:r>
      <w:r>
        <w:rPr>
          <w:rFonts w:ascii="Arial" w:eastAsia="Arial" w:hAnsi="Arial" w:cs="Arial"/>
          <w:color w:val="000000"/>
        </w:rPr>
        <w:t>ФЗ «</w:t>
      </w:r>
      <w:hyperlink r:id="rId13" w:history="1">
        <w:r>
          <w:rPr>
            <w:rFonts w:ascii="Arial" w:eastAsia="Arial" w:hAnsi="Arial" w:cs="Arial"/>
            <w:color w:val="0000EE"/>
            <w:u w:val="single"/>
          </w:rPr>
          <w:t>Об организации предоставления государственных и муниципальных услуг</w:t>
        </w:r>
      </w:hyperlink>
      <w:r>
        <w:rPr>
          <w:rFonts w:ascii="Arial" w:eastAsia="Arial" w:hAnsi="Arial" w:cs="Arial"/>
          <w:color w:val="000000"/>
        </w:rPr>
        <w:t>».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134. По результатам плановых и внеплановых проверок оформляется акт проверки, в котором описываются выявленные недостатки и предложения по их устранен</w:t>
      </w:r>
      <w:r>
        <w:rPr>
          <w:rFonts w:ascii="Arial" w:eastAsia="Arial" w:hAnsi="Arial" w:cs="Arial"/>
          <w:color w:val="000000"/>
        </w:rPr>
        <w:t>ию.</w:t>
      </w:r>
    </w:p>
    <w:p w:rsidR="007C7727" w:rsidRDefault="00A23BD9">
      <w:pPr>
        <w:ind w:firstLine="709"/>
        <w:jc w:val="both"/>
      </w:pPr>
      <w:r>
        <w:t> </w:t>
      </w:r>
    </w:p>
    <w:p w:rsidR="007C7727" w:rsidRDefault="00A23BD9">
      <w:pPr>
        <w:keepNext/>
        <w:keepLines/>
        <w:jc w:val="center"/>
      </w:pPr>
      <w:bookmarkStart w:id="7" w:name="Par439"/>
      <w:bookmarkEnd w:id="7"/>
      <w:r>
        <w:rPr>
          <w:b/>
          <w:bCs/>
        </w:rP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31. Ответственность должностных лиц администрации за решения и действия (бездействие), принимаемые (осуществляемые) ими в ходе предоставления муниципальной услуги</w:t>
      </w:r>
    </w:p>
    <w:p w:rsidR="007C7727" w:rsidRDefault="00A23BD9">
      <w:pPr>
        <w:keepNext/>
        <w:keepLines/>
        <w:jc w:val="center"/>
      </w:pPr>
      <w:r>
        <w:rPr>
          <w:b/>
          <w:bCs/>
        </w:rP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135. Обязанность соблюдения положений настоящего административного регламента</w:t>
      </w:r>
      <w:r>
        <w:rPr>
          <w:rFonts w:ascii="Arial" w:eastAsia="Arial" w:hAnsi="Arial" w:cs="Arial"/>
          <w:color w:val="000000"/>
        </w:rPr>
        <w:t xml:space="preserve"> закрепляется в должностных инструкциях должностных лиц администрации.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136. При выявлении нарушений прав заявителей или их представителей в связи с исполнением настоящего административного регламента виновные в нарушении должностные лица администрации прив</w:t>
      </w:r>
      <w:r>
        <w:rPr>
          <w:rFonts w:ascii="Arial" w:eastAsia="Arial" w:hAnsi="Arial" w:cs="Arial"/>
          <w:color w:val="000000"/>
        </w:rPr>
        <w:t>лекаются к ответственности в соответствии с законодательством Российской Федерации.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bookmarkStart w:id="8" w:name="Par447"/>
      <w:bookmarkEnd w:id="8"/>
      <w:r>
        <w:rPr>
          <w:rFonts w:ascii="Arial" w:eastAsia="Arial" w:hAnsi="Arial" w:cs="Arial"/>
          <w:iCs w:val="0"/>
          <w:color w:val="000000"/>
          <w:sz w:val="24"/>
          <w:szCs w:val="24"/>
        </w:rPr>
        <w:t xml:space="preserve">Глава 32.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</w:t>
      </w:r>
      <w:r>
        <w:rPr>
          <w:rFonts w:ascii="Arial" w:eastAsia="Arial" w:hAnsi="Arial" w:cs="Arial"/>
          <w:iCs w:val="0"/>
          <w:color w:val="000000"/>
          <w:sz w:val="24"/>
          <w:szCs w:val="24"/>
        </w:rPr>
        <w:t>организаций</w:t>
      </w:r>
    </w:p>
    <w:p w:rsidR="007C7727" w:rsidRDefault="00A23BD9">
      <w:pPr>
        <w:keepNext/>
        <w:jc w:val="center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137. Контроль за предоставлением муниципальной услуги со стороны граждан, их объединений и организаций осуществляется путем информирования администрации о фактах: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1) нарушения прав и законных интересов заявителей или их представителей решение</w:t>
      </w:r>
      <w:r>
        <w:rPr>
          <w:rFonts w:ascii="Arial" w:eastAsia="Arial" w:hAnsi="Arial" w:cs="Arial"/>
          <w:color w:val="000000"/>
        </w:rPr>
        <w:t>м, действием (бездействием) администрации, ее должностных лиц;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 нарушения положений настоящего административного регламента или иных нормативных правовых актов Российской Федерации, устанавливающих требования к предоставлению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3) нек</w:t>
      </w:r>
      <w:r>
        <w:rPr>
          <w:rFonts w:ascii="Arial" w:eastAsia="Arial" w:hAnsi="Arial" w:cs="Arial"/>
          <w:color w:val="000000"/>
        </w:rPr>
        <w:t>орректного поведения должностных лиц администрации, нарушения правил служебной этики при предоставлении муниципальной услуги.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138. Информацию, указанную в пункте 137 настоящего административного регламента, граждане, их объединения и организации могут сооб</w:t>
      </w:r>
      <w:r>
        <w:rPr>
          <w:rFonts w:ascii="Arial" w:eastAsia="Arial" w:hAnsi="Arial" w:cs="Arial"/>
          <w:color w:val="000000"/>
        </w:rPr>
        <w:t>щить устно по телефону администрации, указанному на официальном сайте администрации, письменно, подав обращение через организации почтовой связи на адрес администрации, или направить электронное обращение на адрес электронной почты администрации.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139. Конт</w:t>
      </w:r>
      <w:r>
        <w:rPr>
          <w:rFonts w:ascii="Arial" w:eastAsia="Arial" w:hAnsi="Arial" w:cs="Arial"/>
          <w:color w:val="000000"/>
        </w:rPr>
        <w:t>роль за предоставлением муниципальной услуги осуществляется в соответствии с действующим законодательством.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140. Срок рассмотрения обращений со стороны граждан, их объединений и организаций составляет 30 календарных дней с момента их регистрации.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Днем реги</w:t>
      </w:r>
      <w:r>
        <w:rPr>
          <w:rFonts w:ascii="Arial" w:eastAsia="Arial" w:hAnsi="Arial" w:cs="Arial"/>
          <w:color w:val="000000"/>
        </w:rPr>
        <w:t>страции обращения является день его поступления в администрацию (до 16-00). При поступлении обращения после 16-00 его регистрация происходит следующим рабочим днем.</w:t>
      </w:r>
    </w:p>
    <w:p w:rsidR="007C7727" w:rsidRDefault="00A23BD9">
      <w:pPr>
        <w:spacing w:after="200" w:line="276" w:lineRule="auto"/>
      </w:pPr>
      <w:r>
        <w:t> </w:t>
      </w:r>
    </w:p>
    <w:p w:rsidR="007C7727" w:rsidRDefault="00A23BD9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 xml:space="preserve">РАЗДЕЛ V. ДОСУДЕБНЫЙ (ВНЕСУДЕБНЫЙ) ПОРЯДОК ОБЖАЛОВАНИЯ РЕШЕНИЙ И ДЕЙСТВИЙ (БЕЗДЕЙСТВИЯ) </w:t>
      </w:r>
      <w:r>
        <w:rPr>
          <w:rFonts w:ascii="Arial" w:eastAsia="Arial" w:hAnsi="Arial" w:cs="Arial"/>
          <w:color w:val="000000"/>
          <w:sz w:val="32"/>
          <w:szCs w:val="32"/>
        </w:rPr>
        <w:t>АДМИНИСТРАЦИИ, МФЦ, А ТАКЖЕ ИХ ДОЛЖНОСТНЫХ ЛИЦ, РАБОТНИКОВ</w:t>
      </w:r>
    </w:p>
    <w:p w:rsidR="007C7727" w:rsidRDefault="00A23BD9">
      <w:pPr>
        <w:keepNext/>
        <w:keepLines/>
        <w:jc w:val="center"/>
      </w:pPr>
      <w: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33.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 в ходе предоставления муниципал</w:t>
      </w:r>
      <w:r>
        <w:rPr>
          <w:rFonts w:ascii="Arial" w:eastAsia="Arial" w:hAnsi="Arial" w:cs="Arial"/>
          <w:iCs w:val="0"/>
          <w:color w:val="000000"/>
          <w:sz w:val="24"/>
          <w:szCs w:val="24"/>
        </w:rPr>
        <w:t>ьной услуги</w:t>
      </w:r>
    </w:p>
    <w:p w:rsidR="007C7727" w:rsidRDefault="00A23BD9">
      <w:pPr>
        <w:keepNext/>
        <w:keepLines/>
        <w:jc w:val="center"/>
      </w:pPr>
      <w:r>
        <w:rPr>
          <w:b/>
          <w:bCs/>
        </w:rP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141. Заявитель или его представитель вправе подать жалобу на решение и (или) действие (бездействие) администрации, МФЦ, а также должностных лиц, муниципальных служащих администрации, работников МФЦ (далее – жалоба).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142. Заявитель или его пре</w:t>
      </w:r>
      <w:r>
        <w:rPr>
          <w:rFonts w:ascii="Arial" w:eastAsia="Arial" w:hAnsi="Arial" w:cs="Arial"/>
          <w:color w:val="000000"/>
        </w:rPr>
        <w:t>дставитель может обратиться с жалобой, в том числе в следующих случаях: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нарушение срока регистрации заявления о предоставлении муниципальной услуги, комплексного запроса;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 нарушение срока предоставления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3) требование у заявителя </w:t>
      </w:r>
      <w:r>
        <w:rPr>
          <w:rFonts w:ascii="Arial" w:eastAsia="Arial" w:hAnsi="Arial" w:cs="Arial"/>
          <w:color w:val="000000"/>
        </w:rPr>
        <w:t>или его представителя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Мордовия, нормативными правов</w:t>
      </w:r>
      <w:r>
        <w:rPr>
          <w:rFonts w:ascii="Arial" w:eastAsia="Arial" w:hAnsi="Arial" w:cs="Arial"/>
          <w:color w:val="000000"/>
        </w:rPr>
        <w:t>ыми актами муниципального образования для предоставления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Республики Мордовия, норматив</w:t>
      </w:r>
      <w:r>
        <w:rPr>
          <w:rFonts w:ascii="Arial" w:eastAsia="Arial" w:hAnsi="Arial" w:cs="Arial"/>
          <w:color w:val="000000"/>
        </w:rPr>
        <w:t>ными правовыми актами муниципального образования для предоставления муниципальной услуги, у заявителя или его представителя;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5) отказ в предоставлении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6) затребование платы, не предусмотренной нормативными правовыми актами Российской </w:t>
      </w:r>
      <w:r>
        <w:rPr>
          <w:rFonts w:ascii="Arial" w:eastAsia="Arial" w:hAnsi="Arial" w:cs="Arial"/>
          <w:color w:val="000000"/>
        </w:rPr>
        <w:t>Федерации, нормативными правовыми актами Республики Мордовия, нормативными правовыми актами муниципального образования;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</w:t>
      </w:r>
      <w:r>
        <w:rPr>
          <w:rFonts w:ascii="Arial" w:eastAsia="Arial" w:hAnsi="Arial" w:cs="Arial"/>
          <w:color w:val="000000"/>
        </w:rPr>
        <w:t>ления муниципальной услуги документах либо нарушение установленного срока таких исправлений;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8) нарушение срока или порядка выдачи документов по результатам предоставления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9) приостановление предоставления муниципальной услуги;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10) тр</w:t>
      </w:r>
      <w:r>
        <w:rPr>
          <w:rFonts w:ascii="Arial" w:eastAsia="Arial" w:hAnsi="Arial" w:cs="Arial"/>
          <w:color w:val="000000"/>
        </w:rPr>
        <w:t>ебование у заявителя или его представителя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</w:t>
      </w:r>
      <w:r>
        <w:rPr>
          <w:rFonts w:ascii="Arial" w:eastAsia="Arial" w:hAnsi="Arial" w:cs="Arial"/>
          <w:color w:val="000000"/>
        </w:rPr>
        <w:t xml:space="preserve"> предусмотренных пунктом 4 части 1 статьи 7 Федерального закона от 27 июля 2010 года № 210</w:t>
      </w:r>
      <w:r>
        <w:rPr>
          <w:rFonts w:ascii="MS UI Gothic" w:eastAsia="MS UI Gothic" w:hAnsi="MS UI Gothic" w:cs="MS UI Gothic"/>
          <w:color w:val="000000"/>
        </w:rPr>
        <w:t>‑</w:t>
      </w:r>
      <w:r>
        <w:rPr>
          <w:rFonts w:ascii="Arial" w:eastAsia="Arial" w:hAnsi="Arial" w:cs="Arial"/>
          <w:color w:val="000000"/>
        </w:rPr>
        <w:t>ФЗ «</w:t>
      </w:r>
      <w:hyperlink r:id="rId14" w:history="1">
        <w:r>
          <w:rPr>
            <w:rFonts w:ascii="Arial" w:eastAsia="Arial" w:hAnsi="Arial" w:cs="Arial"/>
            <w:color w:val="0000EE"/>
            <w:u w:val="single"/>
          </w:rPr>
          <w:t>Об организации предоставления государственных и</w:t>
        </w:r>
        <w:r>
          <w:rPr>
            <w:rFonts w:ascii="Arial" w:eastAsia="Arial" w:hAnsi="Arial" w:cs="Arial"/>
            <w:color w:val="0000EE"/>
            <w:u w:val="single"/>
          </w:rPr>
          <w:t xml:space="preserve"> муниципальных услуг</w:t>
        </w:r>
      </w:hyperlink>
      <w:r>
        <w:rPr>
          <w:rFonts w:ascii="Arial" w:eastAsia="Arial" w:hAnsi="Arial" w:cs="Arial"/>
          <w:color w:val="000000"/>
        </w:rPr>
        <w:t>».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143. В случаях, указанных в подпунктах 2, 5, 7, 9 и 10 пункта 142 настоящего административного регламента, жалоба может быть подана только на решение и (или) действие (бездействие) администрации, должностных лиц администрации.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144</w:t>
      </w:r>
      <w:r>
        <w:rPr>
          <w:rFonts w:ascii="Arial" w:eastAsia="Arial" w:hAnsi="Arial" w:cs="Arial"/>
          <w:color w:val="000000"/>
        </w:rPr>
        <w:t>. Рассмотрение жалобы осуществляется в порядке и сроки, установленные статьей 112 Федерального закона от 27 июля 2010 года № 210</w:t>
      </w:r>
      <w:r>
        <w:rPr>
          <w:rFonts w:ascii="MS UI Gothic" w:eastAsia="MS UI Gothic" w:hAnsi="MS UI Gothic" w:cs="MS UI Gothic"/>
          <w:color w:val="000000"/>
        </w:rPr>
        <w:t>‑</w:t>
      </w:r>
      <w:r>
        <w:rPr>
          <w:rFonts w:ascii="Arial" w:eastAsia="Arial" w:hAnsi="Arial" w:cs="Arial"/>
          <w:color w:val="000000"/>
        </w:rPr>
        <w:t>ФЗ «</w:t>
      </w:r>
      <w:hyperlink r:id="rId15" w:history="1">
        <w:r>
          <w:rPr>
            <w:rFonts w:ascii="Arial" w:eastAsia="Arial" w:hAnsi="Arial" w:cs="Arial"/>
            <w:color w:val="0000EE"/>
            <w:u w:val="single"/>
          </w:rPr>
          <w:t>Об органи</w:t>
        </w:r>
        <w:r>
          <w:rPr>
            <w:rFonts w:ascii="Arial" w:eastAsia="Arial" w:hAnsi="Arial" w:cs="Arial"/>
            <w:color w:val="0000EE"/>
            <w:u w:val="single"/>
          </w:rPr>
          <w:t>зации предоставления государственных и муниципальных услуг</w:t>
        </w:r>
      </w:hyperlink>
      <w:r>
        <w:rPr>
          <w:rFonts w:ascii="Arial" w:eastAsia="Arial" w:hAnsi="Arial" w:cs="Arial"/>
          <w:color w:val="000000"/>
        </w:rPr>
        <w:t>».</w:t>
      </w:r>
    </w:p>
    <w:p w:rsidR="007C7727" w:rsidRDefault="00A23BD9">
      <w:pPr>
        <w:keepNext/>
        <w:keepLines/>
        <w:jc w:val="center"/>
      </w:pPr>
      <w: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 xml:space="preserve">Глава 34. Органы государственной власти, органы местного самоуправления, организации и уполномоченные на рассмотрение жалобы лица, которым может быть направлена жалоба заявителя ли его  </w:t>
      </w:r>
      <w:r>
        <w:rPr>
          <w:rFonts w:ascii="Arial" w:eastAsia="Arial" w:hAnsi="Arial" w:cs="Arial"/>
          <w:iCs w:val="0"/>
          <w:color w:val="000000"/>
          <w:sz w:val="24"/>
          <w:szCs w:val="24"/>
        </w:rPr>
        <w:t>представителя в досудебном (внесудебном) порядке</w:t>
      </w:r>
    </w:p>
    <w:p w:rsidR="007C7727" w:rsidRDefault="00A23BD9">
      <w:pPr>
        <w:keepNext/>
        <w:keepLines/>
        <w:jc w:val="both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145. Жалобы на решения и (или) действия (бездействие) при исполнении услуги подаются главе администрации.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146. Жалобы на решения и (или) действия (бездействие) должностных лиц и муниципальных служащих адми</w:t>
      </w:r>
      <w:r>
        <w:rPr>
          <w:rFonts w:ascii="Arial" w:eastAsia="Arial" w:hAnsi="Arial" w:cs="Arial"/>
          <w:color w:val="000000"/>
        </w:rPr>
        <w:t>нистрации подаются главе администрации.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147. Жалобы на решения и (или) действия (бездействие) работника МФЦ подаются руководителю этого МФЦ.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148. Жалобы на решения и (или) действия (бездействие) МФЦ подаются в вышестоящие органы.</w:t>
      </w:r>
    </w:p>
    <w:p w:rsidR="007C7727" w:rsidRDefault="00A23BD9">
      <w:pPr>
        <w:ind w:firstLine="709"/>
        <w:jc w:val="both"/>
      </w:pPr>
      <w:r>
        <w:rPr>
          <w:b/>
          <w:bCs/>
        </w:rP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 xml:space="preserve">Глава 35. Способы </w:t>
      </w:r>
      <w:r>
        <w:rPr>
          <w:rFonts w:ascii="Arial" w:eastAsia="Arial" w:hAnsi="Arial" w:cs="Arial"/>
          <w:iCs w:val="0"/>
          <w:color w:val="000000"/>
          <w:sz w:val="24"/>
          <w:szCs w:val="24"/>
        </w:rPr>
        <w:t>информирования заявителей или их представителей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7C7727" w:rsidRDefault="00A23BD9">
      <w:pPr>
        <w:keepNext/>
        <w:keepLines/>
        <w:jc w:val="center"/>
      </w:pPr>
      <w:r>
        <w:lastRenderedPageBreak/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149. Информацию о порядке подачи и рассмотрения жалобы заявитель и его пр</w:t>
      </w:r>
      <w:r>
        <w:rPr>
          <w:rFonts w:ascii="Arial" w:eastAsia="Arial" w:hAnsi="Arial" w:cs="Arial"/>
          <w:color w:val="000000"/>
        </w:rPr>
        <w:t>едставитель могут получить: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на информационных стендах, расположенных в помещениях, занимаемых администрацией, или в помещениях МФЦ;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2) на официальном сайте администрации, сайте МФЦ;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3) на Портале;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4) лично у муниципального служащего администрации, у раб</w:t>
      </w:r>
      <w:r>
        <w:rPr>
          <w:rFonts w:ascii="Arial" w:eastAsia="Arial" w:hAnsi="Arial" w:cs="Arial"/>
          <w:color w:val="000000"/>
        </w:rPr>
        <w:t>отников  МФЦ;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5) путем обращения заявителя или его представителя в администрацию, МФЦ с использованием средств телефонной связи;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6) путем обращения заявителя или его представителя через организации почтовой связи в администрацию, МФЦ.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150. При обращении за</w:t>
      </w:r>
      <w:r>
        <w:rPr>
          <w:rFonts w:ascii="Arial" w:eastAsia="Arial" w:hAnsi="Arial" w:cs="Arial"/>
          <w:color w:val="000000"/>
        </w:rPr>
        <w:t>явителя или его представителя в администрацию лично, с использованием средств телефонной связи, по электронной почте администрации информация о порядке подачи и рассмотрения жалобы предоставляется в порядке, установленном в пунктах 12–14 настоящего админис</w:t>
      </w:r>
      <w:r>
        <w:rPr>
          <w:rFonts w:ascii="Arial" w:eastAsia="Arial" w:hAnsi="Arial" w:cs="Arial"/>
          <w:color w:val="000000"/>
        </w:rPr>
        <w:t>тративного регламента.</w:t>
      </w:r>
    </w:p>
    <w:p w:rsidR="007C7727" w:rsidRDefault="00A23BD9">
      <w:pPr>
        <w:jc w:val="center"/>
      </w:pPr>
      <w:r>
        <w:rPr>
          <w:b/>
          <w:bCs/>
        </w:rPr>
        <w:t> </w:t>
      </w:r>
    </w:p>
    <w:p w:rsidR="007C7727" w:rsidRDefault="00A23BD9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rFonts w:ascii="Arial" w:eastAsia="Arial" w:hAnsi="Arial" w:cs="Arial"/>
          <w:iCs w:val="0"/>
          <w:color w:val="000000"/>
          <w:sz w:val="24"/>
          <w:szCs w:val="24"/>
        </w:rPr>
      </w:pPr>
      <w:r>
        <w:rPr>
          <w:rFonts w:ascii="Arial" w:eastAsia="Arial" w:hAnsi="Arial" w:cs="Arial"/>
          <w:iCs w:val="0"/>
          <w:color w:val="000000"/>
          <w:sz w:val="24"/>
          <w:szCs w:val="24"/>
        </w:rPr>
        <w:t>Глава 36. 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</w:p>
    <w:p w:rsidR="007C7727" w:rsidRDefault="00A23BD9">
      <w:pPr>
        <w:keepNext/>
        <w:keepLines/>
        <w:ind w:firstLine="709"/>
        <w:jc w:val="both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151. </w:t>
      </w:r>
      <w:r>
        <w:rPr>
          <w:rFonts w:ascii="Arial" w:eastAsia="Arial" w:hAnsi="Arial" w:cs="Arial"/>
          <w:color w:val="000000"/>
        </w:rPr>
        <w:t>Нормативные правовые акты, регулирующие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услуги: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1) Федеральный закон от 27 июля 2010 года № 210-ФЗ «</w:t>
      </w:r>
      <w:hyperlink r:id="rId16" w:history="1">
        <w:r>
          <w:rPr>
            <w:rFonts w:ascii="Arial" w:eastAsia="Arial" w:hAnsi="Arial" w:cs="Arial"/>
            <w:color w:val="0000EE"/>
            <w:u w:val="single"/>
          </w:rPr>
          <w:t>Об организации предоставления государственных и муниципальных услуг</w:t>
        </w:r>
      </w:hyperlink>
      <w:r>
        <w:rPr>
          <w:rFonts w:ascii="Arial" w:eastAsia="Arial" w:hAnsi="Arial" w:cs="Arial"/>
          <w:color w:val="000000"/>
        </w:rPr>
        <w:t>»;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152. Информация, содержащаяся в настоящем разделе, подлежит размещению на По</w:t>
      </w:r>
      <w:r>
        <w:rPr>
          <w:rFonts w:ascii="Arial" w:eastAsia="Arial" w:hAnsi="Arial" w:cs="Arial"/>
          <w:color w:val="000000"/>
        </w:rPr>
        <w:t>ртале.</w:t>
      </w:r>
    </w:p>
    <w:p w:rsidR="007C7727" w:rsidRDefault="00A23BD9">
      <w:pPr>
        <w:spacing w:before="240" w:after="240"/>
      </w:pPr>
      <w:r>
        <w:t> </w:t>
      </w:r>
    </w:p>
    <w:p w:rsidR="007C7727" w:rsidRDefault="00A23BD9">
      <w:pPr>
        <w:spacing w:before="240" w:after="240"/>
      </w:pPr>
      <w:r>
        <w:t> </w:t>
      </w:r>
    </w:p>
    <w:p w:rsidR="007C7727" w:rsidRDefault="00A23BD9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rFonts w:ascii="Arial" w:eastAsia="Arial" w:hAnsi="Arial" w:cs="Arial"/>
          <w:b w:val="0"/>
          <w:bCs w:val="0"/>
          <w:color w:val="000000"/>
          <w:sz w:val="24"/>
          <w:szCs w:val="24"/>
        </w:rPr>
      </w:pPr>
      <w:r>
        <w:rPr>
          <w:b w:val="0"/>
          <w:bCs w:val="0"/>
          <w:color w:val="000000"/>
          <w:sz w:val="24"/>
          <w:szCs w:val="24"/>
        </w:rPr>
        <w:t>П</w:t>
      </w:r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>риложение</w:t>
      </w:r>
    </w:p>
    <w:p w:rsidR="007C7727" w:rsidRDefault="00A23BD9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rFonts w:ascii="Arial" w:eastAsia="Arial" w:hAnsi="Arial" w:cs="Arial"/>
          <w:b w:val="0"/>
          <w:bCs w:val="0"/>
          <w:color w:val="000000"/>
          <w:sz w:val="24"/>
          <w:szCs w:val="24"/>
        </w:rPr>
      </w:pPr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>к административному регламенту предоставления муниципальной услуги «Дача согласия на передачу арендатором своих прав и обязанностей по договору аренды земельного участка третьему лицу»</w:t>
      </w:r>
    </w:p>
    <w:p w:rsidR="007C7727" w:rsidRDefault="00A23BD9">
      <w:pPr>
        <w:spacing w:before="240" w:after="240"/>
      </w:pP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right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В </w:t>
      </w:r>
      <w:r>
        <w:rPr>
          <w:rFonts w:ascii="Arial" w:eastAsia="Arial" w:hAnsi="Arial" w:cs="Arial"/>
          <w:color w:val="000000"/>
        </w:rPr>
        <w:t>______________________________________________________________</w:t>
      </w:r>
    </w:p>
    <w:p w:rsidR="007C7727" w:rsidRDefault="00A23BD9">
      <w:pPr>
        <w:shd w:val="clear" w:color="auto" w:fill="FFFFFF"/>
        <w:spacing w:line="240" w:lineRule="atLeast"/>
        <w:ind w:firstLine="709"/>
        <w:jc w:val="right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(указывается наименование администрации муниципального образования)</w:t>
      </w:r>
    </w:p>
    <w:p w:rsidR="007C7727" w:rsidRDefault="00A23BD9">
      <w:pPr>
        <w:shd w:val="clear" w:color="auto" w:fill="FFFFFF"/>
        <w:spacing w:line="240" w:lineRule="atLeast"/>
        <w:ind w:firstLine="709"/>
        <w:jc w:val="right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От _____________________________________________________________</w:t>
      </w:r>
    </w:p>
    <w:p w:rsidR="007C7727" w:rsidRDefault="00A23BD9">
      <w:pPr>
        <w:shd w:val="clear" w:color="auto" w:fill="FFFFFF"/>
        <w:spacing w:line="240" w:lineRule="atLeast"/>
        <w:ind w:firstLine="709"/>
        <w:jc w:val="right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(указываются сведения о заявителе)</w:t>
      </w:r>
    </w:p>
    <w:p w:rsidR="007C7727" w:rsidRDefault="00A23BD9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rFonts w:ascii="Arial" w:eastAsia="Arial" w:hAnsi="Arial" w:cs="Arial"/>
          <w:b w:val="0"/>
          <w:bCs w:val="0"/>
          <w:color w:val="000000"/>
          <w:sz w:val="24"/>
          <w:szCs w:val="24"/>
        </w:rPr>
      </w:pPr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br/>
      </w:r>
      <w:r>
        <w:rPr>
          <w:rFonts w:ascii="Arial" w:eastAsia="Arial" w:hAnsi="Arial" w:cs="Arial"/>
          <w:b/>
          <w:bCs/>
          <w:color w:val="000000"/>
        </w:rPr>
        <w:t>ЗАЯВЛЕНИЕ</w:t>
      </w:r>
    </w:p>
    <w:p w:rsidR="007C7727" w:rsidRDefault="00A23BD9">
      <w:pPr>
        <w:ind w:firstLine="709"/>
        <w:jc w:val="both"/>
      </w:pPr>
      <w:r>
        <w:br/>
      </w:r>
      <w: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Прошу </w:t>
      </w:r>
      <w:r>
        <w:rPr>
          <w:rFonts w:ascii="Arial" w:eastAsia="Arial" w:hAnsi="Arial" w:cs="Arial"/>
          <w:color w:val="000000"/>
        </w:rPr>
        <w:t>дать согласие на передачу прав и обязанностей арендатора по договору аренды № _________ от «____»_________ 20_ г. в отношении земельного участка, расположенного по адресу:__________________________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__________________________________________________________</w:t>
      </w:r>
      <w:r>
        <w:rPr>
          <w:rFonts w:ascii="Arial" w:eastAsia="Arial" w:hAnsi="Arial" w:cs="Arial"/>
          <w:color w:val="000000"/>
        </w:rPr>
        <w:t>_________,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кадастровый номер:__________________________________________________,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целевое назначение___________________________________________________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третьему лицу ______________________________________________________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(указываются сведения третьем лице)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 </w:t>
      </w:r>
    </w:p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К заявлению прилагаются: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"/>
        <w:gridCol w:w="67"/>
        <w:gridCol w:w="67"/>
      </w:tblGrid>
      <w:tr w:rsidR="007C7727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;</w:t>
            </w:r>
          </w:p>
        </w:tc>
      </w:tr>
      <w:tr w:rsidR="007C7727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;</w:t>
            </w:r>
          </w:p>
        </w:tc>
      </w:tr>
      <w:tr w:rsidR="007C7727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</w:tbl>
    <w:p w:rsidR="007C7727" w:rsidRDefault="00A23BD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"/>
        <w:gridCol w:w="67"/>
        <w:gridCol w:w="134"/>
        <w:gridCol w:w="67"/>
        <w:gridCol w:w="267"/>
        <w:gridCol w:w="67"/>
        <w:gridCol w:w="155"/>
        <w:gridCol w:w="67"/>
        <w:gridCol w:w="3438"/>
      </w:tblGrid>
      <w:tr w:rsidR="007C7727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«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г.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7C7727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727" w:rsidRDefault="00A23BD9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(подпись заявителя или</w:t>
            </w:r>
            <w:r>
              <w:rPr>
                <w:rFonts w:ascii="Arial" w:eastAsia="Arial" w:hAnsi="Arial" w:cs="Arial"/>
                <w:color w:val="000000"/>
              </w:rPr>
              <w:br/>
              <w:t>       представителя заявителя)</w:t>
            </w:r>
          </w:p>
        </w:tc>
      </w:tr>
    </w:tbl>
    <w:p w:rsidR="007C7727" w:rsidRDefault="00A23B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7C7727" w:rsidRDefault="00A23BD9">
      <w:pPr>
        <w:spacing w:after="200" w:line="276" w:lineRule="auto"/>
        <w:jc w:val="both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 </w:t>
      </w:r>
    </w:p>
    <w:p w:rsidR="007C7727" w:rsidRDefault="00A23BD9">
      <w:pPr>
        <w:ind w:firstLine="720"/>
        <w:jc w:val="both"/>
        <w:rPr>
          <w:sz w:val="22"/>
          <w:szCs w:val="22"/>
        </w:rPr>
      </w:pPr>
      <w:hyperlink w:anchor="_ftnref1" w:history="1">
        <w:r>
          <w:rPr>
            <w:color w:val="000000"/>
            <w:sz w:val="22"/>
            <w:szCs w:val="22"/>
            <w:vertAlign w:val="superscript"/>
          </w:rPr>
          <w:t>[1]</w:t>
        </w:r>
      </w:hyperlink>
      <w:r>
        <w:rPr>
          <w:sz w:val="22"/>
          <w:szCs w:val="22"/>
        </w:rPr>
        <w:t xml:space="preserve"> Для заявителя, являющегося физическим лицом, указывается: 1) фамилия, имя (полностью), при наличии отчество (полностью); 2) документ, удостоверяющий личность: вид, серия, номер, кем и когда выдан; 3) место жительства; 4) почтовый адрес; 5) телефон для свя</w:t>
      </w:r>
      <w:r>
        <w:rPr>
          <w:sz w:val="22"/>
          <w:szCs w:val="22"/>
        </w:rPr>
        <w:t>зи; 6) адрес электронной почты (при наличии).</w:t>
      </w:r>
    </w:p>
    <w:p w:rsidR="007C7727" w:rsidRDefault="00A23BD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Для заявителя, являющегося индивидуальным предпринимателем, указываются те же сведения, что и для заявителя – физического лица, а также ОГРНИП, ИНН и дата регистрации в качестве индивидуального предпринимателя.</w:t>
      </w:r>
    </w:p>
    <w:p w:rsidR="007C7727" w:rsidRDefault="00A23BD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Для заявителя, являющегося юридическим лицом, указываются: 1) наименование юридического лица; 2) ОГРН, ИНН и дата государственной регистрации юридического лица; 3) место нахождения и почтовый адрес юридического лица; 4) телефон для связи; 5) адрес электро</w:t>
      </w:r>
      <w:r>
        <w:rPr>
          <w:sz w:val="22"/>
          <w:szCs w:val="22"/>
        </w:rPr>
        <w:t>нной почты.</w:t>
      </w:r>
    </w:p>
    <w:p w:rsidR="007C7727" w:rsidRDefault="00A23BD9">
      <w:pPr>
        <w:ind w:firstLine="720"/>
        <w:jc w:val="both"/>
        <w:rPr>
          <w:sz w:val="22"/>
          <w:szCs w:val="22"/>
        </w:rPr>
      </w:pPr>
      <w:hyperlink w:anchor="_ftnref2" w:history="1">
        <w:r>
          <w:rPr>
            <w:color w:val="000000"/>
            <w:sz w:val="22"/>
            <w:szCs w:val="22"/>
            <w:vertAlign w:val="superscript"/>
          </w:rPr>
          <w:t>[2]</w:t>
        </w:r>
      </w:hyperlink>
      <w:r>
        <w:rPr>
          <w:sz w:val="22"/>
          <w:szCs w:val="22"/>
        </w:rPr>
        <w:t xml:space="preserve"> Для третьего лица, являющегося физическим лицом, указывается: 1) фамилия, имя (полностью), при наличии отчество (полностью); 2) документ, удостоверяющий личность: вид, серия, номер, кем и когда выдан; 3) место </w:t>
      </w:r>
      <w:r>
        <w:rPr>
          <w:sz w:val="22"/>
          <w:szCs w:val="22"/>
        </w:rPr>
        <w:t>жительства.</w:t>
      </w:r>
    </w:p>
    <w:p w:rsidR="007C7727" w:rsidRDefault="00A23BD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Для третьего лица, являющегося индивидуальным предпринимателем, указываются те же сведения, что и для третьего лица – физического лица, а также ОГРНИП, ИНН и дата регистрации в качестве индивидуального предпринимателя.</w:t>
      </w:r>
    </w:p>
    <w:p w:rsidR="007C7727" w:rsidRDefault="00A23BD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Для третьего лица, являющ</w:t>
      </w:r>
      <w:r>
        <w:rPr>
          <w:sz w:val="22"/>
          <w:szCs w:val="22"/>
        </w:rPr>
        <w:t>егося юридическим лицом, указываются: 1) наименование юридического лица; 2) ОГРН, ИНН и дата государственной регистрации юридического лица; 3) место нахождения и почтовый адрес юридического лица..</w:t>
      </w:r>
    </w:p>
    <w:sectPr w:rsidR="007C7727">
      <w:headerReference w:type="default" r:id="rId17"/>
      <w:pgSz w:w="12240" w:h="15840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BD9" w:rsidRDefault="00A23BD9">
      <w:r>
        <w:separator/>
      </w:r>
    </w:p>
  </w:endnote>
  <w:endnote w:type="continuationSeparator" w:id="0">
    <w:p w:rsidR="00A23BD9" w:rsidRDefault="00A23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BD9" w:rsidRDefault="00A23BD9">
      <w:r>
        <w:separator/>
      </w:r>
    </w:p>
  </w:footnote>
  <w:footnote w:type="continuationSeparator" w:id="0">
    <w:p w:rsidR="00A23BD9" w:rsidRDefault="00A23B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727" w:rsidRDefault="00A23BD9">
    <w:pPr>
      <w:spacing w:after="200" w:line="276" w:lineRule="auto"/>
      <w:rPr>
        <w:sz w:val="22"/>
        <w:szCs w:val="22"/>
      </w:rPr>
    </w:pPr>
    <w:r>
      <w:rPr>
        <w:rFonts w:ascii="Calibri" w:eastAsia="Calibri" w:hAnsi="Calibri" w:cs="Calibri"/>
        <w:sz w:val="22"/>
        <w:szCs w:val="22"/>
      </w:rPr>
      <w:t> </w:t>
    </w:r>
  </w:p>
  <w:p w:rsidR="007C7727" w:rsidRDefault="00A23BD9">
    <w:pPr>
      <w:pStyle w:val="2"/>
      <w:keepNext w:val="0"/>
      <w:shd w:val="clear" w:color="auto" w:fill="FFFFFF"/>
      <w:spacing w:line="320" w:lineRule="atLeast"/>
      <w:ind w:firstLine="709"/>
      <w:jc w:val="center"/>
      <w:rPr>
        <w:rFonts w:ascii="Arial" w:eastAsia="Arial" w:hAnsi="Arial" w:cs="Arial"/>
        <w:iCs w:val="0"/>
        <w:caps/>
        <w:color w:val="000000"/>
        <w:sz w:val="32"/>
        <w:szCs w:val="32"/>
      </w:rPr>
    </w:pPr>
    <w:r>
      <w:rPr>
        <w:rFonts w:ascii="Calibri" w:eastAsia="Calibri" w:hAnsi="Calibri" w:cs="Calibri"/>
        <w:iCs w:val="0"/>
        <w:caps/>
        <w:color w:val="000000"/>
        <w:sz w:val="32"/>
        <w:szCs w:val="32"/>
      </w:rPr>
      <w:t> </w:t>
    </w:r>
    <w:r>
      <w:rPr>
        <w:rFonts w:ascii="Arial" w:eastAsia="Arial" w:hAnsi="Arial" w:cs="Arial"/>
        <w:iCs w:val="0"/>
        <w:caps/>
        <w:color w:val="000000"/>
        <w:sz w:val="32"/>
        <w:szCs w:val="32"/>
      </w:rPr>
      <w:t>Администрация Комсомольского городского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727"/>
    <w:rsid w:val="007C7727"/>
    <w:rsid w:val="009B6C89"/>
    <w:rsid w:val="00A2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qFormat/>
    <w:rsid w:val="00EF7B96"/>
    <w:pPr>
      <w:keepNext/>
      <w:spacing w:before="240" w:after="60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3">
    <w:name w:val="heading 3"/>
    <w:basedOn w:val="a"/>
    <w:next w:val="a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</w:style>
  <w:style w:type="table" w:customStyle="1" w:styleId="MsoTableGrid0">
    <w:name w:val="MsoTableGrid"/>
    <w:basedOn w:val="a1"/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qFormat/>
    <w:rsid w:val="00EF7B96"/>
    <w:pPr>
      <w:keepNext/>
      <w:spacing w:before="240" w:after="60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3">
    <w:name w:val="heading 3"/>
    <w:basedOn w:val="a"/>
    <w:next w:val="a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</w:style>
  <w:style w:type="table" w:customStyle="1" w:styleId="MsoTableGrid0">
    <w:name w:val="MsoTableGrid"/>
    <w:basedOn w:val="a1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45004c75-5243-401b-8c73-766db0b42115.html" TargetMode="External"/><Relationship Id="rId13" Type="http://schemas.openxmlformats.org/officeDocument/2006/relationships/hyperlink" Target="http://rnla-service.scli.ru:8080/rnla-links/ws/content/act/bba0bfb1-06c7-4e50-a8d3-fe1045784bf1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nla-service.scli.ru:8080/rnla-links/ws/content/act/bba0bfb1-06c7-4e50-a8d3-fe1045784bf1.html" TargetMode="External"/><Relationship Id="rId12" Type="http://schemas.openxmlformats.org/officeDocument/2006/relationships/hyperlink" Target="http://rnla-service.scli.ru:8080/rnla-links/ws/content/act/bba0bfb1-06c7-4e50-a8d3-fe1045784bf1.html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http://rnla-service.scli.ru:8080/rnla-links/ws/content/act/bba0bfb1-06c7-4e50-a8d3-fe1045784bf1.html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rnla-service.scli.ru:8080/rnla-links/ws/content/act/bba0bfb1-06c7-4e50-a8d3-fe1045784bf1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rnla-service.scli.ru:8080/rnla-links/ws/content/act/bba0bfb1-06c7-4e50-a8d3-fe1045784bf1.html" TargetMode="External"/><Relationship Id="rId10" Type="http://schemas.openxmlformats.org/officeDocument/2006/relationships/hyperlink" Target="http://rnla-service.scli.ru:8080/rnla-links/ws/content/act/bba0bfb1-06c7-4e50-a8d3-fe1045784bf1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rnla-service.scli.ru:8080/rnla-links/ws/content/act/bba0bfb1-06c7-4e50-a8d3-fe1045784bf1.html" TargetMode="External"/><Relationship Id="rId14" Type="http://schemas.openxmlformats.org/officeDocument/2006/relationships/hyperlink" Target="http://rnla-service.scli.ru:8080/rnla-links/ws/content/act/bba0bfb1-06c7-4e50-a8d3-fe1045784bf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11580</Words>
  <Characters>66012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Комсомольского городского поселения Чамзинского муниципального района Республики Мордовия</vt:lpstr>
    </vt:vector>
  </TitlesOfParts>
  <Company/>
  <LinksUpToDate>false</LinksUpToDate>
  <CharactersWithSpaces>77438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Комсомольского городского поселения Чамзинского муниципального района Республики Мордовия</dc:title>
  <dc:creator>Админ</dc:creator>
  <cp:lastModifiedBy>www</cp:lastModifiedBy>
  <cp:revision>2</cp:revision>
  <dcterms:created xsi:type="dcterms:W3CDTF">2022-01-12T09:01:00Z</dcterms:created>
  <dcterms:modified xsi:type="dcterms:W3CDTF">2022-01-12T09:01:00Z</dcterms:modified>
</cp:coreProperties>
</file>