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Pr="006D0114" w:rsidRDefault="006D0114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6D0114">
        <w:rPr>
          <w:b/>
          <w:bCs/>
          <w:sz w:val="28"/>
          <w:szCs w:val="28"/>
        </w:rPr>
        <w:t xml:space="preserve">СОВЕТ ДЕПУТАТОВ </w:t>
      </w:r>
    </w:p>
    <w:p w:rsidR="006D0114" w:rsidRPr="006D0114" w:rsidRDefault="006D0114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28"/>
        </w:rPr>
      </w:pPr>
      <w:r w:rsidRPr="006D0114">
        <w:rPr>
          <w:b/>
          <w:bCs/>
          <w:sz w:val="28"/>
          <w:szCs w:val="28"/>
        </w:rPr>
        <w:t>КОМСОМОЛЬСКОГО ГОРОДСКОГО ПОСЕЛЕНИЯ</w:t>
      </w:r>
    </w:p>
    <w:p w:rsidR="0073549F" w:rsidRPr="006D0114" w:rsidRDefault="006D0114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28"/>
          <w:szCs w:val="28"/>
        </w:rPr>
      </w:pPr>
      <w:r w:rsidRPr="006D0114">
        <w:rPr>
          <w:b/>
          <w:bCs/>
          <w:sz w:val="28"/>
          <w:szCs w:val="28"/>
        </w:rPr>
        <w:t xml:space="preserve">ЧАМЗИНСКОГО МУНИЦИПАЛЬНОГО РАЙОНА </w:t>
      </w:r>
    </w:p>
    <w:p w:rsidR="0073549F" w:rsidRDefault="006D0114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8"/>
          <w:szCs w:val="38"/>
        </w:rPr>
      </w:pPr>
      <w:r w:rsidRPr="006D0114">
        <w:rPr>
          <w:b/>
          <w:bCs/>
          <w:sz w:val="28"/>
          <w:szCs w:val="28"/>
        </w:rPr>
        <w:t>РЕСПУБЛИКИ МОРДОВИЯ</w:t>
      </w: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6D0114" w:rsidRPr="006D0114" w:rsidRDefault="006D0114" w:rsidP="006D0114">
      <w:pPr>
        <w:suppressAutoHyphens/>
        <w:jc w:val="center"/>
        <w:rPr>
          <w:sz w:val="28"/>
          <w:szCs w:val="28"/>
          <w:lang w:eastAsia="ar-SA"/>
        </w:rPr>
      </w:pPr>
      <w:r w:rsidRPr="006D0114">
        <w:rPr>
          <w:sz w:val="28"/>
          <w:szCs w:val="28"/>
          <w:lang w:eastAsia="ar-SA"/>
        </w:rPr>
        <w:t>РЕШЕНИЕ</w:t>
      </w:r>
    </w:p>
    <w:p w:rsidR="006D0114" w:rsidRPr="006D0114" w:rsidRDefault="006D0114" w:rsidP="006D0114">
      <w:pPr>
        <w:suppressAutoHyphens/>
        <w:jc w:val="center"/>
        <w:rPr>
          <w:sz w:val="28"/>
          <w:szCs w:val="28"/>
          <w:lang w:eastAsia="ar-SA"/>
        </w:rPr>
      </w:pPr>
      <w:r w:rsidRPr="006D0114">
        <w:rPr>
          <w:sz w:val="28"/>
          <w:szCs w:val="28"/>
          <w:lang w:eastAsia="ar-SA"/>
        </w:rPr>
        <w:t>(</w:t>
      </w:r>
      <w:r w:rsidRPr="006D0114">
        <w:rPr>
          <w:sz w:val="28"/>
          <w:szCs w:val="28"/>
          <w:lang w:val="en-US" w:eastAsia="ar-SA"/>
        </w:rPr>
        <w:t>XXX</w:t>
      </w:r>
      <w:r w:rsidRPr="006D0114">
        <w:rPr>
          <w:sz w:val="28"/>
          <w:szCs w:val="28"/>
          <w:lang w:eastAsia="ar-SA"/>
        </w:rPr>
        <w:t xml:space="preserve">-я внеочередная сессия) </w:t>
      </w:r>
    </w:p>
    <w:p w:rsidR="006D0114" w:rsidRPr="006D0114" w:rsidRDefault="006D0114" w:rsidP="006D0114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31</w:t>
      </w:r>
      <w:r w:rsidRPr="006D011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10</w:t>
      </w:r>
      <w:r w:rsidRPr="006D0114">
        <w:rPr>
          <w:sz w:val="28"/>
          <w:szCs w:val="28"/>
          <w:lang w:eastAsia="ar-SA"/>
        </w:rPr>
        <w:t>.2024 г.                                                                                              № 12</w:t>
      </w:r>
      <w:r>
        <w:rPr>
          <w:sz w:val="28"/>
          <w:szCs w:val="28"/>
          <w:lang w:eastAsia="ar-SA"/>
        </w:rPr>
        <w:t>2</w:t>
      </w:r>
    </w:p>
    <w:p w:rsidR="006D0114" w:rsidRPr="006D0114" w:rsidRDefault="006D0114" w:rsidP="006D0114">
      <w:pPr>
        <w:suppressAutoHyphens/>
        <w:jc w:val="center"/>
        <w:rPr>
          <w:sz w:val="28"/>
          <w:szCs w:val="28"/>
          <w:lang w:eastAsia="ar-SA"/>
        </w:rPr>
      </w:pPr>
      <w:r w:rsidRPr="006D0114">
        <w:rPr>
          <w:sz w:val="28"/>
          <w:szCs w:val="28"/>
          <w:lang w:eastAsia="ar-SA"/>
        </w:rPr>
        <w:t>р.п. Комсомольский</w:t>
      </w:r>
    </w:p>
    <w:p w:rsidR="006D0114" w:rsidRDefault="006D0114" w:rsidP="0073549F">
      <w:pPr>
        <w:pStyle w:val="a3"/>
        <w:rPr>
          <w:color w:val="auto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 w:rsidR="006D0114">
        <w:rPr>
          <w:bCs/>
          <w:color w:val="000000"/>
          <w:sz w:val="28"/>
          <w:szCs w:val="28"/>
        </w:rPr>
        <w:t xml:space="preserve">Комсомольского городского поселения  Чамзинского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Настоящее решение вступает в силу </w:t>
      </w:r>
      <w:r w:rsidR="002968E1">
        <w:rPr>
          <w:sz w:val="28"/>
          <w:szCs w:val="28"/>
        </w:rPr>
        <w:t xml:space="preserve">после </w:t>
      </w:r>
      <w:bookmarkStart w:id="0" w:name="_GoBack"/>
      <w:bookmarkEnd w:id="0"/>
      <w:r w:rsidR="006D0114">
        <w:rPr>
          <w:sz w:val="28"/>
          <w:szCs w:val="28"/>
        </w:rPr>
        <w:t>опубликования в Информационном бюллетене «Вестник»</w:t>
      </w:r>
      <w:r>
        <w:rPr>
          <w:sz w:val="28"/>
          <w:szCs w:val="28"/>
        </w:rPr>
        <w:t>.</w:t>
      </w: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6D0114" w:rsidRDefault="004914CE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6D0114">
        <w:rPr>
          <w:color w:val="000000"/>
          <w:sz w:val="28"/>
          <w:szCs w:val="28"/>
        </w:rPr>
        <w:t xml:space="preserve"> Комсомольского </w:t>
      </w:r>
    </w:p>
    <w:p w:rsidR="0073549F" w:rsidRDefault="006D0114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</w:t>
      </w:r>
      <w:r w:rsidR="0073549F">
        <w:rPr>
          <w:color w:val="000000"/>
          <w:sz w:val="28"/>
          <w:szCs w:val="28"/>
        </w:rPr>
        <w:t xml:space="preserve">                                          </w:t>
      </w:r>
      <w:r w:rsidR="004914CE">
        <w:rPr>
          <w:color w:val="000000"/>
          <w:sz w:val="28"/>
          <w:szCs w:val="28"/>
        </w:rPr>
        <w:t xml:space="preserve">         </w:t>
      </w:r>
      <w:r w:rsidR="0073549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Ю.Е. Солодовникова</w:t>
      </w: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p w:rsidR="00716A59" w:rsidRDefault="00716A59"/>
    <w:p w:rsidR="00716A59" w:rsidRDefault="00716A59"/>
    <w:p w:rsidR="00716A59" w:rsidRDefault="00716A59"/>
    <w:p w:rsidR="00716A59" w:rsidRDefault="00716A59"/>
    <w:p w:rsidR="00716A59" w:rsidRDefault="00716A59"/>
    <w:p w:rsidR="00716A59" w:rsidRDefault="00716A59"/>
    <w:p w:rsidR="00716A59" w:rsidRDefault="00716A59"/>
    <w:p w:rsidR="00716A59" w:rsidRDefault="00716A59"/>
    <w:p w:rsidR="00716A59" w:rsidRPr="00716A59" w:rsidRDefault="00716A59" w:rsidP="00716A59">
      <w:pPr>
        <w:jc w:val="right"/>
        <w:rPr>
          <w:sz w:val="28"/>
          <w:szCs w:val="28"/>
        </w:rPr>
      </w:pPr>
      <w:r w:rsidRPr="00716A59">
        <w:rPr>
          <w:sz w:val="28"/>
          <w:szCs w:val="28"/>
        </w:rPr>
        <w:t>ПРОЕКТ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6A59">
        <w:rPr>
          <w:b/>
          <w:sz w:val="28"/>
          <w:szCs w:val="28"/>
        </w:rPr>
        <w:t xml:space="preserve">Об утверждении предельных (максимальных) индексов 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pacing w:val="-6"/>
          <w:sz w:val="28"/>
          <w:szCs w:val="28"/>
        </w:rPr>
      </w:pPr>
      <w:r w:rsidRPr="00716A59">
        <w:rPr>
          <w:b/>
          <w:spacing w:val="-6"/>
          <w:sz w:val="28"/>
          <w:szCs w:val="28"/>
        </w:rPr>
        <w:t xml:space="preserve">изменения размера вносимой гражданами платы за коммунальные 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6A59">
        <w:rPr>
          <w:b/>
          <w:sz w:val="28"/>
          <w:szCs w:val="28"/>
        </w:rPr>
        <w:t xml:space="preserve">услуги муниципальных образований в Республике Мордовия 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6A59">
        <w:rPr>
          <w:b/>
          <w:sz w:val="28"/>
          <w:szCs w:val="28"/>
        </w:rPr>
        <w:t>на 2025 год</w:t>
      </w:r>
    </w:p>
    <w:p w:rsidR="00716A59" w:rsidRPr="00716A59" w:rsidRDefault="00716A59" w:rsidP="00716A5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highlight w:val="yellow"/>
        </w:rPr>
      </w:pPr>
    </w:p>
    <w:p w:rsidR="00716A59" w:rsidRPr="00716A59" w:rsidRDefault="00716A59" w:rsidP="00716A59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pacing w:val="40"/>
          <w:sz w:val="28"/>
          <w:szCs w:val="28"/>
          <w:lang w:eastAsia="en-US"/>
        </w:rPr>
      </w:pPr>
      <w:r w:rsidRPr="00716A59">
        <w:rPr>
          <w:spacing w:val="-1"/>
          <w:sz w:val="28"/>
          <w:szCs w:val="28"/>
        </w:rPr>
        <w:t xml:space="preserve">В соответствии со статьей 157.1 Жилищного кодекса Российской Федерации, </w:t>
      </w:r>
      <w:r w:rsidRPr="00716A59">
        <w:rPr>
          <w:sz w:val="28"/>
          <w:szCs w:val="28"/>
        </w:rPr>
        <w:t xml:space="preserve">постановлением Правительства Российской Федерации от 30 апреля </w:t>
      </w:r>
      <w:r w:rsidRPr="00716A59">
        <w:rPr>
          <w:spacing w:val="-1"/>
          <w:sz w:val="28"/>
          <w:szCs w:val="28"/>
        </w:rPr>
        <w:t xml:space="preserve">2014 г. № 400 «О формировании индексов изменения размера платы граждан за коммунальные услуги в Российской Федерации», распоряжением Правительства Российской Федерации от           2024 г.                  №         -р </w:t>
      </w:r>
      <w:r w:rsidRPr="00716A59">
        <w:rPr>
          <w:b/>
          <w:sz w:val="28"/>
          <w:szCs w:val="28"/>
        </w:rPr>
        <w:t>п о с т а н о в л я ю</w:t>
      </w:r>
      <w:r w:rsidRPr="00716A59">
        <w:rPr>
          <w:rFonts w:eastAsia="Calibri"/>
          <w:b/>
          <w:sz w:val="28"/>
          <w:szCs w:val="28"/>
          <w:lang w:eastAsia="en-US"/>
        </w:rPr>
        <w:t>:</w:t>
      </w:r>
    </w:p>
    <w:p w:rsidR="00716A59" w:rsidRPr="00716A59" w:rsidRDefault="00716A59" w:rsidP="00716A59">
      <w:pPr>
        <w:widowControl w:val="0"/>
        <w:numPr>
          <w:ilvl w:val="0"/>
          <w:numId w:val="1"/>
        </w:numPr>
        <w:tabs>
          <w:tab w:val="left" w:pos="1978"/>
        </w:tabs>
        <w:suppressAutoHyphens/>
        <w:autoSpaceDE w:val="0"/>
        <w:autoSpaceDN w:val="0"/>
        <w:adjustRightInd w:val="0"/>
        <w:ind w:right="14"/>
        <w:jc w:val="both"/>
        <w:rPr>
          <w:spacing w:val="-28"/>
          <w:sz w:val="28"/>
          <w:szCs w:val="28"/>
        </w:rPr>
      </w:pPr>
      <w:r w:rsidRPr="00716A59">
        <w:rPr>
          <w:rFonts w:eastAsia="Calibri"/>
          <w:sz w:val="28"/>
          <w:szCs w:val="28"/>
          <w:lang w:eastAsia="en-US"/>
        </w:rPr>
        <w:t> </w:t>
      </w:r>
      <w:r w:rsidRPr="00716A59">
        <w:rPr>
          <w:sz w:val="28"/>
          <w:szCs w:val="28"/>
        </w:rPr>
        <w:t>Утвердить:</w:t>
      </w:r>
    </w:p>
    <w:p w:rsidR="00716A59" w:rsidRPr="00716A59" w:rsidRDefault="00716A59" w:rsidP="00716A59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716A59">
        <w:rPr>
          <w:sz w:val="28"/>
          <w:szCs w:val="28"/>
        </w:rPr>
        <w:t xml:space="preserve">предельные (максимальные) индексы изменения </w:t>
      </w:r>
      <w:r w:rsidRPr="00716A59">
        <w:rPr>
          <w:spacing w:val="-1"/>
          <w:sz w:val="28"/>
          <w:szCs w:val="28"/>
        </w:rPr>
        <w:t xml:space="preserve">размера вносимой гражданами платы за коммунальные услуги муниципальных </w:t>
      </w:r>
      <w:r w:rsidRPr="00716A59">
        <w:rPr>
          <w:sz w:val="28"/>
          <w:szCs w:val="28"/>
        </w:rPr>
        <w:t>образований в Республике Мордовия на 2025 год согласно приложению 1;</w:t>
      </w:r>
    </w:p>
    <w:p w:rsidR="00716A59" w:rsidRPr="00716A59" w:rsidRDefault="00716A59" w:rsidP="00716A59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716A59">
        <w:rPr>
          <w:sz w:val="28"/>
          <w:szCs w:val="28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 согласно приложению 2.</w:t>
      </w:r>
    </w:p>
    <w:p w:rsidR="00716A59" w:rsidRPr="00716A59" w:rsidRDefault="00716A59" w:rsidP="00716A59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716A59">
        <w:rPr>
          <w:sz w:val="28"/>
          <w:szCs w:val="28"/>
        </w:rPr>
        <w:t>2. Признать утратившим силу Указ Главы Республики Мордовия         от 14 декабря 2023 года № 363-УГ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2024 год» (официальный интернет-портал правовой информации (</w:t>
      </w:r>
      <w:hyperlink r:id="rId7" w:history="1">
        <w:r w:rsidRPr="00716A59">
          <w:rPr>
            <w:color w:val="0000FF"/>
            <w:sz w:val="28"/>
            <w:szCs w:val="28"/>
            <w:u w:val="single"/>
            <w:lang w:val="en-US"/>
          </w:rPr>
          <w:t>www</w:t>
        </w:r>
        <w:r w:rsidRPr="00716A59">
          <w:rPr>
            <w:color w:val="0000FF"/>
            <w:sz w:val="28"/>
            <w:szCs w:val="28"/>
            <w:u w:val="single"/>
          </w:rPr>
          <w:t>.</w:t>
        </w:r>
        <w:r w:rsidRPr="00716A59">
          <w:rPr>
            <w:color w:val="0000FF"/>
            <w:sz w:val="28"/>
            <w:szCs w:val="28"/>
            <w:u w:val="single"/>
            <w:lang w:val="en-US"/>
          </w:rPr>
          <w:t>pravo</w:t>
        </w:r>
        <w:r w:rsidRPr="00716A59">
          <w:rPr>
            <w:color w:val="0000FF"/>
            <w:sz w:val="28"/>
            <w:szCs w:val="28"/>
            <w:u w:val="single"/>
          </w:rPr>
          <w:t>.</w:t>
        </w:r>
        <w:r w:rsidRPr="00716A59">
          <w:rPr>
            <w:color w:val="0000FF"/>
            <w:sz w:val="28"/>
            <w:szCs w:val="28"/>
            <w:u w:val="single"/>
            <w:lang w:val="en-US"/>
          </w:rPr>
          <w:t>gov</w:t>
        </w:r>
        <w:r w:rsidRPr="00716A59">
          <w:rPr>
            <w:color w:val="0000FF"/>
            <w:sz w:val="28"/>
            <w:szCs w:val="28"/>
            <w:u w:val="single"/>
          </w:rPr>
          <w:t>.</w:t>
        </w:r>
        <w:r w:rsidRPr="00716A5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16A59">
        <w:rPr>
          <w:sz w:val="28"/>
          <w:szCs w:val="28"/>
        </w:rPr>
        <w:t xml:space="preserve">), 14 декабря, № </w:t>
      </w:r>
      <w:r w:rsidRPr="00716A59">
        <w:rPr>
          <w:bCs/>
          <w:sz w:val="28"/>
          <w:szCs w:val="28"/>
          <w:shd w:val="clear" w:color="auto" w:fill="FFFFFF"/>
        </w:rPr>
        <w:t>1300202312140015</w:t>
      </w:r>
      <w:r w:rsidRPr="00716A59">
        <w:rPr>
          <w:sz w:val="28"/>
          <w:szCs w:val="28"/>
        </w:rPr>
        <w:t>).</w:t>
      </w:r>
    </w:p>
    <w:p w:rsidR="00716A59" w:rsidRPr="00716A59" w:rsidRDefault="00716A59" w:rsidP="00716A59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6A59">
        <w:rPr>
          <w:rFonts w:eastAsia="Calibri"/>
          <w:sz w:val="28"/>
          <w:szCs w:val="28"/>
          <w:lang w:eastAsia="en-US"/>
        </w:rPr>
        <w:t>3. Администрации Главы Республики Мордовия и Правительства Республики Мордовия обеспечить размещение настоящего Указа на официальном сайте органов государственной власти Республики Мордовия в информационно-телекоммуникационной сети «Интернет», а также в источнике официального опубликования нормативных правовых актов органов государственной власти Республики Мордовия в течение 7 дней со дня его подписания.</w:t>
      </w:r>
    </w:p>
    <w:p w:rsidR="00716A59" w:rsidRPr="00716A59" w:rsidRDefault="00716A59" w:rsidP="00716A59">
      <w:pPr>
        <w:suppressAutoHyphens/>
        <w:ind w:firstLine="708"/>
        <w:jc w:val="both"/>
        <w:rPr>
          <w:b/>
          <w:sz w:val="28"/>
          <w:szCs w:val="28"/>
        </w:rPr>
      </w:pPr>
      <w:r w:rsidRPr="00716A59">
        <w:rPr>
          <w:rFonts w:eastAsia="Calibri"/>
          <w:sz w:val="28"/>
          <w:szCs w:val="28"/>
          <w:lang w:eastAsia="en-US"/>
        </w:rPr>
        <w:t>4. Настоящий Указ вступает в силу с 1 января 2025 года.</w:t>
      </w:r>
    </w:p>
    <w:p w:rsidR="00716A59" w:rsidRPr="00716A59" w:rsidRDefault="00716A59" w:rsidP="00716A59">
      <w:pPr>
        <w:jc w:val="both"/>
        <w:rPr>
          <w:b/>
          <w:sz w:val="28"/>
          <w:szCs w:val="28"/>
          <w:highlight w:val="yellow"/>
        </w:rPr>
      </w:pPr>
    </w:p>
    <w:p w:rsidR="00716A59" w:rsidRPr="00716A59" w:rsidRDefault="00716A59" w:rsidP="00716A59">
      <w:pPr>
        <w:jc w:val="both"/>
        <w:rPr>
          <w:b/>
          <w:sz w:val="28"/>
          <w:szCs w:val="28"/>
          <w:highlight w:val="yellow"/>
        </w:rPr>
      </w:pPr>
    </w:p>
    <w:p w:rsidR="00716A59" w:rsidRPr="00716A59" w:rsidRDefault="00716A59" w:rsidP="00716A59">
      <w:pPr>
        <w:jc w:val="both"/>
        <w:rPr>
          <w:b/>
          <w:sz w:val="28"/>
          <w:szCs w:val="28"/>
          <w:highlight w:val="yellow"/>
        </w:rPr>
      </w:pPr>
    </w:p>
    <w:p w:rsidR="00716A59" w:rsidRPr="00716A59" w:rsidRDefault="00716A59" w:rsidP="00716A59">
      <w:pPr>
        <w:jc w:val="right"/>
        <w:rPr>
          <w:b/>
        </w:rPr>
      </w:pPr>
      <w:r w:rsidRPr="00716A59">
        <w:rPr>
          <w:b/>
        </w:rPr>
        <w:t xml:space="preserve">             Глава</w:t>
      </w:r>
    </w:p>
    <w:p w:rsidR="00716A59" w:rsidRDefault="00716A59" w:rsidP="00716A59">
      <w:pPr>
        <w:jc w:val="right"/>
        <w:rPr>
          <w:b/>
        </w:rPr>
      </w:pPr>
      <w:r w:rsidRPr="00716A59">
        <w:rPr>
          <w:b/>
        </w:rPr>
        <w:t xml:space="preserve">  Республики Мордовия</w:t>
      </w:r>
    </w:p>
    <w:p w:rsidR="00716A59" w:rsidRPr="00716A59" w:rsidRDefault="00716A59" w:rsidP="00716A59">
      <w:pPr>
        <w:jc w:val="right"/>
        <w:rPr>
          <w:b/>
        </w:rPr>
      </w:pPr>
      <w:r w:rsidRPr="00716A59">
        <w:rPr>
          <w:b/>
        </w:rPr>
        <w:t xml:space="preserve">                                                                                         А. ЗДУНОВ</w:t>
      </w:r>
    </w:p>
    <w:p w:rsidR="00716A59" w:rsidRPr="00716A59" w:rsidRDefault="00716A59" w:rsidP="00716A59">
      <w:pPr>
        <w:jc w:val="right"/>
        <w:rPr>
          <w:sz w:val="28"/>
          <w:szCs w:val="28"/>
          <w:highlight w:val="yellow"/>
        </w:rPr>
      </w:pPr>
    </w:p>
    <w:p w:rsidR="00716A59" w:rsidRPr="00716A59" w:rsidRDefault="00716A59" w:rsidP="00716A59">
      <w:pPr>
        <w:jc w:val="right"/>
        <w:rPr>
          <w:sz w:val="28"/>
          <w:szCs w:val="28"/>
        </w:rPr>
      </w:pPr>
      <w:r w:rsidRPr="00716A59">
        <w:rPr>
          <w:sz w:val="28"/>
          <w:szCs w:val="28"/>
        </w:rPr>
        <w:t>г. Саранск</w:t>
      </w:r>
    </w:p>
    <w:p w:rsidR="00716A59" w:rsidRPr="00716A59" w:rsidRDefault="00716A59" w:rsidP="00716A59">
      <w:pPr>
        <w:jc w:val="right"/>
        <w:rPr>
          <w:sz w:val="28"/>
          <w:szCs w:val="28"/>
        </w:rPr>
      </w:pPr>
      <w:r w:rsidRPr="00716A59">
        <w:rPr>
          <w:sz w:val="28"/>
          <w:szCs w:val="28"/>
        </w:rPr>
        <w:t xml:space="preserve">               2024 года</w:t>
      </w:r>
    </w:p>
    <w:p w:rsidR="00716A59" w:rsidRPr="00716A59" w:rsidRDefault="00716A59" w:rsidP="00716A59">
      <w:pPr>
        <w:jc w:val="right"/>
        <w:rPr>
          <w:b/>
          <w:sz w:val="28"/>
          <w:szCs w:val="28"/>
        </w:rPr>
      </w:pPr>
      <w:r w:rsidRPr="00716A59">
        <w:rPr>
          <w:sz w:val="28"/>
          <w:szCs w:val="28"/>
        </w:rPr>
        <w:t>№        -УГ</w:t>
      </w:r>
      <w:r w:rsidRPr="00716A59">
        <w:rPr>
          <w:b/>
          <w:sz w:val="28"/>
          <w:szCs w:val="28"/>
        </w:rPr>
        <w:t xml:space="preserve">   </w:t>
      </w:r>
    </w:p>
    <w:p w:rsidR="00C75D5C" w:rsidRPr="00C75D5C" w:rsidRDefault="00C75D5C" w:rsidP="00C75D5C">
      <w:pPr>
        <w:widowControl w:val="0"/>
        <w:shd w:val="clear" w:color="auto" w:fill="FFFFFF"/>
        <w:spacing w:line="326" w:lineRule="exact"/>
        <w:ind w:left="4395" w:right="-144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П</w:t>
      </w:r>
      <w:r w:rsidRPr="00C75D5C">
        <w:rPr>
          <w:b/>
          <w:bCs/>
          <w:sz w:val="28"/>
          <w:szCs w:val="28"/>
          <w:lang w:eastAsia="zh-CN"/>
        </w:rPr>
        <w:t>РИЛОЖЕНИЕ 1</w:t>
      </w:r>
    </w:p>
    <w:p w:rsidR="00C75D5C" w:rsidRPr="00C75D5C" w:rsidRDefault="00C75D5C" w:rsidP="00C75D5C">
      <w:pPr>
        <w:widowControl w:val="0"/>
        <w:spacing w:line="326" w:lineRule="exact"/>
        <w:ind w:left="4395" w:right="-144"/>
        <w:jc w:val="center"/>
        <w:rPr>
          <w:sz w:val="28"/>
          <w:szCs w:val="28"/>
          <w:lang w:eastAsia="zh-CN"/>
        </w:rPr>
      </w:pPr>
      <w:r w:rsidRPr="00C75D5C">
        <w:rPr>
          <w:sz w:val="28"/>
          <w:szCs w:val="28"/>
          <w:lang w:eastAsia="zh-CN"/>
        </w:rPr>
        <w:t>к Указу Главы</w:t>
      </w:r>
    </w:p>
    <w:p w:rsidR="00C75D5C" w:rsidRPr="00C75D5C" w:rsidRDefault="00C75D5C" w:rsidP="00C75D5C">
      <w:pPr>
        <w:widowControl w:val="0"/>
        <w:spacing w:line="326" w:lineRule="exact"/>
        <w:ind w:left="4395" w:right="-144"/>
        <w:jc w:val="center"/>
        <w:rPr>
          <w:spacing w:val="-1"/>
          <w:sz w:val="28"/>
          <w:szCs w:val="28"/>
          <w:lang w:eastAsia="zh-CN"/>
        </w:rPr>
      </w:pPr>
      <w:r w:rsidRPr="00C75D5C">
        <w:rPr>
          <w:sz w:val="28"/>
          <w:szCs w:val="28"/>
          <w:lang w:eastAsia="zh-CN"/>
        </w:rPr>
        <w:t>Республики Мордовия</w:t>
      </w:r>
    </w:p>
    <w:p w:rsidR="00C75D5C" w:rsidRPr="00C75D5C" w:rsidRDefault="00C75D5C" w:rsidP="00C75D5C">
      <w:pPr>
        <w:widowControl w:val="0"/>
        <w:spacing w:line="326" w:lineRule="exact"/>
        <w:ind w:left="4395" w:right="-144"/>
        <w:jc w:val="center"/>
        <w:rPr>
          <w:lang w:eastAsia="zh-CN"/>
        </w:rPr>
      </w:pPr>
      <w:r w:rsidRPr="00C75D5C">
        <w:rPr>
          <w:spacing w:val="-1"/>
          <w:sz w:val="28"/>
          <w:szCs w:val="28"/>
          <w:lang w:eastAsia="zh-CN"/>
        </w:rPr>
        <w:t>от                  2024 г. №</w:t>
      </w:r>
    </w:p>
    <w:p w:rsidR="00C75D5C" w:rsidRPr="00C75D5C" w:rsidRDefault="00C75D5C" w:rsidP="00C75D5C">
      <w:pPr>
        <w:widowControl w:val="0"/>
        <w:shd w:val="clear" w:color="auto" w:fill="FFFFFF"/>
        <w:spacing w:line="326" w:lineRule="exact"/>
        <w:ind w:left="5670" w:right="-144"/>
        <w:rPr>
          <w:spacing w:val="-1"/>
          <w:sz w:val="26"/>
          <w:szCs w:val="26"/>
          <w:lang w:eastAsia="zh-CN"/>
        </w:rPr>
      </w:pPr>
    </w:p>
    <w:p w:rsidR="00C75D5C" w:rsidRPr="00C75D5C" w:rsidRDefault="00C75D5C" w:rsidP="00C75D5C">
      <w:pPr>
        <w:widowControl w:val="0"/>
        <w:shd w:val="clear" w:color="auto" w:fill="FFFFFF"/>
        <w:ind w:left="216"/>
        <w:jc w:val="center"/>
        <w:rPr>
          <w:lang w:eastAsia="zh-CN"/>
        </w:rPr>
      </w:pPr>
      <w:r w:rsidRPr="00C75D5C">
        <w:rPr>
          <w:b/>
          <w:bCs/>
          <w:spacing w:val="-1"/>
          <w:sz w:val="26"/>
          <w:szCs w:val="26"/>
          <w:lang w:eastAsia="zh-CN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Pr="00C75D5C">
        <w:rPr>
          <w:b/>
          <w:bCs/>
          <w:spacing w:val="-2"/>
          <w:sz w:val="26"/>
          <w:szCs w:val="26"/>
          <w:lang w:eastAsia="zh-CN"/>
        </w:rPr>
        <w:t xml:space="preserve">муниципальных образований                  в Республике Мордовия </w:t>
      </w:r>
      <w:r w:rsidRPr="00C75D5C">
        <w:rPr>
          <w:b/>
          <w:bCs/>
          <w:spacing w:val="-1"/>
          <w:sz w:val="26"/>
          <w:szCs w:val="26"/>
          <w:lang w:eastAsia="zh-CN"/>
        </w:rPr>
        <w:t>на 2025 год</w:t>
      </w:r>
    </w:p>
    <w:p w:rsidR="00C75D5C" w:rsidRPr="00C75D5C" w:rsidRDefault="00C75D5C" w:rsidP="00C75D5C">
      <w:pPr>
        <w:widowControl w:val="0"/>
        <w:ind w:left="226"/>
        <w:jc w:val="right"/>
        <w:rPr>
          <w:lang w:eastAsia="zh-CN"/>
        </w:rPr>
      </w:pPr>
      <w:r w:rsidRPr="00C75D5C">
        <w:rPr>
          <w:lang w:eastAsia="zh-CN"/>
        </w:rPr>
        <w:t xml:space="preserve"> (процентов)</w:t>
      </w: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2835"/>
      </w:tblGrid>
      <w:tr w:rsidR="00C75D5C" w:rsidRPr="00C75D5C" w:rsidTr="00B51732">
        <w:trPr>
          <w:trHeight w:val="7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widowControl w:val="0"/>
              <w:jc w:val="center"/>
              <w:rPr>
                <w:bCs/>
                <w:spacing w:val="-1"/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widowControl w:val="0"/>
              <w:jc w:val="center"/>
              <w:rPr>
                <w:bCs/>
                <w:spacing w:val="-1"/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widowControl w:val="0"/>
              <w:jc w:val="center"/>
              <w:rPr>
                <w:bCs/>
                <w:spacing w:val="-1"/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Предельные индексы</w:t>
            </w:r>
          </w:p>
        </w:tc>
      </w:tr>
    </w:tbl>
    <w:p w:rsidR="00C75D5C" w:rsidRPr="00C75D5C" w:rsidRDefault="00C75D5C" w:rsidP="00C75D5C">
      <w:pPr>
        <w:spacing w:line="12" w:lineRule="auto"/>
        <w:rPr>
          <w:vanish/>
          <w:sz w:val="26"/>
          <w:szCs w:val="26"/>
          <w:lang w:eastAsia="zh-CN"/>
        </w:rPr>
      </w:pPr>
    </w:p>
    <w:tbl>
      <w:tblPr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7"/>
        <w:gridCol w:w="994"/>
        <w:gridCol w:w="3231"/>
        <w:gridCol w:w="1559"/>
      </w:tblGrid>
      <w:tr w:rsidR="00C75D5C" w:rsidRPr="00C75D5C" w:rsidTr="00C75D5C">
        <w:trPr>
          <w:trHeight w:val="199"/>
          <w:tblHeader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sz w:val="26"/>
                <w:szCs w:val="26"/>
                <w:lang w:eastAsia="zh-CN"/>
              </w:rPr>
            </w:pPr>
            <w:r w:rsidRPr="00C75D5C">
              <w:rPr>
                <w:sz w:val="26"/>
                <w:szCs w:val="26"/>
                <w:lang w:eastAsia="zh-CN"/>
              </w:rPr>
              <w:t>4</w:t>
            </w:r>
          </w:p>
        </w:tc>
      </w:tr>
      <w:tr w:rsidR="00C75D5C" w:rsidRPr="00C75D5C" w:rsidTr="00C75D5C">
        <w:trPr>
          <w:trHeight w:val="240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b/>
                <w:bCs/>
                <w:color w:val="000000"/>
                <w:sz w:val="26"/>
                <w:szCs w:val="26"/>
                <w:lang w:eastAsia="zh-CN"/>
              </w:rPr>
              <w:t>Чамзинский муниципальный район</w:t>
            </w:r>
          </w:p>
        </w:tc>
      </w:tr>
      <w:tr w:rsidR="00C75D5C" w:rsidRPr="00C75D5C" w:rsidTr="00C75D5C">
        <w:trPr>
          <w:trHeight w:val="457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Алексеевское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409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31,32</w:t>
            </w:r>
          </w:p>
        </w:tc>
      </w:tr>
      <w:tr w:rsidR="00C75D5C" w:rsidRPr="00C75D5C" w:rsidTr="00C75D5C">
        <w:trPr>
          <w:trHeight w:val="421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Апраксинское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605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32,64</w:t>
            </w:r>
          </w:p>
        </w:tc>
      </w:tr>
      <w:tr w:rsidR="00C75D5C" w:rsidRPr="00C75D5C" w:rsidTr="00C75D5C">
        <w:trPr>
          <w:trHeight w:val="469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Большемаресевское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551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32,64</w:t>
            </w:r>
          </w:p>
        </w:tc>
      </w:tr>
      <w:tr w:rsidR="00C75D5C" w:rsidRPr="00C75D5C" w:rsidTr="00C75D5C">
        <w:trPr>
          <w:trHeight w:val="519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Большеремезенское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601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31,32</w:t>
            </w:r>
          </w:p>
        </w:tc>
      </w:tr>
      <w:tr w:rsidR="00C75D5C" w:rsidRPr="00C75D5C" w:rsidTr="00C75D5C">
        <w:trPr>
          <w:trHeight w:val="511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Городское поселение Чамзинка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585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28,91</w:t>
            </w:r>
          </w:p>
        </w:tc>
      </w:tr>
      <w:tr w:rsidR="00C75D5C" w:rsidRPr="00C75D5C" w:rsidTr="00C75D5C">
        <w:trPr>
          <w:trHeight w:val="318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Комсомольское городское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499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28,91</w:t>
            </w:r>
          </w:p>
        </w:tc>
      </w:tr>
      <w:tr w:rsidR="00C75D5C" w:rsidRPr="00C75D5C" w:rsidTr="00C75D5C">
        <w:trPr>
          <w:trHeight w:val="59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Медаевское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617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32,64</w:t>
            </w:r>
          </w:p>
        </w:tc>
      </w:tr>
      <w:tr w:rsidR="00C75D5C" w:rsidRPr="00C75D5C" w:rsidTr="00C75D5C">
        <w:trPr>
          <w:trHeight w:val="464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Мичуринское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573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31,32</w:t>
            </w:r>
          </w:p>
        </w:tc>
      </w:tr>
      <w:tr w:rsidR="00C75D5C" w:rsidRPr="00C75D5C" w:rsidTr="00C75D5C">
        <w:trPr>
          <w:trHeight w:val="45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Отрадненское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577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32,64</w:t>
            </w:r>
          </w:p>
        </w:tc>
      </w:tr>
      <w:tr w:rsidR="00C75D5C" w:rsidRPr="00C75D5C" w:rsidTr="00C75D5C">
        <w:trPr>
          <w:trHeight w:val="388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Пичеурское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первое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C75D5C" w:rsidRPr="00C75D5C" w:rsidTr="00C75D5C">
        <w:trPr>
          <w:trHeight w:val="496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 xml:space="preserve">второе полугодие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D5C" w:rsidRPr="00C75D5C" w:rsidRDefault="00C75D5C" w:rsidP="00C75D5C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C75D5C">
              <w:rPr>
                <w:color w:val="000000"/>
                <w:sz w:val="26"/>
                <w:szCs w:val="26"/>
                <w:lang w:eastAsia="zh-CN"/>
              </w:rPr>
              <w:t>31,32</w:t>
            </w:r>
          </w:p>
        </w:tc>
      </w:tr>
    </w:tbl>
    <w:p w:rsidR="00C75D5C" w:rsidRPr="00C75D5C" w:rsidRDefault="00C75D5C" w:rsidP="00C75D5C">
      <w:pPr>
        <w:rPr>
          <w:lang w:eastAsia="zh-CN"/>
        </w:rPr>
        <w:sectPr w:rsidR="00C75D5C" w:rsidRPr="00C75D5C">
          <w:headerReference w:type="default" r:id="rId8"/>
          <w:headerReference w:type="first" r:id="rId9"/>
          <w:pgSz w:w="11906" w:h="16838"/>
          <w:pgMar w:top="1134" w:right="851" w:bottom="1134" w:left="1701" w:header="709" w:footer="0" w:gutter="0"/>
          <w:cols w:space="1701"/>
          <w:titlePg/>
          <w:docGrid w:linePitch="360"/>
        </w:sectPr>
      </w:pPr>
    </w:p>
    <w:p w:rsidR="00C75D5C" w:rsidRPr="00C75D5C" w:rsidRDefault="00C75D5C" w:rsidP="00C75D5C">
      <w:pPr>
        <w:widowControl w:val="0"/>
        <w:spacing w:line="326" w:lineRule="exact"/>
        <w:ind w:right="-144"/>
        <w:jc w:val="both"/>
        <w:rPr>
          <w:sz w:val="26"/>
          <w:szCs w:val="26"/>
          <w:lang w:eastAsia="zh-CN"/>
        </w:rPr>
      </w:pPr>
    </w:p>
    <w:p w:rsidR="00C75D5C" w:rsidRDefault="00C75D5C"/>
    <w:sectPr w:rsidR="00C75D5C" w:rsidSect="006D01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68" w:rsidRDefault="00127168">
      <w:r>
        <w:separator/>
      </w:r>
    </w:p>
  </w:endnote>
  <w:endnote w:type="continuationSeparator" w:id="0">
    <w:p w:rsidR="00127168" w:rsidRDefault="001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68" w:rsidRDefault="00127168">
      <w:r>
        <w:separator/>
      </w:r>
    </w:p>
  </w:footnote>
  <w:footnote w:type="continuationSeparator" w:id="0">
    <w:p w:rsidR="00127168" w:rsidRDefault="0012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D3" w:rsidRDefault="00C75D5C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12320">
      <w:rPr>
        <w:noProof/>
      </w:rPr>
      <w:t>2</w:t>
    </w:r>
    <w:r>
      <w:fldChar w:fldCharType="end"/>
    </w:r>
  </w:p>
  <w:p w:rsidR="006F65D3" w:rsidRDefault="001271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D3" w:rsidRDefault="001271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A"/>
    <w:rsid w:val="000D0971"/>
    <w:rsid w:val="00127168"/>
    <w:rsid w:val="002968E1"/>
    <w:rsid w:val="00312320"/>
    <w:rsid w:val="004914CE"/>
    <w:rsid w:val="004B3D65"/>
    <w:rsid w:val="00632C18"/>
    <w:rsid w:val="006D0114"/>
    <w:rsid w:val="00716A59"/>
    <w:rsid w:val="0073549F"/>
    <w:rsid w:val="00830E90"/>
    <w:rsid w:val="00C75D5C"/>
    <w:rsid w:val="00F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0A3"/>
  <w15:docId w15:val="{D123D4BD-672C-4944-AB41-CD780BFB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  <w:style w:type="paragraph" w:styleId="a6">
    <w:name w:val="header"/>
    <w:basedOn w:val="a"/>
    <w:link w:val="a7"/>
    <w:rsid w:val="00C75D5C"/>
    <w:pPr>
      <w:tabs>
        <w:tab w:val="center" w:pos="4677"/>
        <w:tab w:val="right" w:pos="9355"/>
      </w:tabs>
    </w:pPr>
    <w:rPr>
      <w:lang w:val="en-US" w:eastAsia="zh-CN"/>
    </w:rPr>
  </w:style>
  <w:style w:type="character" w:customStyle="1" w:styleId="a7">
    <w:name w:val="Верхний колонтитул Знак"/>
    <w:basedOn w:val="a0"/>
    <w:link w:val="a6"/>
    <w:rsid w:val="00C75D5C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Valentin</cp:lastModifiedBy>
  <cp:revision>2</cp:revision>
  <dcterms:created xsi:type="dcterms:W3CDTF">2024-10-30T18:01:00Z</dcterms:created>
  <dcterms:modified xsi:type="dcterms:W3CDTF">2024-10-30T18:01:00Z</dcterms:modified>
</cp:coreProperties>
</file>