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РЕСПУБЛИКА МОРДОВИЯ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ЧАМЗИНСКИЙ МУНИЦИПАЛЬНЫЙ РАЙОН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АДМИНИСТРАЦИЯ КОМСОМОЛЬСКОГО ГОРОДСКОГО ПОСЕЛЕНИЯ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                                      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ПОСТАНОВЛЕНИЕ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13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.11.202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3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года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271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>. Комсомольский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ja-JP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Об обеспечении мер пожарной безопасности 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в осенне-зимний пожароопасный период 202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3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-202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гг.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на территории Комсомольского городского поселения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_________________________________________ 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ja-JP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 соответствии  с Федеральным законом от 21 декабря 1994г. № 69-ФЗ «О пожарной безопасности», Федеральным Законом от 06.10.2003 г.  №131-ФЗ «Об общих принципах организации местного самоуправления в Российской Федерации», Федеральным Законом РФ от 22.07.2008г. №123-ФЗ «Технический регламент о требованиях пожарной безопасности»,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постановлением администрации Чамзинского муниципального района № 758 от 07.11.2023г. «О мерах по усилению пожарной безопасности на территории Чамзинского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района Республики Мордовия на осенне-зимний пожароопасный период 2023-2024гг»,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 целях обеспечения пожарной безопасности на территории Комсомольского городского поселения, </w:t>
      </w:r>
      <w:r w:rsidR="009B06F7">
        <w:rPr>
          <w:rFonts w:ascii="Times New Roman" w:eastAsia="Times New Roman" w:hAnsi="Times New Roman"/>
          <w:sz w:val="28"/>
          <w:szCs w:val="28"/>
          <w:lang w:eastAsia="ja-JP"/>
        </w:rPr>
        <w:t>и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создания  условий для успешного предупреждения и тушения пожаров и возгораний, 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Администрация Комсомольского городского поселения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ПОСТАНОВЛЯЕТ:</w:t>
      </w:r>
    </w:p>
    <w:p w:rsidR="002010F8" w:rsidRDefault="009B06F7" w:rsidP="009B06F7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>Утвердить прилагаемый План профилактических мероприятий по обеспечению мер пожарной безопасности на территории Комсомольского городского поселения в осенне-зимний  период 202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>3-2024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>гг.</w:t>
      </w:r>
    </w:p>
    <w:p w:rsidR="002010F8" w:rsidRDefault="009B06F7" w:rsidP="009B06F7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>Утвердить Рекомендации по предотвращению возникновения пожаров на территории Комсомольского городского поселения в осенне-зимний период 202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>-202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 xml:space="preserve">гг. </w:t>
      </w:r>
    </w:p>
    <w:p w:rsidR="002010F8" w:rsidRDefault="009B06F7" w:rsidP="009B06F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6"/>
          <w:sz w:val="28"/>
          <w:szCs w:val="28"/>
        </w:rPr>
        <w:t>3.</w:t>
      </w:r>
      <w:proofErr w:type="gramStart"/>
      <w:r w:rsidR="002010F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Контроль за</w:t>
      </w:r>
      <w:proofErr w:type="gramEnd"/>
      <w:r w:rsidR="002010F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выполнением настоящего постановления   возложить  на</w:t>
      </w:r>
      <w:r w:rsidR="002010F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br/>
      </w:r>
      <w:proofErr w:type="spellStart"/>
      <w:r w:rsidR="002010F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Никину</w:t>
      </w:r>
      <w:proofErr w:type="spellEnd"/>
      <w:r w:rsidR="002010F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Е.Ф. -заместителя Главы администрации Комсомольского городского поселения.</w:t>
      </w:r>
    </w:p>
    <w:p w:rsidR="002010F8" w:rsidRPr="009B06F7" w:rsidRDefault="009B06F7" w:rsidP="009B06F7">
      <w:pPr>
        <w:pStyle w:val="a3"/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22" w:lineRule="exact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4.</w:t>
      </w:r>
      <w:r w:rsidR="002010F8" w:rsidRPr="009B06F7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Настоящее постановление вступает в силу со дня подписания и подлежит опубликованию в информационном бюллетене Комсомольского городского поселения «Вестник».</w:t>
      </w:r>
    </w:p>
    <w:p w:rsidR="002010F8" w:rsidRDefault="002010F8" w:rsidP="009B06F7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администрации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Комсомольского городского поселения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Д.А.Алмаева</w:t>
      </w:r>
      <w:proofErr w:type="spellEnd"/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95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/>
          <w:sz w:val="20"/>
          <w:szCs w:val="20"/>
          <w:lang w:eastAsia="ja-JP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/>
          <w:sz w:val="20"/>
          <w:szCs w:val="20"/>
          <w:lang w:eastAsia="ja-JP"/>
        </w:rPr>
      </w:pP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 1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Постановлению администрации 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.11.202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№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71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 профилактических мероприятий по обеспечению мер пожарной безопасности на территории Комсомольского городского поселения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осенне-зимний  период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гг.</w:t>
      </w:r>
    </w:p>
    <w:tbl>
      <w:tblPr>
        <w:tblStyle w:val="1"/>
        <w:tblW w:w="10773" w:type="dxa"/>
        <w:tblInd w:w="-1026" w:type="dxa"/>
        <w:tblLook w:val="04A0" w:firstRow="1" w:lastRow="0" w:firstColumn="1" w:lastColumn="0" w:noHBand="0" w:noVBand="1"/>
      </w:tblPr>
      <w:tblGrid>
        <w:gridCol w:w="581"/>
        <w:gridCol w:w="5940"/>
        <w:gridCol w:w="1598"/>
        <w:gridCol w:w="2654"/>
      </w:tblGrid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Ответственные </w:t>
            </w:r>
          </w:p>
        </w:tc>
      </w:tr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Провести проверку противопожарного состояния жилого фонда на территории Комсомольского городского поселения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2010F8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до 20.11.202</w:t>
            </w: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Комсомольского городского поселения, рабочие группы</w:t>
            </w:r>
          </w:p>
        </w:tc>
      </w:tr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Провести совещание с руководителями муниципальных учреждений, находящихся на территории Комсомольского городского поселения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 xml:space="preserve">Ежемесячно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Глава администрации Комсомольского городского поселения</w:t>
            </w:r>
          </w:p>
        </w:tc>
      </w:tr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Провести инструктаж с  гражданами </w:t>
            </w:r>
            <w:proofErr w:type="spellStart"/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омсомольский</w:t>
            </w:r>
            <w:proofErr w:type="spellEnd"/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профилактике  пожарной безопасности. Информирование, раздача рекомендаций. 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Рабочие группы </w:t>
            </w:r>
          </w:p>
        </w:tc>
      </w:tr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Проверить готовность источников наружного пожаротушения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2010F8" w:rsidTr="009B06F7">
        <w:trPr>
          <w:trHeight w:val="136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color w:val="000000"/>
                <w:spacing w:val="2"/>
                <w:sz w:val="24"/>
                <w:szCs w:val="24"/>
              </w:rPr>
              <w:t xml:space="preserve">Провести работу по выявлению  расположенных   на   территории Комсомольского городского поселения пунктов бесхозяйных строений, (сараи, гаражи)  составить   соответствующий </w:t>
            </w:r>
            <w:r w:rsidRPr="009B06F7">
              <w:rPr>
                <w:rFonts w:ascii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реестр.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2010F8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До 30.12.202</w:t>
            </w: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color w:val="000000"/>
                <w:spacing w:val="4"/>
                <w:sz w:val="24"/>
                <w:szCs w:val="24"/>
              </w:rPr>
              <w:t xml:space="preserve">Продолжить работу </w:t>
            </w:r>
            <w:r w:rsidRPr="009B06F7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рабочих групп по соблюдению противопожарной безопасности в частном секторе  Комсомольского городского поселения </w:t>
            </w:r>
            <w:r w:rsidRPr="009B06F7"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</w:rPr>
              <w:t>в целях осуществлении подворного обхода жилого сектора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Выявлять и взять на контроль  социально-неадаптированных  граждан с целью предотвращения возгораний, оказание посильной помощи  в приведении в </w:t>
            </w:r>
            <w:r w:rsidRPr="009B06F7"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</w:rPr>
              <w:t>соответствие с требованиями пожарной безопасности мест их проживания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color w:val="000000"/>
                <w:spacing w:val="2"/>
                <w:sz w:val="24"/>
                <w:szCs w:val="24"/>
              </w:rPr>
              <w:t xml:space="preserve">Организовать проведение на территории </w:t>
            </w:r>
            <w:proofErr w:type="spellStart"/>
            <w:r w:rsidRPr="009B06F7">
              <w:rPr>
                <w:rFonts w:ascii="Times New Roman CYR" w:hAnsi="Times New Roman CYR" w:cs="Times New Roman CYR"/>
                <w:color w:val="000000"/>
                <w:spacing w:val="2"/>
                <w:sz w:val="24"/>
                <w:szCs w:val="24"/>
              </w:rPr>
              <w:t>п</w:t>
            </w:r>
            <w:proofErr w:type="gramStart"/>
            <w:r w:rsidRPr="009B06F7">
              <w:rPr>
                <w:rFonts w:ascii="Times New Roman CYR" w:hAnsi="Times New Roman CYR" w:cs="Times New Roman CYR"/>
                <w:color w:val="000000"/>
                <w:spacing w:val="2"/>
                <w:sz w:val="24"/>
                <w:szCs w:val="24"/>
              </w:rPr>
              <w:t>.К</w:t>
            </w:r>
            <w:proofErr w:type="gramEnd"/>
            <w:r w:rsidRPr="009B06F7">
              <w:rPr>
                <w:rFonts w:ascii="Times New Roman CYR" w:hAnsi="Times New Roman CYR" w:cs="Times New Roman CYR"/>
                <w:color w:val="000000"/>
                <w:spacing w:val="2"/>
                <w:sz w:val="24"/>
                <w:szCs w:val="24"/>
              </w:rPr>
              <w:t>омсомольский</w:t>
            </w:r>
            <w:proofErr w:type="spellEnd"/>
            <w:r w:rsidRPr="009B06F7">
              <w:rPr>
                <w:rFonts w:ascii="Times New Roman CYR" w:hAnsi="Times New Roman CYR" w:cs="Times New Roman CYR"/>
                <w:color w:val="000000"/>
                <w:spacing w:val="4"/>
                <w:sz w:val="24"/>
                <w:szCs w:val="24"/>
              </w:rPr>
              <w:t xml:space="preserve"> уборку сухой растительности и мусора с дворовых и прилегающих к ним территорий, уборку проводить  </w:t>
            </w:r>
            <w:proofErr w:type="spellStart"/>
            <w:r w:rsidRPr="009B06F7">
              <w:rPr>
                <w:rFonts w:ascii="Times New Roman CYR" w:hAnsi="Times New Roman CYR" w:cs="Times New Roman CYR"/>
                <w:color w:val="000000"/>
                <w:spacing w:val="4"/>
                <w:sz w:val="24"/>
                <w:szCs w:val="24"/>
              </w:rPr>
              <w:t>пожаробезопасным</w:t>
            </w:r>
            <w:proofErr w:type="spellEnd"/>
            <w:r w:rsidRPr="009B06F7">
              <w:rPr>
                <w:rFonts w:ascii="Times New Roman CYR" w:hAnsi="Times New Roman CYR" w:cs="Times New Roman CYR"/>
                <w:color w:val="000000"/>
                <w:spacing w:val="4"/>
                <w:sz w:val="24"/>
                <w:szCs w:val="24"/>
              </w:rPr>
              <w:t xml:space="preserve">  способом.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9B06F7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до 2</w:t>
            </w:r>
            <w:r w:rsidR="009B06F7" w:rsidRPr="009B06F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.11.202</w:t>
            </w:r>
            <w:r w:rsidR="009B06F7" w:rsidRPr="009B06F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Комсомольского городского поселения, бюджетные организации</w:t>
            </w:r>
          </w:p>
        </w:tc>
      </w:tr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Запретить на период устойчивой сухой, ветреной погоды,  разводить костры вблизи жилых домов, сжигать сухую листву, траву.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2010F8" w:rsidTr="009B06F7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Default="002010F8" w:rsidP="006A6C9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Усилить воспитательную работу среди детей по предупреждению пожаров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F8" w:rsidRPr="009B06F7" w:rsidRDefault="002010F8" w:rsidP="006A6C9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06F7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Образовательные учреждения (по согласованию)</w:t>
            </w:r>
          </w:p>
        </w:tc>
      </w:tr>
    </w:tbl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9B06F7" w:rsidRDefault="009B06F7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9B06F7" w:rsidRDefault="009B06F7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9B06F7" w:rsidRDefault="009B06F7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2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Постановлению администрации 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1</w:t>
      </w:r>
      <w:r w:rsidR="009B06F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.11.202</w:t>
      </w:r>
      <w:r w:rsidR="009B06F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№ 2</w:t>
      </w:r>
      <w:r w:rsidR="009B06F7">
        <w:rPr>
          <w:rFonts w:ascii="Times New Roman CYR" w:hAnsi="Times New Roman CYR" w:cs="Times New Roman CYR"/>
          <w:color w:val="000000"/>
          <w:sz w:val="28"/>
          <w:szCs w:val="28"/>
        </w:rPr>
        <w:t>71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Рекомендации по предотвращению возникновения пожаров на территории  Комсомольского городского поселения в осенне-зимний период 202</w:t>
      </w:r>
      <w:r w:rsidR="009B06F7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-202</w:t>
      </w:r>
      <w:r w:rsidR="009B06F7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гг.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 В целях обеспечения пожарной безопасности жилого дома (квартиры) Вам рекомендуется выполнить следующие мероприятия: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1. Не оставлять без присмотра включенные в сеть электроприборы (телевизоры, магнитофоны и иное);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2. Не допускать использования горючих абажуров на электролампах;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3. Не допускать устройства временных самодельных электросетей в помещениях;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4. Не допускать эксплуатации электронагревательных приборов без несгораемых подставок;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5. Заменить оголённые и ветхие электрические провода;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6. Не допускать эксплуатации самодельных (кустарных) электронагревательных приборов;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Газовое оборудование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2. Убрать газовые баллоны из цокольного (подвального) этажа дома;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3. Не допускать устройство вводов газопровода в жилой дом через подвальное помещение;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5.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Дополнительные мероприятия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1. Ликвидировать строения, находящиеся в противопожарных разрывах между домами и другими строениями;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2. В летний период иметь около дома ёмкость с водой не менее 200 л, ведро и приставную лестницу;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3. Решетки на окнах выполнить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ja-JP"/>
        </w:rPr>
        <w:t>распашными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или легкосъемными;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4. Запрещается выжигать  сухую листву во дворе дома,  разводить костры.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5. Запрещается на придомовых территориях, на территориях организаций оставлять емкости с легковоспламеняющимися и горючими жидкостями, устраивать свалки горючих отходов;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Согласно ст. 34 Федерального закона от 21 декабря 1994 года № 69-ФЗ «О пожарной безопасности» граждане обязаны: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1. Соблюдать требования пожарной безопасности;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2.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3. При обнаружении пожаров немедленно уведомлять о них пожарную охрану;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lastRenderedPageBreak/>
        <w:t>4. До прибытия пожарной охраны принимать посильные меры по спасению людей, имущества и тушению пожаров;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5. Оказывать содействие пожарной охране при тушении пожаров;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6. Выполнять предписания, постановления и иные законные требования должностных лиц государственного пожарного надзора;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ja-JP"/>
        </w:rPr>
        <w:t>проверки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Правила вызова пожарной охраны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О возникновении пожара немедленно сообщите в пожарную охрану по телефону - 01. Вызывая помощь необходимо: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ja-JP"/>
        </w:rPr>
        <w:t>- кратко и чётко обрисовать событие - что горит (квартира, чердак, подвал, склад и иное);</w:t>
      </w:r>
      <w:proofErr w:type="gramEnd"/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- назвать адрес (населённый пункт, название улицы, номер дома, квартиры);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- назвать свою фамилию, номер телефона;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Действия при пожаре: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1. Сообщить о пожаре по телефону - 01.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2. Эвакуировать людей (сообщить о пожаре соседям).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- пригнитесь к полу - там остается прослойка воздуха 15-20 см;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- дышите через мокрую ткань или полотенце;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- в дыму лучше всего двигаться ползком вдоль стены по направлению выхода из здания.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Категорически запрещается: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Оставлять детей без присмотра с момента обнаружения пожара и до его ликвидации.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Спускаться по водосточным трубам и стоякам.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 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ПОМНИТЕ!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СОБЛЮДЕНИЕ МЕР ПОЖАРНОЙ БЕЗОПАСНОСТИ -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ЭТО ЗАЛОГ ВАШЕГО БЛАГОПОЛУЧИЯ,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СОХРАННОСТИ ВАШЕЙ СОБСТВЕННОЙ ЖИЗНИ И ЖИЗНИ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ВАШИХ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 БЛИЗКИХ!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 </w:t>
      </w:r>
    </w:p>
    <w:p w:rsidR="002010F8" w:rsidRDefault="002010F8" w:rsidP="002010F8"/>
    <w:p w:rsidR="00C03356" w:rsidRDefault="00C03356"/>
    <w:sectPr w:rsidR="00C03356" w:rsidSect="002C463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0F55"/>
    <w:multiLevelType w:val="hybridMultilevel"/>
    <w:tmpl w:val="A11E88FC"/>
    <w:lvl w:ilvl="0" w:tplc="859E7A9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72"/>
    <w:rsid w:val="002010F8"/>
    <w:rsid w:val="00824072"/>
    <w:rsid w:val="009B06F7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010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9B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010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9B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2023-11-13T07:18:00Z</cp:lastPrinted>
  <dcterms:created xsi:type="dcterms:W3CDTF">2023-11-13T07:03:00Z</dcterms:created>
  <dcterms:modified xsi:type="dcterms:W3CDTF">2023-11-13T07:19:00Z</dcterms:modified>
</cp:coreProperties>
</file>