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Комсомольского городского поселения</w:t>
      </w: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Чамзинского муниципального района</w:t>
      </w: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024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 сессия)</w:t>
      </w: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00B" w:rsidRDefault="000247FE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3A1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="003A1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A1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B6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Комсомольский</w:t>
      </w:r>
    </w:p>
    <w:p w:rsidR="003A100B" w:rsidRDefault="003A100B" w:rsidP="003A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E9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ПРОВЕДЕНИЯ АНТИКОРРУПЦИОННОЙ ЭКСПЕРТИЗЫ НОРМАТИВНЫХ ПРАВОВЫХ АКТОВ СОВЕТА ДЕПУТАТОВ КОМСОМОЛЬСКОГО</w:t>
      </w:r>
      <w:proofErr w:type="gramEnd"/>
    </w:p>
    <w:p w:rsidR="003A100B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</w:t>
      </w:r>
      <w:r w:rsidR="001C2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9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2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ГЛАВЫ </w:t>
      </w:r>
      <w:r w:rsidRPr="00E9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КОМСОМОЛЬСКОГО ГОРОДСКОГО ПОСЕЛЕНИЯ И</w:t>
      </w:r>
      <w:r w:rsidR="001C2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ПРОЕКТОВ</w:t>
      </w:r>
    </w:p>
    <w:p w:rsidR="00E97B60" w:rsidRDefault="00E97B60" w:rsidP="00E97B60">
      <w:pPr>
        <w:pStyle w:val="Style7"/>
        <w:spacing w:before="67" w:line="322" w:lineRule="exact"/>
        <w:rPr>
          <w:sz w:val="26"/>
          <w:szCs w:val="26"/>
        </w:rPr>
      </w:pPr>
      <w:proofErr w:type="gramStart"/>
      <w:r>
        <w:rPr>
          <w:rStyle w:val="CharStyle10"/>
        </w:rPr>
        <w:t xml:space="preserve">В целях выявления в нормативных правовых актах Совета депутатов Комсомольского городского поселения и их проектах, в нормативных правовых актах председателя Совета депутатов Комсомольского городского поселения и их проектах </w:t>
      </w:r>
      <w:proofErr w:type="spellStart"/>
      <w:r>
        <w:rPr>
          <w:rStyle w:val="CharStyle10"/>
        </w:rPr>
        <w:t>коррупциогенных</w:t>
      </w:r>
      <w:proofErr w:type="spellEnd"/>
      <w:r>
        <w:rPr>
          <w:rStyle w:val="CharStyle10"/>
        </w:rPr>
        <w:t xml:space="preserve"> факторов и их последующего устранения,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</w:t>
      </w:r>
      <w:proofErr w:type="gramEnd"/>
      <w:r>
        <w:rPr>
          <w:rStyle w:val="CharStyle10"/>
        </w:rPr>
        <w:t xml:space="preserve"> от 26 февраля 2010 года № 96 «Об антикоррупционной экспертизе нормативных правовых актов и проектов нормативных  правовых  актов»,  руководствуясь   Уставом Комсомольского городского поселения Чамзинского муниципального района РМ, Совет депутатов Комсомольского городского поселения решил:</w:t>
      </w:r>
    </w:p>
    <w:p w:rsidR="00E97B60" w:rsidRDefault="00E97B60" w:rsidP="00E97B60">
      <w:pPr>
        <w:pStyle w:val="Style10"/>
        <w:numPr>
          <w:ilvl w:val="0"/>
          <w:numId w:val="2"/>
        </w:numPr>
        <w:tabs>
          <w:tab w:val="left" w:pos="1109"/>
        </w:tabs>
        <w:spacing w:line="322" w:lineRule="exact"/>
        <w:ind w:left="10" w:right="14"/>
        <w:rPr>
          <w:rStyle w:val="CharStyle10"/>
        </w:rPr>
      </w:pPr>
      <w:r>
        <w:rPr>
          <w:rStyle w:val="CharStyle10"/>
        </w:rPr>
        <w:t xml:space="preserve">Утвердить Порядок </w:t>
      </w:r>
      <w:proofErr w:type="gramStart"/>
      <w:r>
        <w:rPr>
          <w:rStyle w:val="CharStyle10"/>
        </w:rPr>
        <w:t>проведения антикоррупционной экспертизы нормативных правовых актов Совета депутатов Комсомольского городского</w:t>
      </w:r>
      <w:proofErr w:type="gramEnd"/>
      <w:r>
        <w:rPr>
          <w:rStyle w:val="CharStyle10"/>
        </w:rPr>
        <w:t xml:space="preserve"> поселения, </w:t>
      </w:r>
      <w:r w:rsidR="001C2862">
        <w:rPr>
          <w:rStyle w:val="CharStyle10"/>
        </w:rPr>
        <w:t xml:space="preserve"> Главы </w:t>
      </w:r>
      <w:r>
        <w:rPr>
          <w:rStyle w:val="CharStyle10"/>
        </w:rPr>
        <w:t xml:space="preserve"> Комсомольского городского поселения и их проектов.</w:t>
      </w:r>
    </w:p>
    <w:p w:rsidR="00E97B60" w:rsidRDefault="00E97B60" w:rsidP="00E97B60">
      <w:pPr>
        <w:pStyle w:val="Style10"/>
        <w:numPr>
          <w:ilvl w:val="0"/>
          <w:numId w:val="2"/>
        </w:numPr>
        <w:tabs>
          <w:tab w:val="left" w:pos="1109"/>
        </w:tabs>
        <w:spacing w:line="322" w:lineRule="exact"/>
        <w:ind w:left="10" w:right="14"/>
        <w:rPr>
          <w:rStyle w:val="CharStyle10"/>
        </w:rPr>
      </w:pPr>
      <w:r>
        <w:rPr>
          <w:rStyle w:val="CharStyle10"/>
        </w:rPr>
        <w:t>Настоящее решение вступает в силу после его официального опубликования.</w:t>
      </w:r>
    </w:p>
    <w:p w:rsidR="003A100B" w:rsidRDefault="003A100B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00B" w:rsidRDefault="003A100B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00B" w:rsidRDefault="003A100B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00B" w:rsidRDefault="003A100B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Комсомольского городского поселения</w:t>
      </w:r>
    </w:p>
    <w:p w:rsidR="003A100B" w:rsidRDefault="003A100B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Чамзинского муниципального района</w:t>
      </w:r>
    </w:p>
    <w:p w:rsidR="003A100B" w:rsidRDefault="003A100B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Мордовия                                                          Ю.Е.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Солодовникова</w:t>
      </w:r>
      <w:proofErr w:type="spellEnd"/>
    </w:p>
    <w:p w:rsidR="003A100B" w:rsidRDefault="003A100B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00B" w:rsidRDefault="003A100B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47FE" w:rsidRDefault="000247FE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47FE" w:rsidRDefault="000247FE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47FE" w:rsidRDefault="000247FE" w:rsidP="003A1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B60" w:rsidRDefault="00E97B60" w:rsidP="00E97B60">
      <w:pPr>
        <w:pStyle w:val="Style4"/>
        <w:ind w:left="5"/>
        <w:rPr>
          <w:sz w:val="26"/>
          <w:szCs w:val="26"/>
        </w:rPr>
      </w:pPr>
      <w:r>
        <w:rPr>
          <w:rStyle w:val="CharStyle8"/>
        </w:rPr>
        <w:lastRenderedPageBreak/>
        <w:t>ПОРЯДОК</w:t>
      </w:r>
    </w:p>
    <w:p w:rsidR="00E97B60" w:rsidRPr="001C2862" w:rsidRDefault="008E031B" w:rsidP="00E97B60">
      <w:pPr>
        <w:pStyle w:val="Style17"/>
        <w:rPr>
          <w:b/>
          <w:sz w:val="26"/>
          <w:szCs w:val="26"/>
        </w:rPr>
      </w:pPr>
      <w:r>
        <w:rPr>
          <w:rStyle w:val="CharStyle8"/>
          <w:b w:val="0"/>
        </w:rPr>
        <w:t>п</w:t>
      </w:r>
      <w:r w:rsidRPr="008E031B">
        <w:rPr>
          <w:rStyle w:val="CharStyle8"/>
          <w:b w:val="0"/>
        </w:rPr>
        <w:t>роведения антикоррупционной экспертизы нормативных правовых актов</w:t>
      </w:r>
      <w:r>
        <w:rPr>
          <w:rStyle w:val="CharStyle8"/>
        </w:rPr>
        <w:t xml:space="preserve"> </w:t>
      </w:r>
      <w:r w:rsidR="00E97B60">
        <w:rPr>
          <w:rStyle w:val="CharStyle10"/>
        </w:rPr>
        <w:t xml:space="preserve">Совета депутатов Комсомольского городского поселения, </w:t>
      </w:r>
      <w:r w:rsidR="001C2862" w:rsidRPr="001C2862">
        <w:rPr>
          <w:rStyle w:val="CharStyle8"/>
          <w:b w:val="0"/>
        </w:rPr>
        <w:t>Главы</w:t>
      </w:r>
      <w:r w:rsidR="001C2862">
        <w:rPr>
          <w:rStyle w:val="CharStyle8"/>
        </w:rPr>
        <w:t xml:space="preserve"> </w:t>
      </w:r>
      <w:r w:rsidR="00E97B60">
        <w:rPr>
          <w:rStyle w:val="CharStyle10"/>
        </w:rPr>
        <w:t xml:space="preserve"> Комсомольского городского поселения </w:t>
      </w:r>
      <w:r w:rsidR="001C2862" w:rsidRPr="001C2862">
        <w:rPr>
          <w:rStyle w:val="CharStyle8"/>
          <w:b w:val="0"/>
        </w:rPr>
        <w:t>и их проектов</w:t>
      </w:r>
    </w:p>
    <w:p w:rsidR="00E97B60" w:rsidRPr="00E97B60" w:rsidRDefault="00E97B60" w:rsidP="00E97B60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E97B60" w:rsidRPr="00E97B60" w:rsidRDefault="00E97B60" w:rsidP="00E97B60">
      <w:pPr>
        <w:numPr>
          <w:ilvl w:val="0"/>
          <w:numId w:val="3"/>
        </w:numPr>
        <w:tabs>
          <w:tab w:val="left" w:pos="1397"/>
        </w:tabs>
        <w:spacing w:before="317"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определяет процедуру </w:t>
      </w:r>
      <w:proofErr w:type="gram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антикоррупционной экспертизы нормативных правовых актов Совета депутатов Комсомольского городского</w:t>
      </w:r>
      <w:proofErr w:type="gram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(далее - правовой акт Совета) и их проектов, нормативных правовых актов </w:t>
      </w:r>
      <w:r w:rsidR="001C286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Комсомольского городского поселения (далее - правовой акт </w:t>
      </w:r>
      <w:r w:rsidR="001C286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их проектов в целях выявления в них </w:t>
      </w:r>
      <w:proofErr w:type="spell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 и их последующего устранения.</w:t>
      </w:r>
    </w:p>
    <w:p w:rsidR="00E97B60" w:rsidRPr="00E97B60" w:rsidRDefault="00E97B60" w:rsidP="00E97B60">
      <w:pPr>
        <w:numPr>
          <w:ilvl w:val="0"/>
          <w:numId w:val="3"/>
        </w:numPr>
        <w:tabs>
          <w:tab w:val="left" w:pos="1214"/>
        </w:tabs>
        <w:spacing w:before="10"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Правовой основой проведения антикоррупционной экспертизы правовых актов Совета, правовых актов </w:t>
      </w:r>
      <w:r w:rsidR="001C286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проектов являются Конституция Российской Федерации, Федеральный закон от 6 октября 2003 года № 131-ФЗ «Об общих принципах организации местного самоуправления в Российской Федерации», Федеральный закон от 25 декабря 2008 года № 273-ФЗ «О противодействии коррупции», Федеральный закон от 17 июля 2009 года № 172-ФЗ «Об антикоррупционной экспертизе нормативных правовых актов</w:t>
      </w:r>
      <w:proofErr w:type="gram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проектов нормативных правовых актов», иные федеральные нормативные правовые акты, Устав Комсомольского городского поселения и иные правовые акты Комсомольского городского поселения.</w:t>
      </w:r>
    </w:p>
    <w:p w:rsidR="00E97B60" w:rsidRPr="00E97B60" w:rsidRDefault="00E97B60" w:rsidP="00E97B60">
      <w:pPr>
        <w:numPr>
          <w:ilvl w:val="0"/>
          <w:numId w:val="3"/>
        </w:numPr>
        <w:tabs>
          <w:tab w:val="left" w:pos="1046"/>
        </w:tabs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настоящего Порядка используются следующие понятия:</w:t>
      </w:r>
    </w:p>
    <w:p w:rsidR="00E97B60" w:rsidRPr="00E97B60" w:rsidRDefault="00E97B60" w:rsidP="00E97B60">
      <w:pPr>
        <w:numPr>
          <w:ilvl w:val="0"/>
          <w:numId w:val="4"/>
        </w:numPr>
        <w:tabs>
          <w:tab w:val="left" w:pos="118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комитет - постоянный или временный комитет (комиссия) Совета депутатов Комсомольского городского поселения, образуемый в соответствии с регламентом Совета, уполномоченный на предварительное рассмотрение проектов правовых актов Совета и проведение мониторинга </w:t>
      </w:r>
      <w:proofErr w:type="spell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 Совета в соответствующей сфере правового регулирования;</w:t>
      </w:r>
    </w:p>
    <w:p w:rsidR="00E97B60" w:rsidRPr="00A41057" w:rsidRDefault="00E97B60" w:rsidP="00E97B60">
      <w:pPr>
        <w:numPr>
          <w:ilvl w:val="0"/>
          <w:numId w:val="4"/>
        </w:numPr>
        <w:tabs>
          <w:tab w:val="left" w:pos="1061"/>
        </w:tabs>
        <w:spacing w:before="5" w:after="0" w:line="317" w:lineRule="exact"/>
        <w:ind w:right="38"/>
        <w:jc w:val="both"/>
        <w:rPr>
          <w:sz w:val="26"/>
          <w:szCs w:val="26"/>
        </w:rPr>
      </w:pPr>
      <w:proofErr w:type="gramStart"/>
      <w:r w:rsidRPr="00A4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правового акта </w:t>
      </w:r>
      <w:r w:rsidR="00A41057" w:rsidRPr="00A4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Комсомольского городского поселения </w:t>
      </w:r>
      <w:r w:rsidRPr="00A4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(проекта правового акта) </w:t>
      </w:r>
      <w:r w:rsidR="00A41057" w:rsidRPr="00A410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4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0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</w:t>
      </w:r>
      <w:r>
        <w:rPr>
          <w:rStyle w:val="CharStyle10"/>
          <w:rFonts w:eastAsiaTheme="minorHAnsi"/>
          <w:lang w:eastAsia="ru-RU"/>
        </w:rPr>
        <w:t xml:space="preserve">, подготовившее проект соответствующего правового акта </w:t>
      </w:r>
      <w:r w:rsidR="00A41057">
        <w:rPr>
          <w:rStyle w:val="CharStyle10"/>
          <w:rFonts w:eastAsiaTheme="minorHAnsi"/>
          <w:lang w:eastAsia="ru-RU"/>
        </w:rPr>
        <w:t>Главы</w:t>
      </w:r>
      <w:r>
        <w:rPr>
          <w:rStyle w:val="CharStyle10"/>
          <w:rFonts w:eastAsiaTheme="minorHAnsi"/>
          <w:lang w:eastAsia="ru-RU"/>
        </w:rPr>
        <w:t>,</w:t>
      </w:r>
      <w:r w:rsidR="00A41057">
        <w:rPr>
          <w:rStyle w:val="CharStyle10"/>
          <w:rFonts w:eastAsiaTheme="minorHAnsi"/>
          <w:lang w:eastAsia="ru-RU"/>
        </w:rPr>
        <w:t xml:space="preserve"> </w:t>
      </w:r>
      <w:r>
        <w:rPr>
          <w:rStyle w:val="CharStyle10"/>
          <w:rFonts w:eastAsiaTheme="minorHAnsi"/>
          <w:lang w:eastAsia="ru-RU"/>
        </w:rPr>
        <w:t xml:space="preserve"> а в случае упразднения соответствующей должности, реорганизации и (или) упразднения соответствующего структурного подразделения аппарата Совета - должностное лицо или структурное подразделение аппарата Совета, которым переданы полномочия по упраздненной должности, полномочия реорганизованного (упраздненного) структурного подразделения аппарата Совета.</w:t>
      </w:r>
      <w:proofErr w:type="gramEnd"/>
    </w:p>
    <w:p w:rsidR="00E97B60" w:rsidRDefault="00E97B60" w:rsidP="00E97B60">
      <w:pPr>
        <w:pStyle w:val="Style10"/>
        <w:numPr>
          <w:ilvl w:val="0"/>
          <w:numId w:val="5"/>
        </w:numPr>
        <w:tabs>
          <w:tab w:val="left" w:pos="994"/>
        </w:tabs>
        <w:spacing w:line="317" w:lineRule="exact"/>
        <w:ind w:left="10" w:right="29" w:firstLine="696"/>
        <w:rPr>
          <w:rStyle w:val="CharStyle10"/>
        </w:rPr>
      </w:pPr>
      <w:r>
        <w:rPr>
          <w:rStyle w:val="CharStyle10"/>
        </w:rPr>
        <w:t>Иные понятия, используемые в настоящем Порядке, применяются в том же значении, что и в Федеральном законе от 25 декабря 2008 года № 273-ФЗ «О противодействии коррупции», Федеральном законе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E97B60" w:rsidRDefault="00E97B60" w:rsidP="00E97B60">
      <w:pPr>
        <w:pStyle w:val="Style10"/>
        <w:numPr>
          <w:ilvl w:val="0"/>
          <w:numId w:val="5"/>
        </w:numPr>
        <w:tabs>
          <w:tab w:val="left" w:pos="994"/>
        </w:tabs>
        <w:spacing w:line="322" w:lineRule="exact"/>
        <w:ind w:left="10" w:right="24" w:firstLine="696"/>
        <w:rPr>
          <w:rStyle w:val="CharStyle10"/>
        </w:rPr>
      </w:pPr>
      <w:proofErr w:type="gramStart"/>
      <w:r>
        <w:rPr>
          <w:rStyle w:val="CharStyle10"/>
        </w:rPr>
        <w:t xml:space="preserve">Антикоррупционная экспертиза правовых актов Совета, правовых актов </w:t>
      </w:r>
      <w:r w:rsidR="00A41057">
        <w:rPr>
          <w:rStyle w:val="CharStyle10"/>
        </w:rPr>
        <w:t xml:space="preserve">Главы Комсомольского городского поселения </w:t>
      </w:r>
      <w:r>
        <w:rPr>
          <w:rStyle w:val="CharStyle10"/>
        </w:rPr>
        <w:t xml:space="preserve"> и их проектов осуществляется в соответствии с Методикой проведения антикоррупционной экспертизы </w:t>
      </w:r>
      <w:r>
        <w:rPr>
          <w:rStyle w:val="CharStyle10"/>
        </w:rPr>
        <w:lastRenderedPageBreak/>
        <w:t>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E97B60" w:rsidRDefault="00E97B60" w:rsidP="00E97B60">
      <w:pPr>
        <w:pStyle w:val="Style4"/>
        <w:spacing w:line="240" w:lineRule="exact"/>
        <w:ind w:left="307" w:right="317"/>
      </w:pPr>
    </w:p>
    <w:p w:rsidR="00E97B60" w:rsidRDefault="00E97B60" w:rsidP="00E97B60">
      <w:pPr>
        <w:pStyle w:val="Style4"/>
        <w:spacing w:before="77"/>
        <w:ind w:left="307" w:right="317"/>
        <w:rPr>
          <w:sz w:val="26"/>
          <w:szCs w:val="26"/>
        </w:rPr>
      </w:pPr>
      <w:r>
        <w:rPr>
          <w:rStyle w:val="CharStyle10"/>
        </w:rPr>
        <w:t xml:space="preserve">2. </w:t>
      </w:r>
      <w:r>
        <w:rPr>
          <w:rStyle w:val="CharStyle8"/>
        </w:rPr>
        <w:t xml:space="preserve">Проведение антикоррупционной экспертизы правовых актов Совета, правовых актов </w:t>
      </w:r>
      <w:r w:rsidR="00A41057">
        <w:rPr>
          <w:rStyle w:val="CharStyle8"/>
        </w:rPr>
        <w:t xml:space="preserve">Главы </w:t>
      </w:r>
      <w:r>
        <w:rPr>
          <w:rStyle w:val="CharStyle8"/>
        </w:rPr>
        <w:t xml:space="preserve"> и их проектов</w:t>
      </w:r>
    </w:p>
    <w:p w:rsidR="00E97B60" w:rsidRDefault="00E97B60" w:rsidP="00E97B60">
      <w:pPr>
        <w:pStyle w:val="Style10"/>
        <w:spacing w:line="240" w:lineRule="exact"/>
        <w:ind w:left="10" w:right="19" w:firstLine="696"/>
      </w:pPr>
    </w:p>
    <w:p w:rsidR="00E97B60" w:rsidRDefault="00E97B60" w:rsidP="00E97B60">
      <w:pPr>
        <w:pStyle w:val="Style10"/>
        <w:tabs>
          <w:tab w:val="left" w:pos="994"/>
        </w:tabs>
        <w:spacing w:before="67" w:line="326" w:lineRule="exact"/>
        <w:ind w:left="10" w:right="19" w:firstLine="696"/>
        <w:rPr>
          <w:sz w:val="26"/>
          <w:szCs w:val="26"/>
        </w:rPr>
      </w:pPr>
      <w:r>
        <w:rPr>
          <w:rStyle w:val="CharStyle10"/>
        </w:rPr>
        <w:t>6.</w:t>
      </w:r>
      <w:r>
        <w:tab/>
      </w:r>
      <w:r>
        <w:rPr>
          <w:rStyle w:val="CharStyle10"/>
        </w:rPr>
        <w:t>Субъектом проведения антикоррупционной экспертизы правовых актов</w:t>
      </w:r>
      <w:r>
        <w:rPr>
          <w:rStyle w:val="CharStyle10"/>
        </w:rPr>
        <w:br/>
        <w:t>Совета и их проектов является ответственный комитет.</w:t>
      </w:r>
    </w:p>
    <w:p w:rsidR="00E97B60" w:rsidRDefault="00E97B60" w:rsidP="00E97B60">
      <w:pPr>
        <w:pStyle w:val="Style31"/>
        <w:spacing w:line="322" w:lineRule="exact"/>
        <w:ind w:left="14" w:right="10"/>
        <w:rPr>
          <w:sz w:val="26"/>
          <w:szCs w:val="26"/>
        </w:rPr>
      </w:pPr>
      <w:r>
        <w:rPr>
          <w:rStyle w:val="CharStyle10"/>
        </w:rPr>
        <w:t xml:space="preserve">Субъектом </w:t>
      </w:r>
      <w:proofErr w:type="gramStart"/>
      <w:r>
        <w:rPr>
          <w:rStyle w:val="CharStyle10"/>
        </w:rPr>
        <w:t xml:space="preserve">проведения антикоррупционной экспертизы правовых актов </w:t>
      </w:r>
      <w:r w:rsidR="00A41057">
        <w:rPr>
          <w:rStyle w:val="CharStyle10"/>
        </w:rPr>
        <w:t>Главы</w:t>
      </w:r>
      <w:r w:rsidR="00C95208">
        <w:rPr>
          <w:rStyle w:val="CharStyle10"/>
        </w:rPr>
        <w:t xml:space="preserve"> поселения</w:t>
      </w:r>
      <w:proofErr w:type="gramEnd"/>
      <w:r>
        <w:rPr>
          <w:rStyle w:val="CharStyle10"/>
        </w:rPr>
        <w:t xml:space="preserve"> и их проектов является </w:t>
      </w:r>
      <w:r w:rsidR="00C95208">
        <w:rPr>
          <w:rStyle w:val="CharStyle15"/>
        </w:rPr>
        <w:t xml:space="preserve">комиссия по </w:t>
      </w:r>
      <w:r>
        <w:rPr>
          <w:rStyle w:val="CharStyle15"/>
        </w:rPr>
        <w:t xml:space="preserve"> проведени</w:t>
      </w:r>
      <w:r w:rsidR="00C95208">
        <w:rPr>
          <w:rStyle w:val="CharStyle15"/>
        </w:rPr>
        <w:t>ю</w:t>
      </w:r>
      <w:r>
        <w:rPr>
          <w:rStyle w:val="CharStyle15"/>
        </w:rPr>
        <w:t xml:space="preserve"> антикоррупционной экспертизы </w:t>
      </w:r>
      <w:r>
        <w:rPr>
          <w:rStyle w:val="CharStyle10"/>
        </w:rPr>
        <w:t>(далее - уполномоченный орган).</w:t>
      </w:r>
    </w:p>
    <w:p w:rsidR="00E97B60" w:rsidRDefault="00E97B60" w:rsidP="00E97B60">
      <w:pPr>
        <w:pStyle w:val="Style10"/>
        <w:tabs>
          <w:tab w:val="left" w:pos="1162"/>
        </w:tabs>
        <w:spacing w:line="322" w:lineRule="exact"/>
        <w:ind w:left="38"/>
        <w:rPr>
          <w:sz w:val="26"/>
          <w:szCs w:val="26"/>
        </w:rPr>
      </w:pPr>
      <w:r>
        <w:rPr>
          <w:rStyle w:val="CharStyle10"/>
        </w:rPr>
        <w:t>7.</w:t>
      </w:r>
      <w:r>
        <w:tab/>
      </w:r>
      <w:r>
        <w:rPr>
          <w:rStyle w:val="CharStyle10"/>
        </w:rPr>
        <w:t>Ответственный комитет при содействии уполномоченного органа</w:t>
      </w:r>
      <w:r>
        <w:rPr>
          <w:rStyle w:val="CharStyle10"/>
        </w:rPr>
        <w:br/>
        <w:t>проводит антикоррупционную экспертизу:</w:t>
      </w:r>
    </w:p>
    <w:p w:rsidR="00E97B60" w:rsidRDefault="00E97B60" w:rsidP="00E97B60">
      <w:pPr>
        <w:pStyle w:val="Style10"/>
        <w:numPr>
          <w:ilvl w:val="0"/>
          <w:numId w:val="6"/>
        </w:numPr>
        <w:tabs>
          <w:tab w:val="left" w:pos="1042"/>
        </w:tabs>
        <w:spacing w:line="322" w:lineRule="exact"/>
        <w:ind w:left="38" w:right="5" w:firstLine="730"/>
        <w:rPr>
          <w:rStyle w:val="CharStyle10"/>
        </w:rPr>
      </w:pPr>
      <w:r>
        <w:rPr>
          <w:rStyle w:val="CharStyle10"/>
        </w:rPr>
        <w:t>проектов правовых актов Совета при проведении правовой экспертизы в порядке, установленном регламентом Совета;</w:t>
      </w:r>
    </w:p>
    <w:p w:rsidR="00E97B60" w:rsidRDefault="00E97B60" w:rsidP="00E97B60">
      <w:pPr>
        <w:pStyle w:val="Style10"/>
        <w:numPr>
          <w:ilvl w:val="0"/>
          <w:numId w:val="6"/>
        </w:numPr>
        <w:tabs>
          <w:tab w:val="left" w:pos="1162"/>
        </w:tabs>
        <w:spacing w:line="322" w:lineRule="exact"/>
        <w:ind w:left="43" w:right="5" w:firstLine="696"/>
        <w:rPr>
          <w:rStyle w:val="CharStyle10"/>
        </w:rPr>
      </w:pPr>
      <w:r>
        <w:rPr>
          <w:rStyle w:val="CharStyle10"/>
        </w:rPr>
        <w:t xml:space="preserve">действующих правовых актов Совета в случае выявления в них </w:t>
      </w:r>
      <w:proofErr w:type="spellStart"/>
      <w:r>
        <w:rPr>
          <w:rStyle w:val="CharStyle10"/>
        </w:rPr>
        <w:t>коррупциогенных</w:t>
      </w:r>
      <w:proofErr w:type="spellEnd"/>
      <w:r>
        <w:rPr>
          <w:rStyle w:val="CharStyle10"/>
        </w:rPr>
        <w:t xml:space="preserve"> факторов при мониторинге </w:t>
      </w:r>
      <w:proofErr w:type="spellStart"/>
      <w:r>
        <w:rPr>
          <w:rStyle w:val="CharStyle10"/>
        </w:rPr>
        <w:t>правоприменения</w:t>
      </w:r>
      <w:proofErr w:type="spellEnd"/>
      <w:r>
        <w:rPr>
          <w:rStyle w:val="CharStyle10"/>
        </w:rPr>
        <w:t>.</w:t>
      </w:r>
    </w:p>
    <w:p w:rsidR="00E97B60" w:rsidRDefault="00E97B60" w:rsidP="00E97B60">
      <w:pPr>
        <w:pStyle w:val="Style10"/>
        <w:tabs>
          <w:tab w:val="left" w:pos="1022"/>
        </w:tabs>
        <w:spacing w:line="322" w:lineRule="exact"/>
        <w:ind w:left="749" w:firstLine="0"/>
        <w:jc w:val="left"/>
        <w:rPr>
          <w:sz w:val="26"/>
          <w:szCs w:val="26"/>
        </w:rPr>
      </w:pPr>
      <w:r>
        <w:rPr>
          <w:rStyle w:val="CharStyle10"/>
        </w:rPr>
        <w:t>8.</w:t>
      </w:r>
      <w:r>
        <w:tab/>
      </w:r>
      <w:r>
        <w:rPr>
          <w:rStyle w:val="CharStyle10"/>
        </w:rPr>
        <w:t>Уполномоченный орган проводит антикоррупционную экспертизу:</w:t>
      </w:r>
    </w:p>
    <w:p w:rsidR="00E97B60" w:rsidRDefault="00E97B60" w:rsidP="00E97B60">
      <w:pPr>
        <w:pStyle w:val="Style7"/>
        <w:spacing w:line="322" w:lineRule="exact"/>
        <w:ind w:left="43" w:right="5" w:firstLine="725"/>
        <w:rPr>
          <w:sz w:val="26"/>
          <w:szCs w:val="26"/>
        </w:rPr>
      </w:pPr>
      <w:r>
        <w:rPr>
          <w:rStyle w:val="CharStyle10"/>
        </w:rPr>
        <w:t xml:space="preserve">1) проектов правовых актов </w:t>
      </w:r>
      <w:r w:rsidR="00A41057">
        <w:rPr>
          <w:rStyle w:val="CharStyle10"/>
        </w:rPr>
        <w:t>Главы Комсомольского городского поселения</w:t>
      </w:r>
      <w:r>
        <w:rPr>
          <w:rStyle w:val="CharStyle10"/>
        </w:rPr>
        <w:t xml:space="preserve"> при проведении правовой экспертизы в ходе их согласования в порядке, установленном регламентом Совета;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действующих правовых актов 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="00C95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выявления в них </w:t>
      </w:r>
      <w:proofErr w:type="spell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коррупциогенных</w:t>
      </w:r>
      <w:proofErr w:type="spellEnd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факторов при мониторинге </w:t>
      </w:r>
      <w:proofErr w:type="spell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правоприменения</w:t>
      </w:r>
      <w:proofErr w:type="spellEnd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Результаты проведения антикоррупционной экспертизы проекта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правового акта Совета ответственный комитет отражает в заключени</w:t>
      </w:r>
      <w:proofErr w:type="gram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правовой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экспертизы на указанный проект.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проведения антикоррупционной экспертизы действующего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правового акта Совета отражаются ответственным комитетом в заключении по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 антикоррупционной экспертизы.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результатам проведения антикоррупционной экспертизы проекта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акта 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разработчиком которого не является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орган, уполномоченный орган в срок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3-х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календарных дней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поступления проекта правового акта 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уполномоченный орган на согласование составляет заключение по результатам антикоррупционной экспертизы. Результаты антикоррупционной экспертизы проекта правового акта 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сведения об их учете отражаются разработчиком проекта правового акта 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пояснительной записке к указанному проекту.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проведения антикоррупционной экспертизы проекта правового акта 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разработчиком которого является уполномоченный орган, отражаются уполномоченным органом в пояснительной записке к указанному проекту.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Результаты проведения антикоррупционной экспертизы действующего правового акта </w:t>
      </w:r>
      <w:r w:rsidR="00A4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отражаются уполномоченным органом в заключении по результатам антикоррупционной экспертизы.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Учет результатов антикоррупционной экспертизы правовых актов Совета, правовых актов </w:t>
      </w:r>
      <w:r w:rsidR="00E52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проектов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Замечания, изложенные в заключени</w:t>
      </w:r>
      <w:proofErr w:type="gram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правовой экспертизы по результатам проведения антикоррупционной экспертизы проекта правового акта Совета, подлежат обязательному учету посредством подготовки и внесения в Совет поправок к указанному проекту в порядке, предусмотренном Федеральным законом от 6 октября 2003 года № 131-ФЗ «Об общих принципах организации местного самоуправления в Российской Федерации», Уставом Комсомольского городского поселения, а также регламентом Совета.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Замечания, изложенные в заключении по результатам антикоррупционной экспертизы действующего правового акта Совета, подлежат обязательному учету посредством подготовки и внесения в Совет проекта правового акта Совета, направленного на устранение </w:t>
      </w:r>
      <w:proofErr w:type="spell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коррупциогенных</w:t>
      </w:r>
      <w:proofErr w:type="spellEnd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факторов, в порядке, предусмотренном Федеральным законом от 6 октября 2003 года № 131-ФЗ «Об общих принципах организации местного самоуправления в Российской Федерации», Уставом Комсомольского городского поселения, а также регламентом Совета.</w:t>
      </w:r>
      <w:proofErr w:type="gramEnd"/>
    </w:p>
    <w:p w:rsidR="003A100B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Замечания, изложенные в заключении по результатам проведения антикоррупционной   экспертизы,   о   наличии   в   тексте   правового   акта</w:t>
      </w:r>
    </w:p>
    <w:p w:rsidR="00E97B60" w:rsidRPr="00E97B60" w:rsidRDefault="00E97B60" w:rsidP="00E97B60">
      <w:pPr>
        <w:spacing w:after="0" w:line="317" w:lineRule="exact"/>
        <w:ind w:left="5"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Совета (его проекта) </w:t>
      </w:r>
      <w:proofErr w:type="spell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факторов, подлежат обязательному рассмотрению разработчиком правового акта </w:t>
      </w:r>
      <w:r w:rsidR="00E520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(его проекта).</w:t>
      </w:r>
    </w:p>
    <w:p w:rsidR="00E97B60" w:rsidRPr="00E97B60" w:rsidRDefault="00E97B60" w:rsidP="00E97B60">
      <w:pPr>
        <w:tabs>
          <w:tab w:val="left" w:pos="1411"/>
        </w:tabs>
        <w:spacing w:before="10" w:after="0" w:line="317" w:lineRule="exact"/>
        <w:ind w:right="10" w:firstLine="7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E97B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получения заключения по результатам </w:t>
      </w:r>
      <w:proofErr w:type="gram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антикоррупционной экспертизы проекта правового акта </w:t>
      </w:r>
      <w:r w:rsidR="00E520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поселения</w:t>
      </w:r>
      <w:proofErr w:type="gramEnd"/>
    </w:p>
    <w:p w:rsidR="00E97B60" w:rsidRPr="00E97B60" w:rsidRDefault="00E97B60" w:rsidP="00E5200A">
      <w:pPr>
        <w:tabs>
          <w:tab w:val="left" w:leader="underscore" w:pos="975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 правового акта </w:t>
      </w:r>
      <w:r w:rsidR="00E520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</w:t>
      </w:r>
      <w:r w:rsidR="00E52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5-ти 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дней устраняет </w:t>
      </w:r>
      <w:proofErr w:type="spell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и представляет проект правового акта на повторное согласование.</w:t>
      </w:r>
    </w:p>
    <w:p w:rsidR="00E97B60" w:rsidRPr="00E97B60" w:rsidRDefault="00E97B60" w:rsidP="00C95208">
      <w:pPr>
        <w:tabs>
          <w:tab w:val="left" w:pos="1152"/>
        </w:tabs>
        <w:spacing w:after="0" w:line="317" w:lineRule="exact"/>
        <w:ind w:right="10" w:firstLine="7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Pr="00E97B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получения </w:t>
      </w:r>
      <w:proofErr w:type="gram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proofErr w:type="gram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антикоррупционной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экспертизы действующего правового акта разработчик</w:t>
      </w:r>
      <w:r w:rsidR="00E52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акта </w:t>
      </w:r>
      <w:r w:rsidR="00E52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поселения 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  </w:t>
      </w:r>
      <w:r w:rsidR="00E5200A">
        <w:rPr>
          <w:rFonts w:ascii="Times New Roman" w:eastAsia="Times New Roman" w:hAnsi="Times New Roman" w:cs="Times New Roman"/>
          <w:sz w:val="26"/>
          <w:szCs w:val="26"/>
          <w:lang w:eastAsia="ru-RU"/>
        </w:rPr>
        <w:t>3-х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рабочих дней со дня</w:t>
      </w:r>
      <w:r w:rsidR="00C9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получения заключения по результатам антикоррупционной экспертизы осуществляет разработку проекта правового акта </w:t>
      </w:r>
      <w:r w:rsidR="00C952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на устранение </w:t>
      </w:r>
      <w:proofErr w:type="spell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факторов.</w:t>
      </w:r>
    </w:p>
    <w:p w:rsidR="00E97B60" w:rsidRPr="00E97B60" w:rsidRDefault="00E97B60" w:rsidP="00E97B60">
      <w:pPr>
        <w:tabs>
          <w:tab w:val="left" w:pos="1152"/>
        </w:tabs>
        <w:spacing w:after="0" w:line="317" w:lineRule="exact"/>
        <w:ind w:right="14" w:firstLine="7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Pr="00E97B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несогласия с выводами о наличии в действующем правовом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акте </w:t>
      </w:r>
      <w:r w:rsidR="00C952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проекте правового акта)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 разработчик указанного правового акта (указанного</w:t>
      </w:r>
      <w:proofErr w:type="gramEnd"/>
    </w:p>
    <w:p w:rsidR="00E97B60" w:rsidRPr="00E97B60" w:rsidRDefault="00E97B60" w:rsidP="00C95208">
      <w:pPr>
        <w:tabs>
          <w:tab w:val="left" w:leader="underscore" w:pos="4306"/>
        </w:tabs>
        <w:spacing w:before="5" w:after="0" w:line="317" w:lineRule="exact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правового акта) в срок</w:t>
      </w:r>
      <w:r w:rsidR="00C9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</w:t>
      </w:r>
      <w:proofErr w:type="gramStart"/>
      <w:r w:rsidR="00C952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C9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3-х ра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бочих дней со дня получения заключения</w:t>
      </w:r>
      <w:r w:rsidR="00C95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антикоррупционной экспертизы направляет в уполномоченный орган мотивированную служебную записку с изложением своих 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возражений по результатам рассмотрения заключения по результатам антикоррупционной экспертизы.</w:t>
      </w:r>
    </w:p>
    <w:p w:rsidR="00E97B60" w:rsidRPr="00E97B60" w:rsidRDefault="00E97B60" w:rsidP="00E97B60">
      <w:pPr>
        <w:tabs>
          <w:tab w:val="left" w:pos="1152"/>
        </w:tabs>
        <w:spacing w:before="5" w:after="0" w:line="322" w:lineRule="exact"/>
        <w:ind w:right="5" w:firstLine="7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E97B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Разногласия, возникающие при оценке </w:t>
      </w:r>
      <w:proofErr w:type="spell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факторов,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указанных в заключении по результатам антикоррупционной экспертизы,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разрешаются уполномоченным органом и разработчиком правового акта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952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(проекта правового акта) в порядке,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установленном регламентом Совета.</w:t>
      </w:r>
    </w:p>
    <w:p w:rsidR="00E97B60" w:rsidRPr="00E97B60" w:rsidRDefault="00E97B60" w:rsidP="00E97B60">
      <w:pPr>
        <w:spacing w:after="0" w:line="240" w:lineRule="exact"/>
        <w:ind w:left="259" w:right="2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60" w:rsidRPr="00E97B60" w:rsidRDefault="00E97B60" w:rsidP="00E97B60">
      <w:pPr>
        <w:spacing w:before="86" w:after="0" w:line="326" w:lineRule="exact"/>
        <w:ind w:left="259" w:right="2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Независимая антикоррупционная экспертиза правовых актов Совета, правовых актов </w:t>
      </w:r>
      <w:r w:rsidR="00C952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их проектов</w:t>
      </w:r>
    </w:p>
    <w:p w:rsidR="00E97B60" w:rsidRPr="00E97B60" w:rsidRDefault="00E97B60" w:rsidP="00E97B60">
      <w:pPr>
        <w:numPr>
          <w:ilvl w:val="0"/>
          <w:numId w:val="7"/>
        </w:numPr>
        <w:tabs>
          <w:tab w:val="left" w:pos="1378"/>
        </w:tabs>
        <w:spacing w:before="312" w:after="0" w:line="322" w:lineRule="exact"/>
        <w:ind w:left="14" w:right="5" w:firstLine="7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и граждане Российской Федерации вправе в инициативном порядке за счет собственных средств участвовать в проведении независимой антикоррупционной экспертизы правовых актов Совета, правовых актов </w:t>
      </w:r>
      <w:r w:rsidR="00531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поселения 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проектов.</w:t>
      </w:r>
    </w:p>
    <w:p w:rsidR="00E97B60" w:rsidRPr="00E97B60" w:rsidRDefault="00E97B60" w:rsidP="00E97B60">
      <w:pPr>
        <w:numPr>
          <w:ilvl w:val="0"/>
          <w:numId w:val="7"/>
        </w:numPr>
        <w:tabs>
          <w:tab w:val="left" w:pos="1181"/>
        </w:tabs>
        <w:spacing w:before="5" w:after="0" w:line="322" w:lineRule="exact"/>
        <w:ind w:left="10" w:right="10" w:firstLine="7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Независимая антикоррупционная экспертиза правовых актов Совета, правовых актов </w:t>
      </w:r>
      <w:r w:rsidR="00531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поселения </w:t>
      </w: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проектов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экспертизы, в установленном федеральным законодательством порядке.</w:t>
      </w:r>
    </w:p>
    <w:p w:rsidR="00E97B60" w:rsidRPr="00E97B60" w:rsidRDefault="00E97B60" w:rsidP="00E97B60">
      <w:pPr>
        <w:numPr>
          <w:ilvl w:val="0"/>
          <w:numId w:val="7"/>
        </w:numPr>
        <w:tabs>
          <w:tab w:val="left" w:pos="1363"/>
        </w:tabs>
        <w:spacing w:after="0" w:line="322" w:lineRule="exact"/>
        <w:ind w:left="19" w:right="5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proofErr w:type="gramStart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возможности проведения независимой антикоррупционной экспертизы проектов правовых актов</w:t>
      </w:r>
      <w:proofErr w:type="gramEnd"/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Совета, правовых актов председателя Совета: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ответственный комитет в порядке, установленном регламентом Совета, обеспечивает размещение проекта правового акта Совета на официальном сайте Совета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экспертизы;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разработчик проекта правового акт</w:t>
      </w:r>
      <w:r w:rsidR="005A4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53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поселения</w:t>
      </w:r>
      <w:r w:rsidR="005A4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рабочего дня, соответствующего дню направления указанного проекта </w:t>
      </w:r>
      <w:proofErr w:type="gram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согласование, обеспечивает размещение этого проекта на официальном сайте Совета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Заключение независимой антикоррупционной экспертизы </w:t>
      </w:r>
      <w:proofErr w:type="gram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правовой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Совета (его проект) в течение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52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дней со дня его регистрации </w:t>
      </w:r>
      <w:proofErr w:type="gram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Совете</w:t>
      </w:r>
      <w:proofErr w:type="gramEnd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направляется для рассмотрения в порядке и сроки, установленные федеральным законодательством, в ответственный комитет.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Заключение независимой антикоррупционной экспертизы </w:t>
      </w:r>
      <w:proofErr w:type="gramStart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правовой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 </w:t>
      </w:r>
      <w:r w:rsidR="00E52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(его проект) в течение</w:t>
      </w:r>
      <w:r w:rsidR="005A4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3-х 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со дня его</w:t>
      </w:r>
    </w:p>
    <w:p w:rsid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в Совете направляется для рассмотрения в порядке и сроки, установленные федеральным законодательством, разработчику правового </w:t>
      </w:r>
      <w:r w:rsidR="00E52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поселения</w:t>
      </w:r>
      <w:r w:rsidRPr="00E9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(проекта правового акта).</w:t>
      </w:r>
    </w:p>
    <w:sectPr w:rsidR="00E9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5FD"/>
    <w:multiLevelType w:val="singleLevel"/>
    <w:tmpl w:val="C436F1EE"/>
    <w:lvl w:ilvl="0">
      <w:start w:val="18"/>
      <w:numFmt w:val="decimal"/>
      <w:lvlText w:val="%1."/>
      <w:lvlJc w:val="left"/>
    </w:lvl>
  </w:abstractNum>
  <w:abstractNum w:abstractNumId="1">
    <w:nsid w:val="161149C9"/>
    <w:multiLevelType w:val="singleLevel"/>
    <w:tmpl w:val="C59C9DE8"/>
    <w:lvl w:ilvl="0">
      <w:start w:val="1"/>
      <w:numFmt w:val="decimal"/>
      <w:lvlText w:val="%1."/>
      <w:lvlJc w:val="left"/>
    </w:lvl>
  </w:abstractNum>
  <w:abstractNum w:abstractNumId="2">
    <w:nsid w:val="20631DBC"/>
    <w:multiLevelType w:val="singleLevel"/>
    <w:tmpl w:val="FA66BAF4"/>
    <w:lvl w:ilvl="0">
      <w:start w:val="1"/>
      <w:numFmt w:val="decimal"/>
      <w:lvlText w:val="%1."/>
      <w:lvlJc w:val="left"/>
    </w:lvl>
  </w:abstractNum>
  <w:abstractNum w:abstractNumId="3">
    <w:nsid w:val="3F067776"/>
    <w:multiLevelType w:val="singleLevel"/>
    <w:tmpl w:val="666CBC9A"/>
    <w:lvl w:ilvl="0">
      <w:start w:val="4"/>
      <w:numFmt w:val="decimal"/>
      <w:lvlText w:val="%1."/>
      <w:lvlJc w:val="left"/>
    </w:lvl>
  </w:abstractNum>
  <w:abstractNum w:abstractNumId="4">
    <w:nsid w:val="56BD6B1E"/>
    <w:multiLevelType w:val="singleLevel"/>
    <w:tmpl w:val="476EA02E"/>
    <w:lvl w:ilvl="0">
      <w:start w:val="1"/>
      <w:numFmt w:val="decimal"/>
      <w:lvlText w:val="%1)"/>
      <w:lvlJc w:val="left"/>
    </w:lvl>
  </w:abstractNum>
  <w:abstractNum w:abstractNumId="5">
    <w:nsid w:val="76D46C24"/>
    <w:multiLevelType w:val="hybridMultilevel"/>
    <w:tmpl w:val="31EA4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9D44A8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0B2DC9"/>
    <w:multiLevelType w:val="singleLevel"/>
    <w:tmpl w:val="6F883FF4"/>
    <w:lvl w:ilvl="0">
      <w:start w:val="1"/>
      <w:numFmt w:val="decimal"/>
      <w:lvlText w:val="%1)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9B"/>
    <w:rsid w:val="000247FE"/>
    <w:rsid w:val="00120831"/>
    <w:rsid w:val="00143346"/>
    <w:rsid w:val="001C2862"/>
    <w:rsid w:val="002B524A"/>
    <w:rsid w:val="002B717B"/>
    <w:rsid w:val="003A100B"/>
    <w:rsid w:val="0053122D"/>
    <w:rsid w:val="005A44D6"/>
    <w:rsid w:val="00620A2F"/>
    <w:rsid w:val="008B6BD2"/>
    <w:rsid w:val="008E031B"/>
    <w:rsid w:val="008E3E27"/>
    <w:rsid w:val="00A41057"/>
    <w:rsid w:val="00B86E8C"/>
    <w:rsid w:val="00C95208"/>
    <w:rsid w:val="00D279F2"/>
    <w:rsid w:val="00E5200A"/>
    <w:rsid w:val="00E97B60"/>
    <w:rsid w:val="00F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0B"/>
    <w:pPr>
      <w:ind w:left="720"/>
      <w:contextualSpacing/>
    </w:pPr>
  </w:style>
  <w:style w:type="paragraph" w:customStyle="1" w:styleId="Style7">
    <w:name w:val="Style7"/>
    <w:basedOn w:val="a"/>
    <w:rsid w:val="00E97B60"/>
    <w:pPr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E97B60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rsid w:val="00E97B60"/>
    <w:pPr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0">
    <w:name w:val="CharStyle10"/>
    <w:basedOn w:val="a0"/>
    <w:rsid w:val="00E97B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4">
    <w:name w:val="Style4"/>
    <w:basedOn w:val="a"/>
    <w:rsid w:val="00E97B60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"/>
    <w:rsid w:val="00E97B60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8">
    <w:name w:val="CharStyle8"/>
    <w:basedOn w:val="a0"/>
    <w:rsid w:val="00E97B6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31">
    <w:name w:val="Style31"/>
    <w:basedOn w:val="a"/>
    <w:rsid w:val="00E97B60"/>
    <w:pPr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">
    <w:name w:val="CharStyle15"/>
    <w:basedOn w:val="a0"/>
    <w:rsid w:val="00E97B6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2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0B"/>
    <w:pPr>
      <w:ind w:left="720"/>
      <w:contextualSpacing/>
    </w:pPr>
  </w:style>
  <w:style w:type="paragraph" w:customStyle="1" w:styleId="Style7">
    <w:name w:val="Style7"/>
    <w:basedOn w:val="a"/>
    <w:rsid w:val="00E97B60"/>
    <w:pPr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E97B60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rsid w:val="00E97B60"/>
    <w:pPr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0">
    <w:name w:val="CharStyle10"/>
    <w:basedOn w:val="a0"/>
    <w:rsid w:val="00E97B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4">
    <w:name w:val="Style4"/>
    <w:basedOn w:val="a"/>
    <w:rsid w:val="00E97B60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"/>
    <w:rsid w:val="00E97B60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8">
    <w:name w:val="CharStyle8"/>
    <w:basedOn w:val="a0"/>
    <w:rsid w:val="00E97B6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31">
    <w:name w:val="Style31"/>
    <w:basedOn w:val="a"/>
    <w:rsid w:val="00E97B60"/>
    <w:pPr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">
    <w:name w:val="CharStyle15"/>
    <w:basedOn w:val="a0"/>
    <w:rsid w:val="00E97B6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2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9</cp:revision>
  <cp:lastPrinted>2022-07-05T13:05:00Z</cp:lastPrinted>
  <dcterms:created xsi:type="dcterms:W3CDTF">2019-10-28T12:46:00Z</dcterms:created>
  <dcterms:modified xsi:type="dcterms:W3CDTF">2022-07-05T13:05:00Z</dcterms:modified>
</cp:coreProperties>
</file>