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8C26" w14:textId="7F621E1B" w:rsidR="00A3482C" w:rsidRPr="00A3482C" w:rsidRDefault="00825B5E" w:rsidP="00A3482C">
      <w:pPr>
        <w:pStyle w:val="a5"/>
        <w:ind w:left="6521"/>
      </w:pPr>
      <w:bookmarkStart w:id="0" w:name="_GoBack"/>
      <w:bookmarkEnd w:id="0"/>
      <w:r>
        <w:t>П</w:t>
      </w:r>
      <w:r w:rsidR="00A3482C" w:rsidRPr="00A3482C">
        <w:t xml:space="preserve">риложение № 1   </w:t>
      </w:r>
    </w:p>
    <w:p w14:paraId="5D1C5AFB" w14:textId="77777777" w:rsidR="00A3482C" w:rsidRPr="00A3482C" w:rsidRDefault="00A3482C" w:rsidP="00A3482C">
      <w:pPr>
        <w:pStyle w:val="a5"/>
        <w:ind w:left="6521"/>
      </w:pPr>
      <w:r w:rsidRPr="00A3482C">
        <w:t xml:space="preserve">к  Постановлению  </w:t>
      </w:r>
    </w:p>
    <w:p w14:paraId="23DB2C79" w14:textId="45E35814" w:rsidR="00A3482C" w:rsidRPr="00A3482C" w:rsidRDefault="00A3482C" w:rsidP="00A3482C">
      <w:pPr>
        <w:pStyle w:val="a5"/>
        <w:ind w:left="6521"/>
      </w:pPr>
      <w:r w:rsidRPr="00A3482C">
        <w:t xml:space="preserve">от </w:t>
      </w:r>
      <w:r w:rsidR="0030439D">
        <w:t>28</w:t>
      </w:r>
      <w:r w:rsidRPr="00A3482C">
        <w:t>.</w:t>
      </w:r>
      <w:r w:rsidR="0030439D">
        <w:t>11</w:t>
      </w:r>
      <w:r w:rsidRPr="00A3482C">
        <w:t>.2023г. №</w:t>
      </w:r>
      <w:r w:rsidR="0047322F">
        <w:t xml:space="preserve"> 278</w:t>
      </w:r>
    </w:p>
    <w:p w14:paraId="2A45D6E7" w14:textId="77777777" w:rsidR="00A3482C" w:rsidRPr="00A3482C" w:rsidRDefault="00A3482C" w:rsidP="00A3482C">
      <w:pPr>
        <w:pStyle w:val="a5"/>
      </w:pPr>
    </w:p>
    <w:p w14:paraId="5452378E" w14:textId="77777777" w:rsidR="00A3482C" w:rsidRPr="00A3482C" w:rsidRDefault="00A3482C" w:rsidP="00A3482C">
      <w:pPr>
        <w:pStyle w:val="a5"/>
        <w:jc w:val="center"/>
        <w:rPr>
          <w:b/>
        </w:rPr>
      </w:pPr>
      <w:r w:rsidRPr="00A3482C">
        <w:rPr>
          <w:b/>
        </w:rPr>
        <w:t>Аукционная документация открытого аукциона в электронной форме</w:t>
      </w:r>
    </w:p>
    <w:p w14:paraId="712A220B" w14:textId="77777777" w:rsidR="00A3482C" w:rsidRPr="00A3482C" w:rsidRDefault="00A3482C" w:rsidP="00A3482C">
      <w:pPr>
        <w:pStyle w:val="a5"/>
        <w:jc w:val="center"/>
        <w:rPr>
          <w:b/>
        </w:rPr>
      </w:pPr>
      <w:r w:rsidRPr="00A3482C">
        <w:rPr>
          <w:b/>
        </w:rPr>
        <w:t>на право заключения договора аренды земельного участка</w:t>
      </w:r>
    </w:p>
    <w:p w14:paraId="348A72C6" w14:textId="3FFFC57A" w:rsidR="00B94500" w:rsidRPr="00372551" w:rsidRDefault="00B94500" w:rsidP="00B9450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2551">
        <w:rPr>
          <w:rFonts w:ascii="Times New Roman" w:hAnsi="Times New Roman" w:cs="Times New Roman"/>
          <w:sz w:val="16"/>
          <w:szCs w:val="16"/>
        </w:rPr>
        <w:t xml:space="preserve">Аукцион проводится в соответствии с Постановлением Администрации </w:t>
      </w:r>
      <w:r w:rsidR="00825B5E">
        <w:rPr>
          <w:rFonts w:ascii="Times New Roman" w:hAnsi="Times New Roman" w:cs="Times New Roman"/>
          <w:sz w:val="16"/>
          <w:szCs w:val="16"/>
        </w:rPr>
        <w:t xml:space="preserve">Комсомольского </w:t>
      </w:r>
      <w:r w:rsidRPr="00372551">
        <w:rPr>
          <w:rFonts w:ascii="Times New Roman" w:hAnsi="Times New Roman" w:cs="Times New Roman"/>
          <w:sz w:val="16"/>
          <w:szCs w:val="16"/>
          <w:lang w:eastAsia="ru-RU"/>
        </w:rPr>
        <w:t xml:space="preserve">городского поселения Чамзинского муниципального района Республики Мордовия № </w:t>
      </w:r>
      <w:r w:rsidR="0047322F">
        <w:rPr>
          <w:rFonts w:ascii="Times New Roman" w:hAnsi="Times New Roman" w:cs="Times New Roman"/>
          <w:sz w:val="16"/>
          <w:szCs w:val="16"/>
          <w:lang w:eastAsia="ru-RU"/>
        </w:rPr>
        <w:t>278</w:t>
      </w:r>
      <w:r w:rsidRPr="00372551">
        <w:rPr>
          <w:rFonts w:ascii="Times New Roman" w:hAnsi="Times New Roman" w:cs="Times New Roman"/>
          <w:sz w:val="16"/>
          <w:szCs w:val="16"/>
          <w:lang w:eastAsia="ru-RU"/>
        </w:rPr>
        <w:t xml:space="preserve"> от </w:t>
      </w:r>
      <w:r w:rsidR="0030439D">
        <w:rPr>
          <w:rFonts w:ascii="Times New Roman" w:hAnsi="Times New Roman"/>
          <w:sz w:val="16"/>
          <w:szCs w:val="16"/>
          <w:lang w:eastAsia="ru-RU"/>
        </w:rPr>
        <w:t>28</w:t>
      </w:r>
      <w:r w:rsidRPr="00372551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30439D">
        <w:rPr>
          <w:rFonts w:ascii="Times New Roman" w:hAnsi="Times New Roman"/>
          <w:sz w:val="16"/>
          <w:szCs w:val="16"/>
          <w:lang w:eastAsia="ru-RU"/>
        </w:rPr>
        <w:t>11</w:t>
      </w:r>
      <w:r w:rsidRPr="00372551">
        <w:rPr>
          <w:rFonts w:ascii="Times New Roman" w:hAnsi="Times New Roman" w:cs="Times New Roman"/>
          <w:sz w:val="16"/>
          <w:szCs w:val="16"/>
          <w:lang w:eastAsia="ru-RU"/>
        </w:rPr>
        <w:t>.202</w:t>
      </w:r>
      <w:r w:rsidRPr="00372551">
        <w:rPr>
          <w:rFonts w:ascii="Times New Roman" w:hAnsi="Times New Roman"/>
          <w:sz w:val="16"/>
          <w:szCs w:val="16"/>
          <w:lang w:eastAsia="ru-RU"/>
        </w:rPr>
        <w:t>3</w:t>
      </w:r>
      <w:r w:rsidRPr="00372551">
        <w:rPr>
          <w:rFonts w:ascii="Times New Roman" w:hAnsi="Times New Roman" w:cs="Times New Roman"/>
          <w:sz w:val="16"/>
          <w:szCs w:val="16"/>
          <w:lang w:eastAsia="ru-RU"/>
        </w:rPr>
        <w:t>г.</w:t>
      </w:r>
    </w:p>
    <w:p w14:paraId="6BD55D54" w14:textId="0D4E1959" w:rsidR="00A3482C" w:rsidRPr="001B519B" w:rsidRDefault="001B519B" w:rsidP="00A3482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19B">
        <w:rPr>
          <w:rFonts w:ascii="Times New Roman" w:hAnsi="Times New Roman" w:cs="Times New Roman"/>
          <w:sz w:val="24"/>
          <w:szCs w:val="24"/>
        </w:rPr>
        <w:t xml:space="preserve">Правообладатель (инициатор торгов) – </w:t>
      </w:r>
      <w:r w:rsidRPr="001B519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Комсомольского городского поселения Чамзинского муниципального района Республики Мордовия, адрес: 431720, Республика Мордовия, Чамзинский район, </w:t>
      </w:r>
      <w:proofErr w:type="spellStart"/>
      <w:r w:rsidRPr="001B519B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B51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B519B">
        <w:rPr>
          <w:rFonts w:ascii="Times New Roman" w:hAnsi="Times New Roman" w:cs="Times New Roman"/>
          <w:sz w:val="24"/>
          <w:szCs w:val="24"/>
          <w:lang w:eastAsia="ru-RU"/>
        </w:rPr>
        <w:t>Комсомольский</w:t>
      </w:r>
      <w:proofErr w:type="gramEnd"/>
      <w:r w:rsidRPr="001B519B">
        <w:rPr>
          <w:rFonts w:ascii="Times New Roman" w:hAnsi="Times New Roman" w:cs="Times New Roman"/>
          <w:sz w:val="24"/>
          <w:szCs w:val="24"/>
          <w:lang w:eastAsia="ru-RU"/>
        </w:rPr>
        <w:t>, ул. Коммунистическая, д.1, тел. (83437) 3-37-47, 3-36-21</w:t>
      </w:r>
      <w:r w:rsidR="00A3482C" w:rsidRPr="001B5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A50E1" w14:textId="2914998A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82C">
        <w:rPr>
          <w:rFonts w:ascii="Times New Roman" w:hAnsi="Times New Roman" w:cs="Times New Roman"/>
          <w:sz w:val="24"/>
          <w:szCs w:val="24"/>
        </w:rPr>
        <w:t xml:space="preserve">Уполномоченный орган (организатор торгов) – </w:t>
      </w:r>
      <w:r w:rsidRPr="00A3482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специализированная организация, действующая на основании муниципального контракта: </w:t>
      </w:r>
      <w:proofErr w:type="gramStart"/>
      <w:r w:rsidRPr="00A3482C">
        <w:rPr>
          <w:rFonts w:ascii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«Орион»</w:t>
      </w:r>
      <w:r w:rsidRPr="00A3482C">
        <w:rPr>
          <w:rFonts w:ascii="Times New Roman" w:hAnsi="Times New Roman" w:cs="Times New Roman"/>
          <w:sz w:val="24"/>
          <w:szCs w:val="24"/>
        </w:rPr>
        <w:t xml:space="preserve">, адрес (местонахождение): 430016, Республика Мордовия, г. Саранск, ул. Пролетарская, д. 83Б, офис 303, тел: +79272756489, 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orion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saransk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0ADC132" w14:textId="309DAC9F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82C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A3482C">
        <w:rPr>
          <w:rFonts w:ascii="Times New Roman" w:hAnsi="Times New Roman" w:cs="Times New Roman"/>
          <w:sz w:val="24"/>
          <w:szCs w:val="24"/>
        </w:rPr>
        <w:t xml:space="preserve"> </w:t>
      </w:r>
      <w:r w:rsidR="0030439D">
        <w:rPr>
          <w:rFonts w:ascii="Times New Roman" w:hAnsi="Times New Roman" w:cs="Times New Roman"/>
          <w:sz w:val="24"/>
          <w:szCs w:val="24"/>
        </w:rPr>
        <w:t>28 декабря</w:t>
      </w:r>
      <w:r w:rsidRPr="00A3482C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1B519B">
        <w:rPr>
          <w:rFonts w:ascii="Times New Roman" w:hAnsi="Times New Roman" w:cs="Times New Roman"/>
          <w:sz w:val="24"/>
          <w:szCs w:val="24"/>
        </w:rPr>
        <w:t>10</w:t>
      </w:r>
      <w:r w:rsidRPr="00A3482C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14:paraId="34D985F0" w14:textId="77777777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82C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 и место проведения аукциона: </w:t>
      </w:r>
      <w:r w:rsidRPr="00A3482C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hyperlink r:id="rId6" w:history="1">
        <w:r w:rsidRPr="00A3482C">
          <w:rPr>
            <w:rStyle w:val="a7"/>
            <w:rFonts w:ascii="Times New Roman" w:eastAsia="Calibri" w:hAnsi="Times New Roman"/>
            <w:bCs/>
            <w:sz w:val="24"/>
            <w:szCs w:val="24"/>
            <w:shd w:val="clear" w:color="auto" w:fill="FFFFFF"/>
          </w:rPr>
          <w:t>https://utp.sberbank-ast.ru/</w:t>
        </w:r>
      </w:hyperlink>
      <w:r w:rsidRPr="00A3482C">
        <w:rPr>
          <w:rStyle w:val="a7"/>
          <w:rFonts w:ascii="Times New Roman" w:eastAsia="Calibri" w:hAnsi="Times New Roman"/>
          <w:bCs/>
          <w:color w:val="auto"/>
          <w:sz w:val="24"/>
          <w:szCs w:val="24"/>
          <w:u w:val="none"/>
          <w:shd w:val="clear" w:color="auto" w:fill="FFFFFF"/>
        </w:rPr>
        <w:t>.</w:t>
      </w:r>
    </w:p>
    <w:p w14:paraId="17F41BCF" w14:textId="6ECBC62E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A3482C">
        <w:rPr>
          <w:rFonts w:ascii="Times New Roman" w:hAnsi="Times New Roman" w:cs="Times New Roman"/>
          <w:bCs/>
          <w:sz w:val="24"/>
          <w:szCs w:val="24"/>
        </w:rPr>
        <w:t xml:space="preserve"> предмета аукциона устанавливается </w:t>
      </w:r>
      <w:proofErr w:type="gramStart"/>
      <w:r w:rsidRPr="00A3482C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A3482C">
        <w:rPr>
          <w:rFonts w:ascii="Times New Roman" w:hAnsi="Times New Roman" w:cs="Times New Roman"/>
          <w:bCs/>
          <w:sz w:val="24"/>
          <w:szCs w:val="24"/>
        </w:rPr>
        <w:t xml:space="preserve"> с отчетом об оценке рыночной арендной платы и составляет – </w:t>
      </w:r>
      <w:r w:rsidR="0030439D">
        <w:rPr>
          <w:rFonts w:ascii="Times New Roman" w:hAnsi="Times New Roman" w:cs="Times New Roman"/>
          <w:sz w:val="24"/>
          <w:szCs w:val="24"/>
        </w:rPr>
        <w:t>130</w:t>
      </w:r>
      <w:r w:rsidRPr="00A3482C">
        <w:rPr>
          <w:rFonts w:ascii="Times New Roman" w:hAnsi="Times New Roman" w:cs="Times New Roman"/>
          <w:sz w:val="24"/>
          <w:szCs w:val="24"/>
        </w:rPr>
        <w:t xml:space="preserve"> 000 (</w:t>
      </w:r>
      <w:r w:rsidR="0030439D">
        <w:rPr>
          <w:rFonts w:ascii="Times New Roman" w:hAnsi="Times New Roman" w:cs="Times New Roman"/>
          <w:sz w:val="24"/>
          <w:szCs w:val="24"/>
        </w:rPr>
        <w:t>сто тридцать</w:t>
      </w:r>
      <w:r w:rsidRPr="00A3482C">
        <w:rPr>
          <w:rFonts w:ascii="Times New Roman" w:hAnsi="Times New Roman" w:cs="Times New Roman"/>
          <w:sz w:val="24"/>
          <w:szCs w:val="24"/>
        </w:rPr>
        <w:t xml:space="preserve"> тысяч) рублей в год, НДС не облагается. </w:t>
      </w:r>
    </w:p>
    <w:p w14:paraId="0ADBA2F4" w14:textId="78BD550A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b/>
          <w:szCs w:val="24"/>
        </w:rPr>
        <w:t>Шаг аукциона</w:t>
      </w:r>
      <w:r w:rsidRPr="00A3482C">
        <w:rPr>
          <w:szCs w:val="24"/>
        </w:rPr>
        <w:t xml:space="preserve"> устанавливается в размере</w:t>
      </w:r>
      <w:r>
        <w:rPr>
          <w:szCs w:val="24"/>
        </w:rPr>
        <w:t xml:space="preserve"> </w:t>
      </w:r>
      <w:r w:rsidR="0030439D">
        <w:rPr>
          <w:szCs w:val="24"/>
        </w:rPr>
        <w:t>3 900</w:t>
      </w:r>
      <w:r>
        <w:rPr>
          <w:szCs w:val="24"/>
        </w:rPr>
        <w:t xml:space="preserve"> (</w:t>
      </w:r>
      <w:r w:rsidR="0030439D">
        <w:rPr>
          <w:szCs w:val="24"/>
        </w:rPr>
        <w:t>три</w:t>
      </w:r>
      <w:r w:rsidR="001B519B">
        <w:rPr>
          <w:szCs w:val="24"/>
        </w:rPr>
        <w:t xml:space="preserve"> тысяч</w:t>
      </w:r>
      <w:r w:rsidR="0030439D">
        <w:rPr>
          <w:szCs w:val="24"/>
        </w:rPr>
        <w:t>и</w:t>
      </w:r>
      <w:r w:rsidR="001B519B">
        <w:rPr>
          <w:szCs w:val="24"/>
        </w:rPr>
        <w:t xml:space="preserve"> </w:t>
      </w:r>
      <w:r w:rsidR="0030439D">
        <w:rPr>
          <w:szCs w:val="24"/>
        </w:rPr>
        <w:t>девятьсот</w:t>
      </w:r>
      <w:r>
        <w:rPr>
          <w:szCs w:val="24"/>
        </w:rPr>
        <w:t>) рублей</w:t>
      </w:r>
      <w:r w:rsidRPr="00A3482C">
        <w:rPr>
          <w:szCs w:val="24"/>
        </w:rPr>
        <w:t xml:space="preserve"> </w:t>
      </w:r>
      <w:r>
        <w:rPr>
          <w:szCs w:val="24"/>
        </w:rPr>
        <w:t>(</w:t>
      </w:r>
      <w:r w:rsidRPr="00A3482C">
        <w:rPr>
          <w:szCs w:val="24"/>
        </w:rPr>
        <w:t xml:space="preserve">3 % от </w:t>
      </w:r>
      <w:r w:rsidRPr="00A3482C">
        <w:rPr>
          <w:bCs/>
          <w:szCs w:val="24"/>
        </w:rPr>
        <w:t>начальной цены предмета аукциона</w:t>
      </w:r>
      <w:r>
        <w:rPr>
          <w:bCs/>
          <w:szCs w:val="24"/>
        </w:rPr>
        <w:t>)</w:t>
      </w:r>
      <w:r w:rsidRPr="00A3482C">
        <w:rPr>
          <w:szCs w:val="24"/>
        </w:rPr>
        <w:t>.</w:t>
      </w:r>
    </w:p>
    <w:p w14:paraId="27071A72" w14:textId="7BCB892C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b/>
          <w:szCs w:val="24"/>
        </w:rPr>
        <w:t>Размер задатка</w:t>
      </w:r>
      <w:r w:rsidRPr="00A3482C">
        <w:rPr>
          <w:szCs w:val="24"/>
        </w:rPr>
        <w:t xml:space="preserve"> устанавливается в размере</w:t>
      </w:r>
      <w:r>
        <w:rPr>
          <w:szCs w:val="24"/>
        </w:rPr>
        <w:t xml:space="preserve"> </w:t>
      </w:r>
      <w:r w:rsidR="0030439D">
        <w:rPr>
          <w:szCs w:val="24"/>
        </w:rPr>
        <w:t>65</w:t>
      </w:r>
      <w:r>
        <w:rPr>
          <w:szCs w:val="24"/>
        </w:rPr>
        <w:t> 000 (</w:t>
      </w:r>
      <w:r w:rsidR="0030439D">
        <w:rPr>
          <w:szCs w:val="24"/>
        </w:rPr>
        <w:t>шестьдесят пять</w:t>
      </w:r>
      <w:r>
        <w:rPr>
          <w:szCs w:val="24"/>
        </w:rPr>
        <w:t xml:space="preserve"> тысяч) рублей</w:t>
      </w:r>
      <w:r w:rsidRPr="00A3482C">
        <w:rPr>
          <w:szCs w:val="24"/>
        </w:rPr>
        <w:t xml:space="preserve"> </w:t>
      </w:r>
      <w:r>
        <w:rPr>
          <w:szCs w:val="24"/>
        </w:rPr>
        <w:t>(</w:t>
      </w:r>
      <w:r w:rsidRPr="00A3482C">
        <w:rPr>
          <w:szCs w:val="24"/>
        </w:rPr>
        <w:t>50 % от начальной цены предмета аукциона</w:t>
      </w:r>
      <w:r>
        <w:rPr>
          <w:szCs w:val="24"/>
        </w:rPr>
        <w:t>)</w:t>
      </w:r>
      <w:r w:rsidRPr="00A3482C">
        <w:rPr>
          <w:szCs w:val="24"/>
        </w:rPr>
        <w:t>.</w:t>
      </w:r>
    </w:p>
    <w:p w14:paraId="2E8F13C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6. </w:t>
      </w:r>
      <w:r w:rsidRPr="00A3482C">
        <w:rPr>
          <w:b/>
          <w:szCs w:val="24"/>
        </w:rPr>
        <w:t>Предмет   аукциона. Право заключения договоров аренды земельного участка:</w:t>
      </w:r>
    </w:p>
    <w:p w14:paraId="41F6E840" w14:textId="13F070DA" w:rsidR="00A3482C" w:rsidRPr="00A3482C" w:rsidRDefault="00A3482C" w:rsidP="00A3482C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Pr="00A3482C">
        <w:rPr>
          <w:rFonts w:ascii="Times New Roman" w:hAnsi="Times New Roman" w:cs="Times New Roman"/>
          <w:sz w:val="24"/>
          <w:szCs w:val="24"/>
        </w:rPr>
        <w:t xml:space="preserve">. </w:t>
      </w:r>
      <w:r w:rsidR="0030439D" w:rsidRPr="00F332CF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 4300 </w:t>
      </w:r>
      <w:proofErr w:type="spellStart"/>
      <w:r w:rsidR="0030439D" w:rsidRPr="00F332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0439D" w:rsidRPr="00F332CF">
        <w:rPr>
          <w:rFonts w:ascii="Times New Roman" w:hAnsi="Times New Roman" w:cs="Times New Roman"/>
          <w:sz w:val="24"/>
          <w:szCs w:val="24"/>
        </w:rPr>
        <w:t xml:space="preserve">., категория земель: земли населенных пунктов, вид разрешенного использования: обслуживание автотранспорта. Местоположение: Республика Мордовия, Чамзинский район, </w:t>
      </w:r>
      <w:proofErr w:type="spellStart"/>
      <w:r w:rsidR="0030439D" w:rsidRPr="00F332C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0439D" w:rsidRPr="00F332CF">
        <w:rPr>
          <w:rFonts w:ascii="Times New Roman" w:hAnsi="Times New Roman" w:cs="Times New Roman"/>
          <w:sz w:val="24"/>
          <w:szCs w:val="24"/>
        </w:rPr>
        <w:t>. Комсомольский, ул. Заводская, уч. 7А. Кадастровый № 13:22:0115013</w:t>
      </w:r>
      <w:r w:rsidR="0030439D" w:rsidRPr="00F332CF">
        <w:rPr>
          <w:rFonts w:ascii="Times New Roman" w:hAnsi="Times New Roman" w:cs="Times New Roman"/>
          <w:bCs/>
          <w:sz w:val="24"/>
          <w:szCs w:val="24"/>
        </w:rPr>
        <w:t>:307</w:t>
      </w:r>
      <w:r w:rsidRPr="00A3482C">
        <w:rPr>
          <w:rFonts w:ascii="Times New Roman" w:hAnsi="Times New Roman" w:cs="Times New Roman"/>
          <w:sz w:val="24"/>
          <w:szCs w:val="24"/>
        </w:rPr>
        <w:t>. Ограничений (обременений) в праве – нет. Срок аренды – 3 года.</w:t>
      </w:r>
    </w:p>
    <w:p w14:paraId="429A919B" w14:textId="77777777" w:rsidR="00A3482C" w:rsidRPr="00A3482C" w:rsidRDefault="00A3482C" w:rsidP="00A3482C">
      <w:pPr>
        <w:tabs>
          <w:tab w:val="left" w:pos="426"/>
          <w:tab w:val="left" w:pos="560"/>
        </w:tabs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2193259"/>
      <w:r w:rsidRPr="00A3482C">
        <w:rPr>
          <w:rFonts w:ascii="Times New Roman" w:hAnsi="Times New Roman" w:cs="Times New Roman"/>
          <w:bCs/>
          <w:color w:val="000000"/>
          <w:sz w:val="24"/>
          <w:szCs w:val="24"/>
        </w:rPr>
        <w:t>7. Форма торгов:</w:t>
      </w:r>
      <w:r w:rsidRPr="00A3482C">
        <w:rPr>
          <w:rFonts w:ascii="Times New Roman" w:hAnsi="Times New Roman" w:cs="Times New Roman"/>
          <w:sz w:val="24"/>
          <w:szCs w:val="24"/>
        </w:rPr>
        <w:t xml:space="preserve"> открытый, по составу участников аукцион в электронной форме.</w:t>
      </w:r>
    </w:p>
    <w:p w14:paraId="3ED0CEA3" w14:textId="33B56C7A" w:rsidR="00A3482C" w:rsidRPr="00A3482C" w:rsidRDefault="00A3482C" w:rsidP="00A3482C">
      <w:pPr>
        <w:tabs>
          <w:tab w:val="left" w:pos="426"/>
          <w:tab w:val="left" w:pos="560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 xml:space="preserve">8. </w:t>
      </w:r>
      <w:r w:rsidRPr="00A3482C">
        <w:rPr>
          <w:rFonts w:ascii="Times New Roman" w:hAnsi="Times New Roman" w:cs="Times New Roman"/>
          <w:b/>
          <w:sz w:val="24"/>
          <w:szCs w:val="24"/>
        </w:rPr>
        <w:t>Срок подачи заявок</w:t>
      </w:r>
      <w:r w:rsidRPr="00A3482C">
        <w:rPr>
          <w:rFonts w:ascii="Times New Roman" w:hAnsi="Times New Roman" w:cs="Times New Roman"/>
          <w:sz w:val="24"/>
          <w:szCs w:val="24"/>
        </w:rPr>
        <w:t xml:space="preserve"> на участие в аукционе и прилагаемых к ним документов с 09.00ч. </w:t>
      </w:r>
      <w:r w:rsidR="0030439D">
        <w:rPr>
          <w:rFonts w:ascii="Times New Roman" w:hAnsi="Times New Roman" w:cs="Times New Roman"/>
          <w:sz w:val="24"/>
          <w:szCs w:val="24"/>
        </w:rPr>
        <w:t>29 ноября</w:t>
      </w:r>
      <w:r w:rsidRPr="00A3482C">
        <w:rPr>
          <w:rFonts w:ascii="Times New Roman" w:hAnsi="Times New Roman" w:cs="Times New Roman"/>
          <w:sz w:val="24"/>
          <w:szCs w:val="24"/>
        </w:rPr>
        <w:t xml:space="preserve"> 2023г. по 16.00ч. </w:t>
      </w:r>
      <w:r w:rsidR="0030439D">
        <w:rPr>
          <w:rFonts w:ascii="Times New Roman" w:hAnsi="Times New Roman" w:cs="Times New Roman"/>
          <w:sz w:val="24"/>
          <w:szCs w:val="24"/>
        </w:rPr>
        <w:t>25 декабря</w:t>
      </w:r>
      <w:r w:rsidRPr="00A3482C">
        <w:rPr>
          <w:rFonts w:ascii="Times New Roman" w:hAnsi="Times New Roman" w:cs="Times New Roman"/>
          <w:sz w:val="24"/>
          <w:szCs w:val="24"/>
        </w:rPr>
        <w:t xml:space="preserve"> 2023г. </w:t>
      </w:r>
    </w:p>
    <w:p w14:paraId="6B940932" w14:textId="7E9BF87A" w:rsidR="00A3482C" w:rsidRPr="00A3482C" w:rsidRDefault="00A3482C" w:rsidP="00A3482C">
      <w:pPr>
        <w:pStyle w:val="a5"/>
        <w:ind w:left="-567" w:firstLine="709"/>
        <w:jc w:val="both"/>
        <w:rPr>
          <w:bCs/>
          <w:szCs w:val="24"/>
        </w:rPr>
      </w:pPr>
      <w:r w:rsidRPr="00A3482C">
        <w:rPr>
          <w:szCs w:val="24"/>
        </w:rPr>
        <w:t xml:space="preserve">Документы </w:t>
      </w:r>
      <w:r w:rsidRPr="00A3482C">
        <w:rPr>
          <w:bCs/>
          <w:szCs w:val="24"/>
        </w:rPr>
        <w:t>подаются</w:t>
      </w:r>
      <w:r w:rsidRPr="00A3482C">
        <w:rPr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A3482C">
        <w:rPr>
          <w:szCs w:val="24"/>
        </w:rPr>
        <w:t>ии ау</w:t>
      </w:r>
      <w:proofErr w:type="gramEnd"/>
      <w:r w:rsidRPr="00A3482C">
        <w:rPr>
          <w:szCs w:val="24"/>
        </w:rPr>
        <w:t>кциона.</w:t>
      </w:r>
      <w:r w:rsidRPr="00A3482C">
        <w:rPr>
          <w:bCs/>
          <w:szCs w:val="24"/>
        </w:rPr>
        <w:t xml:space="preserve"> </w:t>
      </w:r>
    </w:p>
    <w:p w14:paraId="2931B608" w14:textId="77777777" w:rsidR="00A3482C" w:rsidRPr="00A3482C" w:rsidRDefault="00A3482C" w:rsidP="00A3482C">
      <w:pPr>
        <w:pStyle w:val="a5"/>
        <w:ind w:left="-567" w:firstLine="709"/>
        <w:jc w:val="both"/>
        <w:rPr>
          <w:bCs/>
          <w:szCs w:val="24"/>
        </w:rPr>
      </w:pPr>
      <w:r w:rsidRPr="00A3482C">
        <w:rPr>
          <w:color w:val="000000"/>
          <w:szCs w:val="24"/>
          <w:shd w:val="clear" w:color="auto" w:fill="FFFFFF"/>
        </w:rPr>
        <w:t>Заявка, по форме оператора электронной площадки (приложение №2 к документации),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необходимых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732115EA" w14:textId="77777777" w:rsidR="00A3482C" w:rsidRPr="00A3482C" w:rsidRDefault="00A3482C" w:rsidP="00A3482C">
      <w:pPr>
        <w:pStyle w:val="a5"/>
        <w:ind w:left="-567" w:firstLine="709"/>
        <w:jc w:val="both"/>
        <w:rPr>
          <w:b/>
          <w:szCs w:val="24"/>
        </w:rPr>
      </w:pPr>
      <w:r w:rsidRPr="00A3482C">
        <w:rPr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752970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9. Задаток уплачивается не позднее срока окончания приема заявок на участие в аукционе в соответствии с регламентом торговой площадки.</w:t>
      </w:r>
    </w:p>
    <w:p w14:paraId="1678223D" w14:textId="08147029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10. Дата рассмотрения заявок и документов от претендентов, а также определения участников аукциона: </w:t>
      </w:r>
      <w:r w:rsidR="0030439D">
        <w:rPr>
          <w:szCs w:val="24"/>
        </w:rPr>
        <w:t>26 декабря</w:t>
      </w:r>
      <w:r w:rsidRPr="00A3482C">
        <w:rPr>
          <w:szCs w:val="24"/>
        </w:rPr>
        <w:t xml:space="preserve"> 2023г.</w:t>
      </w:r>
    </w:p>
    <w:p w14:paraId="19C630F7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lastRenderedPageBreak/>
        <w:t>11. Аукционная документация является приложением к извещению и предоставляется в течение срока приема заявок без взимания платы.</w:t>
      </w:r>
    </w:p>
    <w:p w14:paraId="63512D0C" w14:textId="77777777" w:rsidR="00A3482C" w:rsidRPr="00A3482C" w:rsidRDefault="00A3482C" w:rsidP="00A3482C">
      <w:pPr>
        <w:pStyle w:val="a5"/>
        <w:ind w:left="-567" w:firstLine="709"/>
        <w:jc w:val="both"/>
        <w:rPr>
          <w:color w:val="000000"/>
          <w:szCs w:val="24"/>
        </w:rPr>
      </w:pPr>
      <w:r w:rsidRPr="00A3482C">
        <w:rPr>
          <w:szCs w:val="24"/>
        </w:rPr>
        <w:t xml:space="preserve">12. </w:t>
      </w:r>
      <w:r w:rsidRPr="00A3482C">
        <w:rPr>
          <w:color w:val="000000"/>
          <w:szCs w:val="24"/>
          <w:shd w:val="clear" w:color="auto" w:fill="FFFFFF"/>
        </w:rPr>
        <w:t xml:space="preserve">Участниками аукциона, проводимого в случае, </w:t>
      </w:r>
      <w:r w:rsidRPr="00A3482C">
        <w:rPr>
          <w:color w:val="000000"/>
          <w:szCs w:val="24"/>
        </w:rPr>
        <w:t>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и принятии решения:</w:t>
      </w:r>
    </w:p>
    <w:p w14:paraId="3C3A23D7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12.1.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A3482C">
        <w:rPr>
          <w:szCs w:val="24"/>
        </w:rPr>
        <w:t>ии ау</w:t>
      </w:r>
      <w:proofErr w:type="gramEnd"/>
      <w:r w:rsidRPr="00A3482C">
        <w:rPr>
          <w:szCs w:val="24"/>
        </w:rPr>
        <w:t>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1D7DB9F6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12.2.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  <w:proofErr w:type="gramStart"/>
      <w:r w:rsidRPr="00A3482C">
        <w:rPr>
          <w:szCs w:val="24"/>
        </w:rPr>
        <w:t>Образовании испрашиваемого земельного участка или уточнении его границ и о проведении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участка;</w:t>
      </w:r>
      <w:proofErr w:type="gramEnd"/>
    </w:p>
    <w:p w14:paraId="7B53D77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color w:val="000000"/>
          <w:szCs w:val="24"/>
          <w:shd w:val="clear" w:color="auto" w:fill="FFFFFF"/>
        </w:rPr>
        <w:t>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14:paraId="5A7D42BF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13. Победителем аукциона признается участник, предложивший наибольший размер годовой арендной платы за земельный участок.</w:t>
      </w:r>
    </w:p>
    <w:p w14:paraId="12768FD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14. Торговая сессия проводится путем последовательного повышения Участниками начальной цены предмета аукциона на величину, равную величине «шага аукциона». </w:t>
      </w:r>
    </w:p>
    <w:p w14:paraId="69795856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Время для подачи предложений о цене определяется в следующем порядке: </w:t>
      </w:r>
    </w:p>
    <w:p w14:paraId="6F3ED9A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14:paraId="59307930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 </w:t>
      </w:r>
    </w:p>
    <w:p w14:paraId="33A61628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(электронный аукцион) автоматически при помощи программных и технических средств завершается.</w:t>
      </w:r>
    </w:p>
    <w:p w14:paraId="05ACCFB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15. Победитель аукциона обязан оплатить арендную плату с учетом внесенного задатка в соответствии с условиями договора аренды земельного участка.</w:t>
      </w:r>
    </w:p>
    <w:p w14:paraId="51A8F7B1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16. Договор аренды земельного участка заключается с победителем в срок не ранее </w:t>
      </w:r>
      <w:r w:rsidRPr="00A3482C">
        <w:rPr>
          <w:rStyle w:val="blk"/>
          <w:szCs w:val="24"/>
        </w:rPr>
        <w:t xml:space="preserve">чем через десять дней со дня размещения информации о результатах аукциона на официальном сайте и </w:t>
      </w:r>
      <w:r w:rsidRPr="00A3482C">
        <w:rPr>
          <w:szCs w:val="24"/>
        </w:rPr>
        <w:t xml:space="preserve">не позднее тридцати дней со </w:t>
      </w:r>
      <w:r w:rsidRPr="00A3482C">
        <w:rPr>
          <w:rStyle w:val="blk"/>
          <w:szCs w:val="24"/>
        </w:rPr>
        <w:t>дня направления победителю аукциона</w:t>
      </w:r>
      <w:r w:rsidRPr="00A3482C">
        <w:rPr>
          <w:szCs w:val="24"/>
        </w:rPr>
        <w:t xml:space="preserve"> </w:t>
      </w:r>
      <w:r w:rsidRPr="00A3482C">
        <w:rPr>
          <w:rStyle w:val="blk"/>
          <w:szCs w:val="24"/>
        </w:rPr>
        <w:t>или единственному принявшему участие в аукционе его участнику проектов указанных договоров</w:t>
      </w:r>
      <w:r w:rsidRPr="00A3482C">
        <w:rPr>
          <w:szCs w:val="24"/>
        </w:rPr>
        <w:t>.</w:t>
      </w:r>
    </w:p>
    <w:p w14:paraId="5A333032" w14:textId="20DFCCA0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17. Поверенный аукциона: </w:t>
      </w:r>
      <w:proofErr w:type="gramStart"/>
      <w:r w:rsidRPr="00A3482C">
        <w:rPr>
          <w:szCs w:val="24"/>
        </w:rPr>
        <w:t>Бубнов Денис Александрович, директор ООО «Орион», адрес (местонахождение): 430016, Республика Мордовия, г. Саранск, ул. Пролетарская, д. 83Б, офис 303, тел: +79272756489.</w:t>
      </w:r>
      <w:proofErr w:type="gramEnd"/>
    </w:p>
    <w:p w14:paraId="78CCC168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18. Поверенный  аукциона  вправе  отказаться  от проведения аукциона в любое время, но не позднее, чем за пять дней до наступления даты его проведения.</w:t>
      </w:r>
    </w:p>
    <w:p w14:paraId="6224AB6A" w14:textId="5B97D553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19. С проектом  договора  аренды  земельного  участка, с  аукционной документацией,  можно ознакомиться  на </w:t>
      </w:r>
      <w:hyperlink r:id="rId7" w:history="1">
        <w:r w:rsidRPr="00A3482C">
          <w:rPr>
            <w:szCs w:val="24"/>
          </w:rPr>
          <w:t>официальном сайте</w:t>
        </w:r>
      </w:hyperlink>
      <w:r w:rsidRPr="00A3482C">
        <w:rPr>
          <w:szCs w:val="24"/>
        </w:rPr>
        <w:t xml:space="preserve"> </w:t>
      </w:r>
      <w:r w:rsidRPr="00A3482C">
        <w:rPr>
          <w:szCs w:val="24"/>
          <w:lang w:val="en-US"/>
        </w:rPr>
        <w:t>www</w:t>
      </w:r>
      <w:r w:rsidRPr="00A3482C">
        <w:rPr>
          <w:szCs w:val="24"/>
        </w:rPr>
        <w:t>.</w:t>
      </w:r>
      <w:proofErr w:type="spellStart"/>
      <w:r w:rsidRPr="00A3482C">
        <w:rPr>
          <w:szCs w:val="24"/>
          <w:lang w:val="en-US"/>
        </w:rPr>
        <w:t>torgi</w:t>
      </w:r>
      <w:proofErr w:type="spellEnd"/>
      <w:r w:rsidRPr="00A3482C">
        <w:rPr>
          <w:szCs w:val="24"/>
        </w:rPr>
        <w:t>.</w:t>
      </w:r>
      <w:proofErr w:type="spellStart"/>
      <w:r w:rsidRPr="00A3482C">
        <w:rPr>
          <w:szCs w:val="24"/>
          <w:lang w:val="en-US"/>
        </w:rPr>
        <w:t>gov</w:t>
      </w:r>
      <w:proofErr w:type="spellEnd"/>
      <w:r w:rsidRPr="00A3482C">
        <w:rPr>
          <w:szCs w:val="24"/>
        </w:rPr>
        <w:t>.</w:t>
      </w:r>
      <w:proofErr w:type="spellStart"/>
      <w:r w:rsidRPr="00A3482C">
        <w:rPr>
          <w:szCs w:val="24"/>
          <w:lang w:val="en-US"/>
        </w:rPr>
        <w:t>ru</w:t>
      </w:r>
      <w:proofErr w:type="spellEnd"/>
      <w:r w:rsidRPr="00A3482C">
        <w:rPr>
          <w:szCs w:val="24"/>
        </w:rPr>
        <w:t xml:space="preserve"> или по адресу торговой площадки. А также обратившись </w:t>
      </w:r>
      <w:r w:rsidR="001B519B">
        <w:rPr>
          <w:szCs w:val="24"/>
        </w:rPr>
        <w:t>к инициатору или организатору торгов</w:t>
      </w:r>
      <w:r w:rsidRPr="00A3482C">
        <w:rPr>
          <w:szCs w:val="24"/>
        </w:rPr>
        <w:t>.</w:t>
      </w:r>
    </w:p>
    <w:p w14:paraId="33D0EC6E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20. Для обеспечения доступа к участию в электронном аукционе заинтересованному лицу необходимо пройти процедуру регистрации на электронной площадке, в соответствии с её регламентом.</w:t>
      </w:r>
    </w:p>
    <w:p w14:paraId="710B1984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Для регистрации в торговой секции «Приватизация, аренда и продажа прав» требуется регистрация на Универсальной торговой платформе АО «Сбербанк-АСТ».</w:t>
      </w:r>
    </w:p>
    <w:p w14:paraId="51DEC9D3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Подача заявления на регистрацию на УТП осуществляется на сайте </w:t>
      </w:r>
      <w:r w:rsidRPr="00A3482C">
        <w:rPr>
          <w:color w:val="333333"/>
          <w:szCs w:val="24"/>
          <w:bdr w:val="none" w:sz="0" w:space="0" w:color="auto" w:frame="1"/>
        </w:rPr>
        <w:t>http://utp.sberbank-</w:t>
      </w:r>
      <w:r w:rsidRPr="00A3482C">
        <w:rPr>
          <w:color w:val="333333"/>
          <w:szCs w:val="24"/>
          <w:bdr w:val="none" w:sz="0" w:space="0" w:color="auto" w:frame="1"/>
        </w:rPr>
        <w:lastRenderedPageBreak/>
        <w:t>ast.ru</w:t>
      </w:r>
      <w:r w:rsidRPr="00A3482C">
        <w:rPr>
          <w:color w:val="333333"/>
          <w:szCs w:val="24"/>
        </w:rPr>
        <w:t> в разделе «</w:t>
      </w:r>
      <w:r w:rsidRPr="00A3482C">
        <w:rPr>
          <w:color w:val="333333"/>
          <w:szCs w:val="24"/>
          <w:bdr w:val="none" w:sz="0" w:space="0" w:color="auto" w:frame="1"/>
        </w:rPr>
        <w:t>Регистрация</w:t>
      </w:r>
      <w:r w:rsidRPr="00A3482C">
        <w:rPr>
          <w:color w:val="333333"/>
          <w:szCs w:val="24"/>
        </w:rPr>
        <w:t>».</w:t>
      </w:r>
    </w:p>
    <w:p w14:paraId="6AF17AA4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Подача заявления на регистрацию в торговую секцию «Приватизация, аренда и продажа прав» в качестве в качестве Претендента (Участника), осуществляется из Личного кабинета (раздел «Личный кабинет» - подраздел «Регистрация в торговых секциях»).</w:t>
      </w:r>
    </w:p>
    <w:p w14:paraId="4CFAE15C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Порядок регистрации в качестве Претендента/Участника описан в </w:t>
      </w:r>
      <w:r w:rsidRPr="00A3482C">
        <w:rPr>
          <w:color w:val="333333"/>
          <w:szCs w:val="24"/>
          <w:bdr w:val="none" w:sz="0" w:space="0" w:color="auto" w:frame="1"/>
        </w:rPr>
        <w:t>Инструкции по регистрации для Претендентов</w:t>
      </w:r>
      <w:r w:rsidRPr="00A3482C">
        <w:rPr>
          <w:color w:val="333333"/>
          <w:szCs w:val="24"/>
        </w:rPr>
        <w:t>.</w:t>
      </w:r>
    </w:p>
    <w:p w14:paraId="4FA462F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21. Для участия в аукционе заявители представляют в установленный в извещении о проведен</w:t>
      </w:r>
      <w:proofErr w:type="gramStart"/>
      <w:r w:rsidRPr="00A3482C">
        <w:rPr>
          <w:szCs w:val="24"/>
        </w:rPr>
        <w:t>ии ау</w:t>
      </w:r>
      <w:proofErr w:type="gramEnd"/>
      <w:r w:rsidRPr="00A3482C">
        <w:rPr>
          <w:szCs w:val="24"/>
        </w:rPr>
        <w:t xml:space="preserve">кциона срок </w:t>
      </w:r>
      <w:r w:rsidRPr="001D3E07">
        <w:rPr>
          <w:b/>
          <w:bCs/>
          <w:szCs w:val="24"/>
        </w:rPr>
        <w:t>следующие документы</w:t>
      </w:r>
      <w:r w:rsidRPr="00A3482C">
        <w:rPr>
          <w:szCs w:val="24"/>
        </w:rPr>
        <w:t>:</w:t>
      </w:r>
    </w:p>
    <w:p w14:paraId="7075375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" w:name="sub_391211"/>
      <w:r w:rsidRPr="00A3482C">
        <w:rPr>
          <w:szCs w:val="24"/>
        </w:rPr>
        <w:t>1) заявка на участие в аукционе в форме электронного документа с указанием банковских реквизитов счета для возврата задатка;</w:t>
      </w:r>
    </w:p>
    <w:p w14:paraId="5BD97C8B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3" w:name="sub_391212"/>
      <w:bookmarkEnd w:id="2"/>
      <w:r w:rsidRPr="00A3482C">
        <w:rPr>
          <w:szCs w:val="24"/>
        </w:rPr>
        <w:t>2) копии документов, удостоверяющих личность заявителя (для граждан);</w:t>
      </w:r>
    </w:p>
    <w:p w14:paraId="418BBC4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4" w:name="sub_3912130"/>
      <w:bookmarkEnd w:id="3"/>
      <w:r w:rsidRPr="00A3482C">
        <w:rPr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8C3038E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5" w:name="sub_3912140"/>
      <w:bookmarkEnd w:id="4"/>
      <w:r w:rsidRPr="00A3482C">
        <w:rPr>
          <w:szCs w:val="24"/>
        </w:rPr>
        <w:t>4) документы, подтверждающие внесение задатка</w:t>
      </w:r>
      <w:bookmarkStart w:id="6" w:name="sub_39122"/>
      <w:bookmarkEnd w:id="5"/>
      <w:r w:rsidRPr="00A3482C">
        <w:rPr>
          <w:szCs w:val="24"/>
        </w:rPr>
        <w:t>.</w:t>
      </w:r>
    </w:p>
    <w:p w14:paraId="5C6C198E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22. Предоставление документов, подтверждающих внесение задатка, признается заключением соглашения о задатке.</w:t>
      </w:r>
    </w:p>
    <w:bookmarkEnd w:id="6"/>
    <w:p w14:paraId="3A1D348D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23. </w:t>
      </w:r>
      <w:proofErr w:type="gramStart"/>
      <w:r w:rsidRPr="00A3482C">
        <w:rPr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14:paraId="0D75E882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7" w:name="sub_39125"/>
      <w:r w:rsidRPr="00A3482C">
        <w:rPr>
          <w:szCs w:val="24"/>
        </w:rPr>
        <w:t>24. Один заявитель вправе подать только одну заявку на участие в аукционе.</w:t>
      </w:r>
    </w:p>
    <w:p w14:paraId="7F656A30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8" w:name="sub_39126"/>
      <w:bookmarkEnd w:id="7"/>
      <w:r w:rsidRPr="00A3482C">
        <w:rPr>
          <w:szCs w:val="24"/>
        </w:rPr>
        <w:t>25. Заявитель имеет право отозвать принятую организатором аукциона заявку на участие в аукционе до дня окончания срока приема заявок.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0A79EA8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9" w:name="sub_39127"/>
      <w:bookmarkEnd w:id="8"/>
      <w:r w:rsidRPr="00A3482C">
        <w:rPr>
          <w:szCs w:val="24"/>
        </w:rPr>
        <w:t>26. Заявитель не допускается к участию в аукционе в следующих случаях:</w:t>
      </w:r>
    </w:p>
    <w:p w14:paraId="697E908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0" w:name="sub_391281"/>
      <w:r w:rsidRPr="00A3482C"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77BBB3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1" w:name="sub_391282"/>
      <w:bookmarkEnd w:id="10"/>
      <w:r w:rsidRPr="00A3482C">
        <w:rPr>
          <w:szCs w:val="24"/>
        </w:rPr>
        <w:t xml:space="preserve">2) </w:t>
      </w:r>
      <w:proofErr w:type="spellStart"/>
      <w:r w:rsidRPr="00A3482C">
        <w:rPr>
          <w:szCs w:val="24"/>
        </w:rPr>
        <w:t>непоступление</w:t>
      </w:r>
      <w:proofErr w:type="spellEnd"/>
      <w:r w:rsidRPr="00A3482C">
        <w:rPr>
          <w:szCs w:val="24"/>
        </w:rPr>
        <w:t xml:space="preserve"> задатка на дату рассмотрения заявок на участие в аукционе;</w:t>
      </w:r>
    </w:p>
    <w:p w14:paraId="20C96ECB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2" w:name="sub_391283"/>
      <w:bookmarkEnd w:id="11"/>
      <w:r w:rsidRPr="00A3482C">
        <w:rPr>
          <w:szCs w:val="24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</w:t>
      </w:r>
      <w:r w:rsidRPr="00A3482C">
        <w:rPr>
          <w:color w:val="000000"/>
          <w:szCs w:val="24"/>
          <w:shd w:val="clear" w:color="auto" w:fill="FFFFFF"/>
        </w:rPr>
        <w:t>покупателем земельного участка или приобрести земельный участок в аренду</w:t>
      </w:r>
      <w:r w:rsidRPr="00A3482C">
        <w:rPr>
          <w:szCs w:val="24"/>
        </w:rPr>
        <w:t>;</w:t>
      </w:r>
    </w:p>
    <w:bookmarkEnd w:id="12"/>
    <w:p w14:paraId="6AAC1E5C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14:paraId="6815AD9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3" w:name="sub_39128"/>
      <w:bookmarkEnd w:id="9"/>
      <w:r w:rsidRPr="00A3482C">
        <w:rPr>
          <w:szCs w:val="24"/>
        </w:rPr>
        <w:t xml:space="preserve">27. </w:t>
      </w:r>
      <w:bookmarkStart w:id="14" w:name="sub_391284"/>
      <w:bookmarkEnd w:id="13"/>
      <w:r w:rsidRPr="00A3482C">
        <w:rPr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A3482C">
        <w:rPr>
          <w:szCs w:val="24"/>
        </w:rPr>
        <w:t>с даты подписания</w:t>
      </w:r>
      <w:proofErr w:type="gramEnd"/>
      <w:r w:rsidRPr="00A3482C">
        <w:rPr>
          <w:szCs w:val="24"/>
        </w:rPr>
        <w:t xml:space="preserve"> организатором аукциона протокола рассмотрения заявок. </w:t>
      </w:r>
      <w:r w:rsidRPr="00A3482C">
        <w:rPr>
          <w:color w:val="000000"/>
          <w:szCs w:val="24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рассмотрения, и размещается на электронной площадке не </w:t>
      </w:r>
      <w:proofErr w:type="gramStart"/>
      <w:r w:rsidRPr="00A3482C">
        <w:rPr>
          <w:color w:val="000000"/>
          <w:szCs w:val="24"/>
          <w:shd w:val="clear" w:color="auto" w:fill="FFFFFF"/>
        </w:rPr>
        <w:t>позднее</w:t>
      </w:r>
      <w:proofErr w:type="gramEnd"/>
      <w:r w:rsidRPr="00A3482C">
        <w:rPr>
          <w:color w:val="000000"/>
          <w:szCs w:val="24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2B1C24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5" w:name="sub_391210"/>
      <w:bookmarkEnd w:id="14"/>
      <w:r w:rsidRPr="00A3482C">
        <w:rPr>
          <w:szCs w:val="24"/>
        </w:rPr>
        <w:t xml:space="preserve">28. Заявителям, признанным участниками аукциона, и заявителям, не допущенным к участию в аукционе, </w:t>
      </w:r>
      <w:r w:rsidRPr="00A3482C">
        <w:rPr>
          <w:color w:val="000000"/>
          <w:szCs w:val="24"/>
          <w:shd w:val="clear" w:color="auto" w:fill="FFFFFF"/>
        </w:rPr>
        <w:t>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</w:t>
      </w:r>
      <w:r w:rsidRPr="00A3482C">
        <w:rPr>
          <w:szCs w:val="24"/>
        </w:rPr>
        <w:t>.</w:t>
      </w:r>
    </w:p>
    <w:p w14:paraId="18776674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6" w:name="sub_3912110"/>
      <w:bookmarkEnd w:id="15"/>
      <w:r w:rsidRPr="00A3482C">
        <w:rPr>
          <w:szCs w:val="24"/>
        </w:rPr>
        <w:lastRenderedPageBreak/>
        <w:t>29.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37A23440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7" w:name="sub_3912120"/>
      <w:bookmarkEnd w:id="16"/>
      <w:r w:rsidRPr="00A3482C">
        <w:rPr>
          <w:szCs w:val="24"/>
        </w:rPr>
        <w:t>30. В случае</w:t>
      </w:r>
      <w:proofErr w:type="gramStart"/>
      <w:r w:rsidRPr="00A3482C">
        <w:rPr>
          <w:szCs w:val="24"/>
        </w:rPr>
        <w:t>,</w:t>
      </w:r>
      <w:proofErr w:type="gramEnd"/>
      <w:r w:rsidRPr="00A3482C">
        <w:rPr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  <w:r w:rsidRPr="00A3482C">
        <w:rPr>
          <w:color w:val="000000"/>
          <w:szCs w:val="24"/>
          <w:shd w:val="clear" w:color="auto" w:fill="FFFFFF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3482C">
        <w:rPr>
          <w:color w:val="000000"/>
          <w:szCs w:val="24"/>
          <w:shd w:val="clear" w:color="auto" w:fill="FFFFFF"/>
        </w:rPr>
        <w:t>ии ау</w:t>
      </w:r>
      <w:proofErr w:type="gramEnd"/>
      <w:r w:rsidRPr="00A3482C">
        <w:rPr>
          <w:color w:val="000000"/>
          <w:szCs w:val="24"/>
          <w:shd w:val="clear" w:color="auto" w:fill="FFFFFF"/>
        </w:rPr>
        <w:t>кциона условиям аукциона, договор аренды земельного участка заключается по начальной цене предмета аукциона.</w:t>
      </w:r>
    </w:p>
    <w:p w14:paraId="64BB595C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8" w:name="sub_391213"/>
      <w:bookmarkEnd w:id="17"/>
      <w:r w:rsidRPr="00A3482C">
        <w:rPr>
          <w:szCs w:val="24"/>
        </w:rPr>
        <w:t>31. Результаты аукциона оформляются протоколом.</w:t>
      </w:r>
    </w:p>
    <w:p w14:paraId="025FFDA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9" w:name="sub_391215"/>
      <w:bookmarkEnd w:id="18"/>
      <w:r w:rsidRPr="00A3482C">
        <w:rPr>
          <w:szCs w:val="24"/>
        </w:rPr>
        <w:t xml:space="preserve">32. </w:t>
      </w:r>
      <w:bookmarkStart w:id="20" w:name="sub_391216"/>
      <w:bookmarkEnd w:id="19"/>
      <w:r w:rsidRPr="00A3482C">
        <w:rPr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3792EAB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1" w:name="sub_391217"/>
      <w:bookmarkEnd w:id="20"/>
      <w:r w:rsidRPr="00A3482C">
        <w:rPr>
          <w:szCs w:val="24"/>
        </w:rPr>
        <w:t xml:space="preserve">33. 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собственности, </w:t>
      </w:r>
      <w:proofErr w:type="gramStart"/>
      <w:r w:rsidRPr="00A3482C">
        <w:rPr>
          <w:szCs w:val="24"/>
        </w:rPr>
        <w:t>ранее</w:t>
      </w:r>
      <w:proofErr w:type="gramEnd"/>
      <w:r w:rsidRPr="00A3482C">
        <w:rPr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1A42B89D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2" w:name="sub_391218"/>
      <w:bookmarkEnd w:id="21"/>
      <w:r w:rsidRPr="00A3482C">
        <w:rPr>
          <w:szCs w:val="24"/>
        </w:rPr>
        <w:t>34. Уполномоченный орган обязан в течение пяти дней со дня истечения срока, предусмотренного пунктом 33, направить победителю электронного аукциона или иным лицам, с которыми заключается договор аренды земельного участка, подписанный проект договора аренды земельного участка.</w:t>
      </w:r>
    </w:p>
    <w:p w14:paraId="0CB11284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3" w:name="sub_391219"/>
      <w:bookmarkEnd w:id="22"/>
      <w:r w:rsidRPr="00A3482C">
        <w:rPr>
          <w:szCs w:val="24"/>
        </w:rPr>
        <w:t xml:space="preserve">35. </w:t>
      </w:r>
      <w:r w:rsidRPr="00A3482C">
        <w:rPr>
          <w:color w:val="000000"/>
          <w:szCs w:val="24"/>
          <w:shd w:val="clear" w:color="auto" w:fill="FFFFFF"/>
        </w:rPr>
        <w:t>Не допускается заключение договора аренды участка, не соответствующего условиям, предусмотренным извещением о проведен</w:t>
      </w:r>
      <w:proofErr w:type="gramStart"/>
      <w:r w:rsidRPr="00A3482C">
        <w:rPr>
          <w:color w:val="000000"/>
          <w:szCs w:val="24"/>
          <w:shd w:val="clear" w:color="auto" w:fill="FFFFFF"/>
        </w:rPr>
        <w:t>ии ау</w:t>
      </w:r>
      <w:proofErr w:type="gramEnd"/>
      <w:r w:rsidRPr="00A3482C">
        <w:rPr>
          <w:color w:val="000000"/>
          <w:szCs w:val="24"/>
          <w:shd w:val="clear" w:color="auto" w:fill="FFFFFF"/>
        </w:rPr>
        <w:t>кциона, а также сведениям, содержащимся в протоколе рассмотрения заявок на участие в аукционе в случае, если аукцион признан несостоявшимся, или в протоколе о результатах электронного аукциона.</w:t>
      </w:r>
    </w:p>
    <w:p w14:paraId="001FFD44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4" w:name="sub_391220"/>
      <w:bookmarkEnd w:id="23"/>
      <w:r w:rsidRPr="00A3482C">
        <w:rPr>
          <w:szCs w:val="24"/>
        </w:rPr>
        <w:t xml:space="preserve">36. </w:t>
      </w:r>
      <w:bookmarkStart w:id="25" w:name="sub_391221"/>
      <w:bookmarkEnd w:id="24"/>
      <w:r w:rsidRPr="00A3482C">
        <w:rPr>
          <w:szCs w:val="24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</w:t>
      </w:r>
      <w:proofErr w:type="gramStart"/>
      <w:r w:rsidRPr="00A3482C">
        <w:rPr>
          <w:szCs w:val="24"/>
        </w:rPr>
        <w:t>участка</w:t>
      </w:r>
      <w:proofErr w:type="gramEnd"/>
      <w:r w:rsidRPr="00A3482C">
        <w:rPr>
          <w:szCs w:val="24"/>
        </w:rPr>
        <w:t xml:space="preserve"> засчитываются в счет арендной платы за земельный участок.</w:t>
      </w:r>
    </w:p>
    <w:p w14:paraId="6643CCB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37.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14:paraId="5211F02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38. </w:t>
      </w:r>
      <w:r w:rsidRPr="00A3482C">
        <w:rPr>
          <w:color w:val="000000"/>
          <w:szCs w:val="24"/>
          <w:shd w:val="clear" w:color="auto" w:fill="FFFFFF"/>
        </w:rPr>
        <w:t>Не допускается требовать от победителя аукциона, иного лица, с которым заключается договор аренды земельного участка,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 </w:t>
      </w:r>
      <w:r w:rsidRPr="00A3482C">
        <w:rPr>
          <w:szCs w:val="24"/>
          <w:shd w:val="clear" w:color="auto" w:fill="FFFFFF"/>
        </w:rPr>
        <w:t>пунктом 43</w:t>
      </w:r>
      <w:r w:rsidRPr="00A3482C">
        <w:rPr>
          <w:color w:val="000000"/>
          <w:szCs w:val="24"/>
          <w:shd w:val="clear" w:color="auto" w:fill="FFFFFF"/>
        </w:rPr>
        <w:t> настоящей документации.</w:t>
      </w:r>
    </w:p>
    <w:p w14:paraId="15372F0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6" w:name="sub_391222"/>
      <w:bookmarkEnd w:id="25"/>
      <w:r w:rsidRPr="00A3482C">
        <w:rPr>
          <w:szCs w:val="24"/>
        </w:rPr>
        <w:t xml:space="preserve">39. </w:t>
      </w:r>
      <w:bookmarkStart w:id="27" w:name="sub_391223"/>
      <w:bookmarkEnd w:id="26"/>
      <w:proofErr w:type="gramStart"/>
      <w:r w:rsidRPr="00A3482C">
        <w:rPr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</w:t>
      </w:r>
      <w:proofErr w:type="gramEnd"/>
      <w:r w:rsidRPr="00A3482C">
        <w:rPr>
          <w:szCs w:val="24"/>
        </w:rPr>
        <w:t xml:space="preserve"> (при наличии указанных лиц). При этом условия повторного аукциона могут быть изменены.</w:t>
      </w:r>
    </w:p>
    <w:p w14:paraId="0114337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8" w:name="sub_391225"/>
      <w:bookmarkEnd w:id="27"/>
      <w:r w:rsidRPr="00A3482C">
        <w:rPr>
          <w:szCs w:val="24"/>
        </w:rPr>
        <w:t>40. 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F06B20B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9" w:name="sub_391226"/>
      <w:bookmarkEnd w:id="28"/>
      <w:r w:rsidRPr="00A3482C">
        <w:rPr>
          <w:szCs w:val="24"/>
        </w:rPr>
        <w:t xml:space="preserve">41.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  договора </w:t>
      </w:r>
      <w:r w:rsidRPr="00A3482C">
        <w:rPr>
          <w:szCs w:val="24"/>
        </w:rPr>
        <w:lastRenderedPageBreak/>
        <w:t xml:space="preserve">аренды земельного участка этот участник не представил в уполномоченный </w:t>
      </w:r>
      <w:proofErr w:type="gramStart"/>
      <w:r w:rsidRPr="00A3482C">
        <w:rPr>
          <w:szCs w:val="24"/>
        </w:rPr>
        <w:t>орган</w:t>
      </w:r>
      <w:proofErr w:type="gramEnd"/>
      <w:r w:rsidRPr="00A3482C">
        <w:rPr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14:paraId="3EE94616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30" w:name="sub_391227"/>
      <w:bookmarkEnd w:id="29"/>
      <w:r w:rsidRPr="00A3482C">
        <w:rPr>
          <w:szCs w:val="24"/>
        </w:rPr>
        <w:t>42.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заключается договор аренды земельного участка и которые уклонились от его заключения, включаются в реестр недобросовестных участников аукциона.</w:t>
      </w:r>
    </w:p>
    <w:p w14:paraId="409F3E86" w14:textId="77777777" w:rsidR="001D3E07" w:rsidRDefault="00A3482C" w:rsidP="001D3E07">
      <w:pPr>
        <w:pStyle w:val="a5"/>
        <w:ind w:left="-567" w:firstLine="709"/>
        <w:jc w:val="both"/>
        <w:rPr>
          <w:szCs w:val="24"/>
        </w:rPr>
      </w:pPr>
      <w:bookmarkStart w:id="31" w:name="sub_3912294"/>
      <w:bookmarkEnd w:id="30"/>
      <w:r w:rsidRPr="00A3482C">
        <w:rPr>
          <w:szCs w:val="24"/>
        </w:rPr>
        <w:t xml:space="preserve">43. </w:t>
      </w:r>
      <w:r w:rsidR="001D3E07" w:rsidRPr="008207F6">
        <w:rPr>
          <w:szCs w:val="24"/>
        </w:rPr>
        <w:t xml:space="preserve">Возможно взимание платы с победителя аукциона (единственного участника) оператором электронной площадки за участие в электронном аукционе в размере </w:t>
      </w:r>
      <w:r w:rsidR="001D3E07" w:rsidRPr="008207F6">
        <w:rPr>
          <w:color w:val="000000"/>
          <w:szCs w:val="24"/>
          <w:shd w:val="clear" w:color="auto" w:fill="FFFFFF"/>
        </w:rPr>
        <w:t>и на условиях, которые установлены Правительством Российской Федерации</w:t>
      </w:r>
      <w:r w:rsidR="001D3E07" w:rsidRPr="008207F6">
        <w:rPr>
          <w:szCs w:val="24"/>
        </w:rPr>
        <w:t xml:space="preserve">. </w:t>
      </w:r>
      <w:r w:rsidR="001D3E07">
        <w:rPr>
          <w:szCs w:val="24"/>
        </w:rPr>
        <w:t>Плата взимается в соответствии с регламентом торговой площадки.</w:t>
      </w:r>
    </w:p>
    <w:p w14:paraId="7EFE0921" w14:textId="38177E4C" w:rsidR="00BE2595" w:rsidRPr="000E16DC" w:rsidRDefault="00BE2595" w:rsidP="001D3E07">
      <w:pPr>
        <w:pStyle w:val="a5"/>
        <w:ind w:left="-567" w:firstLine="709"/>
        <w:jc w:val="both"/>
        <w:rPr>
          <w:szCs w:val="24"/>
        </w:rPr>
      </w:pPr>
      <w:r>
        <w:rPr>
          <w:szCs w:val="24"/>
        </w:rPr>
        <w:t xml:space="preserve">44. </w:t>
      </w:r>
      <w:r w:rsidR="000E16DC" w:rsidRPr="000E16DC">
        <w:rPr>
          <w:color w:val="000000"/>
          <w:szCs w:val="24"/>
          <w:shd w:val="clear" w:color="auto" w:fill="FFFFFF"/>
        </w:rPr>
        <w:t xml:space="preserve">По вопросам, не </w:t>
      </w:r>
      <w:r w:rsidR="000E16DC">
        <w:rPr>
          <w:color w:val="000000"/>
          <w:szCs w:val="24"/>
          <w:shd w:val="clear" w:color="auto" w:fill="FFFFFF"/>
        </w:rPr>
        <w:t xml:space="preserve">отраженным в </w:t>
      </w:r>
      <w:r w:rsidR="000E16DC" w:rsidRPr="000E16DC">
        <w:rPr>
          <w:color w:val="000000"/>
          <w:szCs w:val="24"/>
          <w:shd w:val="clear" w:color="auto" w:fill="FFFFFF"/>
        </w:rPr>
        <w:t>настоящ</w:t>
      </w:r>
      <w:r w:rsidR="000E16DC">
        <w:rPr>
          <w:color w:val="000000"/>
          <w:szCs w:val="24"/>
          <w:shd w:val="clear" w:color="auto" w:fill="FFFFFF"/>
        </w:rPr>
        <w:t>ей</w:t>
      </w:r>
      <w:r w:rsidR="000E16DC" w:rsidRPr="000E16DC">
        <w:rPr>
          <w:color w:val="000000"/>
          <w:szCs w:val="24"/>
          <w:shd w:val="clear" w:color="auto" w:fill="FFFFFF"/>
        </w:rPr>
        <w:t xml:space="preserve"> </w:t>
      </w:r>
      <w:r w:rsidR="000E16DC">
        <w:rPr>
          <w:color w:val="000000"/>
          <w:szCs w:val="24"/>
          <w:shd w:val="clear" w:color="auto" w:fill="FFFFFF"/>
        </w:rPr>
        <w:t>документации</w:t>
      </w:r>
      <w:r w:rsidR="000E16DC" w:rsidRPr="000E16DC">
        <w:rPr>
          <w:color w:val="000000"/>
          <w:szCs w:val="24"/>
          <w:shd w:val="clear" w:color="auto" w:fill="FFFFFF"/>
        </w:rPr>
        <w:t xml:space="preserve">, </w:t>
      </w:r>
      <w:r w:rsidR="000E16DC">
        <w:rPr>
          <w:color w:val="000000"/>
          <w:szCs w:val="24"/>
          <w:shd w:val="clear" w:color="auto" w:fill="FFFFFF"/>
        </w:rPr>
        <w:t>следует</w:t>
      </w:r>
      <w:r w:rsidR="000E16DC" w:rsidRPr="000E16DC">
        <w:rPr>
          <w:color w:val="000000"/>
          <w:szCs w:val="24"/>
          <w:shd w:val="clear" w:color="auto" w:fill="FFFFFF"/>
        </w:rPr>
        <w:t xml:space="preserve"> руководст</w:t>
      </w:r>
      <w:r w:rsidR="000E16DC">
        <w:rPr>
          <w:color w:val="000000"/>
          <w:szCs w:val="24"/>
          <w:shd w:val="clear" w:color="auto" w:fill="FFFFFF"/>
        </w:rPr>
        <w:t>во</w:t>
      </w:r>
      <w:r w:rsidR="000E16DC" w:rsidRPr="000E16DC">
        <w:rPr>
          <w:color w:val="000000"/>
          <w:szCs w:val="24"/>
          <w:shd w:val="clear" w:color="auto" w:fill="FFFFFF"/>
        </w:rPr>
        <w:t>в</w:t>
      </w:r>
      <w:r w:rsidR="000E16DC">
        <w:rPr>
          <w:color w:val="000000"/>
          <w:szCs w:val="24"/>
          <w:shd w:val="clear" w:color="auto" w:fill="FFFFFF"/>
        </w:rPr>
        <w:t>ать</w:t>
      </w:r>
      <w:r w:rsidR="000E16DC" w:rsidRPr="000E16DC">
        <w:rPr>
          <w:color w:val="000000"/>
          <w:szCs w:val="24"/>
          <w:shd w:val="clear" w:color="auto" w:fill="FFFFFF"/>
        </w:rPr>
        <w:t>ся законодательством Российской Федерации.</w:t>
      </w:r>
    </w:p>
    <w:p w14:paraId="16328333" w14:textId="382E6981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</w:p>
    <w:bookmarkEnd w:id="1"/>
    <w:bookmarkEnd w:id="31"/>
    <w:p w14:paraId="2AE000C3" w14:textId="77777777" w:rsidR="00A3482C" w:rsidRPr="00A3482C" w:rsidRDefault="00A3482C" w:rsidP="00A34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0C62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9F9BF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EEED3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CF7B5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17B98A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5B45B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4DD01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F2FF4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CF6D24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B058D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0B549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77ACD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EEDAE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0F291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69404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95A82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F20D22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EBE60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0A2770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C66B77" w14:textId="77777777" w:rsidR="00EC51D2" w:rsidRPr="00A3482C" w:rsidRDefault="00EC51D2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E2F7D5" w14:textId="77777777" w:rsidR="009F4C62" w:rsidRDefault="009F4C62" w:rsidP="001D3E07">
      <w:pPr>
        <w:pStyle w:val="a5"/>
        <w:ind w:left="6379"/>
      </w:pPr>
    </w:p>
    <w:p w14:paraId="22823469" w14:textId="77777777" w:rsidR="009F4C62" w:rsidRDefault="009F4C62" w:rsidP="001D3E07">
      <w:pPr>
        <w:pStyle w:val="a5"/>
        <w:ind w:left="6379"/>
      </w:pPr>
    </w:p>
    <w:p w14:paraId="065F3AA5" w14:textId="604A6E9C" w:rsidR="00A3482C" w:rsidRPr="00A3482C" w:rsidRDefault="000E16DC" w:rsidP="001D3E07">
      <w:pPr>
        <w:pStyle w:val="a5"/>
        <w:ind w:left="6379"/>
      </w:pPr>
      <w:r>
        <w:lastRenderedPageBreak/>
        <w:t>П</w:t>
      </w:r>
      <w:r w:rsidR="00A3482C" w:rsidRPr="00A3482C">
        <w:t>риложение 1</w:t>
      </w:r>
    </w:p>
    <w:p w14:paraId="0E598245" w14:textId="5C51B40E" w:rsidR="00A3482C" w:rsidRPr="00A3482C" w:rsidRDefault="00A3482C" w:rsidP="001D3E07">
      <w:pPr>
        <w:pStyle w:val="a5"/>
        <w:ind w:left="6379"/>
        <w:jc w:val="center"/>
      </w:pPr>
      <w:r w:rsidRPr="00A3482C">
        <w:t>к аукционной документации</w:t>
      </w:r>
    </w:p>
    <w:p w14:paraId="33744EBB" w14:textId="45756AB5" w:rsidR="00A3482C" w:rsidRPr="00A3482C" w:rsidRDefault="00A3482C" w:rsidP="001D3E07">
      <w:pPr>
        <w:pStyle w:val="a5"/>
        <w:jc w:val="center"/>
        <w:rPr>
          <w:b/>
        </w:rPr>
      </w:pPr>
      <w:r w:rsidRPr="00A3482C">
        <w:rPr>
          <w:b/>
        </w:rPr>
        <w:t>ПРОЕКТ</w:t>
      </w:r>
    </w:p>
    <w:p w14:paraId="0FFD3866" w14:textId="3492F918" w:rsidR="00A3482C" w:rsidRPr="00A3482C" w:rsidRDefault="00A3482C" w:rsidP="001D3E07">
      <w:pPr>
        <w:pStyle w:val="a5"/>
        <w:jc w:val="center"/>
        <w:rPr>
          <w:b/>
        </w:rPr>
      </w:pPr>
      <w:r w:rsidRPr="00A3482C">
        <w:rPr>
          <w:b/>
        </w:rPr>
        <w:t>договора  аренды  земельного  участка</w:t>
      </w:r>
    </w:p>
    <w:p w14:paraId="00695A14" w14:textId="77777777" w:rsidR="00A3482C" w:rsidRPr="00A3482C" w:rsidRDefault="00A3482C" w:rsidP="001D3E07">
      <w:pPr>
        <w:pStyle w:val="a5"/>
        <w:jc w:val="center"/>
      </w:pPr>
    </w:p>
    <w:p w14:paraId="64B16D82" w14:textId="77777777" w:rsidR="00A3482C" w:rsidRPr="00A3482C" w:rsidRDefault="00A3482C" w:rsidP="001D3E07">
      <w:pPr>
        <w:pStyle w:val="a5"/>
        <w:jc w:val="center"/>
      </w:pPr>
      <w:r w:rsidRPr="00A3482C">
        <w:t>Договор № ______</w:t>
      </w:r>
    </w:p>
    <w:p w14:paraId="05C2EF92" w14:textId="056ACBC3" w:rsidR="00A3482C" w:rsidRPr="00A3482C" w:rsidRDefault="00A3482C" w:rsidP="001D3E07">
      <w:pPr>
        <w:pStyle w:val="a5"/>
        <w:jc w:val="center"/>
      </w:pPr>
      <w:r w:rsidRPr="00A3482C">
        <w:t>аренды   земельного  участка</w:t>
      </w:r>
    </w:p>
    <w:p w14:paraId="226D5FA6" w14:textId="77777777" w:rsidR="00A3482C" w:rsidRPr="00A3482C" w:rsidRDefault="00A3482C" w:rsidP="001D3E07">
      <w:pPr>
        <w:pStyle w:val="a5"/>
        <w:jc w:val="center"/>
        <w:rPr>
          <w:b/>
        </w:rPr>
      </w:pPr>
    </w:p>
    <w:p w14:paraId="58FB3234" w14:textId="6115CEF6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82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 xml:space="preserve">. </w:t>
      </w:r>
      <w:r w:rsidR="00E679FE">
        <w:rPr>
          <w:rFonts w:ascii="Times New Roman" w:hAnsi="Times New Roman" w:cs="Times New Roman"/>
          <w:sz w:val="24"/>
          <w:szCs w:val="24"/>
        </w:rPr>
        <w:t xml:space="preserve">Комсомольский                                                                           </w:t>
      </w:r>
      <w:r w:rsidRPr="00A3482C">
        <w:rPr>
          <w:rFonts w:ascii="Times New Roman" w:hAnsi="Times New Roman" w:cs="Times New Roman"/>
          <w:sz w:val="24"/>
          <w:szCs w:val="24"/>
        </w:rPr>
        <w:t>«____» __________202</w:t>
      </w:r>
      <w:r w:rsidR="0030439D">
        <w:rPr>
          <w:rFonts w:ascii="Times New Roman" w:hAnsi="Times New Roman" w:cs="Times New Roman"/>
          <w:sz w:val="24"/>
          <w:szCs w:val="24"/>
        </w:rPr>
        <w:t>4</w:t>
      </w:r>
      <w:r w:rsidRPr="00A3482C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22AE7BE4" w14:textId="740309F1" w:rsidR="00A3482C" w:rsidRPr="00EC51D2" w:rsidRDefault="00A3482C" w:rsidP="00EC51D2">
      <w:pPr>
        <w:pStyle w:val="a5"/>
        <w:ind w:firstLine="426"/>
        <w:jc w:val="both"/>
      </w:pPr>
      <w:proofErr w:type="gramStart"/>
      <w:r w:rsidRPr="00EC51D2">
        <w:t xml:space="preserve">Администрация </w:t>
      </w:r>
      <w:r w:rsidR="00E679FE" w:rsidRPr="00EC51D2">
        <w:t xml:space="preserve">Комсомольского </w:t>
      </w:r>
      <w:r w:rsidRPr="00EC51D2">
        <w:t xml:space="preserve">городского поселения Чамзинского муниципального района Республики Мордовия, в лице _____________________________, действующего на основании __________________  (далее – </w:t>
      </w:r>
      <w:r w:rsidRPr="00EC51D2">
        <w:rPr>
          <w:b/>
        </w:rPr>
        <w:t>Арендодатель</w:t>
      </w:r>
      <w:r w:rsidRPr="00EC51D2">
        <w:t>) с одной стороны, и  ___________________________________________________________________,  победитель открытого аукциона на право заключения договора аренды земельного  участка, проведенного __.</w:t>
      </w:r>
      <w:r w:rsidR="0030439D">
        <w:t>12</w:t>
      </w:r>
      <w:r w:rsidRPr="00EC51D2">
        <w:t>.2023г., действующий (</w:t>
      </w:r>
      <w:proofErr w:type="spellStart"/>
      <w:r w:rsidRPr="00EC51D2">
        <w:t>ая</w:t>
      </w:r>
      <w:proofErr w:type="spellEnd"/>
      <w:r w:rsidRPr="00EC51D2">
        <w:t>)  на основании протокола открытого аукциона  от __.</w:t>
      </w:r>
      <w:r w:rsidR="0030439D">
        <w:t>12</w:t>
      </w:r>
      <w:r w:rsidRPr="00EC51D2">
        <w:t xml:space="preserve">.2023 г. (далее – </w:t>
      </w:r>
      <w:r w:rsidRPr="00EC51D2">
        <w:rPr>
          <w:b/>
        </w:rPr>
        <w:t>Арендатор</w:t>
      </w:r>
      <w:r w:rsidRPr="00EC51D2">
        <w:t xml:space="preserve">) с другой стороны, (далее – </w:t>
      </w:r>
      <w:r w:rsidRPr="00EC51D2">
        <w:rPr>
          <w:b/>
        </w:rPr>
        <w:t>Стороны</w:t>
      </w:r>
      <w:r w:rsidRPr="00EC51D2">
        <w:t xml:space="preserve">), заключили настоящий договор (далее – </w:t>
      </w:r>
      <w:r w:rsidRPr="00EC51D2">
        <w:rPr>
          <w:b/>
        </w:rPr>
        <w:t>Договор</w:t>
      </w:r>
      <w:r w:rsidRPr="00EC51D2">
        <w:t>) о нижеследующем:</w:t>
      </w:r>
      <w:proofErr w:type="gramEnd"/>
    </w:p>
    <w:p w14:paraId="42704908" w14:textId="77777777" w:rsidR="00A3482C" w:rsidRPr="00EC51D2" w:rsidRDefault="00A3482C" w:rsidP="00EC51D2">
      <w:pPr>
        <w:pStyle w:val="a5"/>
        <w:ind w:firstLine="426"/>
        <w:jc w:val="both"/>
        <w:rPr>
          <w:b/>
        </w:rPr>
      </w:pPr>
      <w:r w:rsidRPr="00EC51D2">
        <w:rPr>
          <w:b/>
        </w:rPr>
        <w:t>1. Предмет договора</w:t>
      </w:r>
    </w:p>
    <w:p w14:paraId="68AE93EB" w14:textId="77777777" w:rsidR="00A3482C" w:rsidRPr="00EC51D2" w:rsidRDefault="00A3482C" w:rsidP="00EC51D2">
      <w:pPr>
        <w:pStyle w:val="a5"/>
        <w:ind w:firstLine="426"/>
        <w:jc w:val="both"/>
      </w:pPr>
      <w:r w:rsidRPr="00EC51D2">
        <w:t xml:space="preserve">1.1. </w:t>
      </w:r>
      <w:proofErr w:type="gramStart"/>
      <w:r w:rsidRPr="00EC51D2">
        <w:t xml:space="preserve">Согласно настоящему договору </w:t>
      </w:r>
      <w:r w:rsidRPr="00EC51D2">
        <w:rPr>
          <w:b/>
        </w:rPr>
        <w:t>«Арендодатель»</w:t>
      </w:r>
      <w:r w:rsidRPr="00EC51D2">
        <w:t xml:space="preserve"> предоставляет </w:t>
      </w:r>
      <w:r w:rsidRPr="00EC51D2">
        <w:rPr>
          <w:b/>
        </w:rPr>
        <w:t>«Арендатору»</w:t>
      </w:r>
      <w:r w:rsidRPr="00EC51D2">
        <w:t xml:space="preserve">  в аренду земельный участок с кадастровым номером ___________,  категории земель «земли _____________», общей площадью  ___________ </w:t>
      </w:r>
      <w:proofErr w:type="spellStart"/>
      <w:r w:rsidRPr="00EC51D2">
        <w:t>кв.м</w:t>
      </w:r>
      <w:proofErr w:type="spellEnd"/>
      <w:r w:rsidRPr="00EC51D2">
        <w:t>.,</w:t>
      </w:r>
      <w:r w:rsidRPr="00EC51D2">
        <w:rPr>
          <w:b/>
        </w:rPr>
        <w:t xml:space="preserve"> </w:t>
      </w:r>
      <w:r w:rsidRPr="00EC51D2">
        <w:t>разрешенное использование - ___________. Местоположение:</w:t>
      </w:r>
      <w:proofErr w:type="gramEnd"/>
      <w:r w:rsidRPr="00EC51D2">
        <w:t xml:space="preserve"> Республика Мордовия, ___________________________.</w:t>
      </w:r>
    </w:p>
    <w:p w14:paraId="0C6D7A50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1.2. Срок аренды земельного участка</w:t>
      </w:r>
      <w:r w:rsidRPr="00EC51D2">
        <w:rPr>
          <w:b/>
        </w:rPr>
        <w:t xml:space="preserve"> </w:t>
      </w:r>
      <w:r w:rsidRPr="00EC51D2">
        <w:rPr>
          <w:bCs/>
        </w:rPr>
        <w:t>3</w:t>
      </w:r>
      <w:r w:rsidRPr="00EC51D2">
        <w:t xml:space="preserve"> (три) года.        </w:t>
      </w:r>
    </w:p>
    <w:p w14:paraId="5EF9FDAB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1.3. Обременение земельного участка – отсутствует.</w:t>
      </w:r>
    </w:p>
    <w:p w14:paraId="759F4959" w14:textId="77777777" w:rsidR="001D3E07" w:rsidRPr="00EC51D2" w:rsidRDefault="001D3E07" w:rsidP="00EC51D2">
      <w:pPr>
        <w:pStyle w:val="a5"/>
        <w:ind w:firstLine="426"/>
        <w:jc w:val="both"/>
        <w:rPr>
          <w:b/>
          <w:bCs/>
        </w:rPr>
      </w:pPr>
    </w:p>
    <w:p w14:paraId="13158A56" w14:textId="28EEE6C4" w:rsidR="00A3482C" w:rsidRPr="00EC51D2" w:rsidRDefault="00A3482C" w:rsidP="00EC51D2">
      <w:pPr>
        <w:pStyle w:val="a5"/>
        <w:jc w:val="center"/>
        <w:rPr>
          <w:b/>
          <w:bCs/>
        </w:rPr>
      </w:pPr>
      <w:r w:rsidRPr="00EC51D2">
        <w:rPr>
          <w:b/>
          <w:bCs/>
        </w:rPr>
        <w:t>2. Права и обязанности Сторон</w:t>
      </w:r>
    </w:p>
    <w:p w14:paraId="3C68BB1E" w14:textId="77777777" w:rsidR="00A3482C" w:rsidRPr="00EC51D2" w:rsidRDefault="00A3482C" w:rsidP="00EC51D2">
      <w:pPr>
        <w:pStyle w:val="a5"/>
        <w:ind w:firstLine="426"/>
        <w:jc w:val="both"/>
        <w:rPr>
          <w:b/>
          <w:bCs/>
        </w:rPr>
      </w:pPr>
      <w:r w:rsidRPr="00EC51D2">
        <w:rPr>
          <w:b/>
          <w:bCs/>
        </w:rPr>
        <w:t>2.1. Арендатор имеет право:</w:t>
      </w:r>
    </w:p>
    <w:p w14:paraId="18DF3861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2.1.1. По согласованию с Арендодателем заключать дополнительные соглашения об изменении и (или) дополнении к Договору, необходимость которых возникает в процессе выполнения обязательств Арендатора, и которые не нарушают существенных условий Договора;</w:t>
      </w:r>
    </w:p>
    <w:p w14:paraId="4682A9D8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2.1.2. До истечения срока действия Договора, не менее чем за шестьдесят календарных дней, направить уведомление Арендодателю о намерении досрочно расторгнуть Договор с мотивированным обоснованием своего намерения.</w:t>
      </w:r>
    </w:p>
    <w:p w14:paraId="1DBA9DAF" w14:textId="77777777" w:rsidR="00A3482C" w:rsidRPr="00EC51D2" w:rsidRDefault="00A3482C" w:rsidP="00EC51D2">
      <w:pPr>
        <w:pStyle w:val="a5"/>
        <w:ind w:firstLine="426"/>
        <w:jc w:val="both"/>
        <w:rPr>
          <w:b/>
          <w:bCs/>
        </w:rPr>
      </w:pPr>
      <w:r w:rsidRPr="00EC51D2">
        <w:rPr>
          <w:b/>
          <w:bCs/>
        </w:rPr>
        <w:t>2.2. Арендатор обязан:</w:t>
      </w:r>
    </w:p>
    <w:p w14:paraId="1B4010BA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2.2.1.  Использовать  Участок  в   соответствии  с  разрешенным  использованием по целевому назначению;</w:t>
      </w:r>
    </w:p>
    <w:p w14:paraId="03CE745C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2.2.2. Своевременно и в соответствии с Договором  вносить  арендную плату;</w:t>
      </w:r>
    </w:p>
    <w:p w14:paraId="22529729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2.2.3. Не передавать права на Участок третьим лицам;</w:t>
      </w:r>
    </w:p>
    <w:p w14:paraId="557DBA0A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2.2.4. Не допускать действий, приводящих к ухудшению качественных характеристик Участка, а также к загрязнению территории во время производства строительных работ;</w:t>
      </w:r>
    </w:p>
    <w:p w14:paraId="5356E9AC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2.2.5. Обеспечивать Арендодателю, органами контроля и надзора свободный доступ на участок;</w:t>
      </w:r>
    </w:p>
    <w:p w14:paraId="484F55BC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2.2.6. Выполнять требования эксплуатационных служб по использованию поселковых  коммуникаций, сооружений, дорог, проездов, не препятствовать их ремонту и обслуживанию;</w:t>
      </w:r>
    </w:p>
    <w:p w14:paraId="2698D681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2.2.7. Не нарушать права собственников окружающей недвижимости;</w:t>
      </w:r>
    </w:p>
    <w:p w14:paraId="5069D819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2.2.8. Обеспечить государственную регистрацию права аренды земельного участка  в течение  20 календарных дней со дня заключения Договора;</w:t>
      </w:r>
    </w:p>
    <w:p w14:paraId="07940AA1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2.2.9. Сообщать Арендодателю информацию об изменении почтового адреса.</w:t>
      </w:r>
    </w:p>
    <w:p w14:paraId="55688A45" w14:textId="77777777" w:rsidR="00A3482C" w:rsidRPr="00EC51D2" w:rsidRDefault="00A3482C" w:rsidP="00EC51D2">
      <w:pPr>
        <w:pStyle w:val="a5"/>
        <w:ind w:firstLine="426"/>
        <w:jc w:val="both"/>
        <w:rPr>
          <w:b/>
          <w:bCs/>
        </w:rPr>
      </w:pPr>
      <w:r w:rsidRPr="00EC51D2">
        <w:rPr>
          <w:b/>
          <w:bCs/>
        </w:rPr>
        <w:t>2.3. Арендодатель  имеет право:</w:t>
      </w:r>
    </w:p>
    <w:p w14:paraId="268D535B" w14:textId="77777777" w:rsidR="00A3482C" w:rsidRPr="00EC51D2" w:rsidRDefault="00A3482C" w:rsidP="00EC51D2">
      <w:pPr>
        <w:pStyle w:val="a5"/>
        <w:ind w:firstLine="426"/>
        <w:jc w:val="both"/>
      </w:pPr>
      <w:r w:rsidRPr="00EC51D2">
        <w:lastRenderedPageBreak/>
        <w:t>2.3.1. Осуществлять контроль,  за использованием Участка;</w:t>
      </w:r>
    </w:p>
    <w:p w14:paraId="16C39F2E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2.3.2. Требовать досрочного расторжения Договора в одностороннем порядке 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 месяцев по истечении срока уплаты, установленного Договором, при не использовании участка в течени</w:t>
      </w:r>
      <w:proofErr w:type="gramStart"/>
      <w:r w:rsidRPr="00EC51D2">
        <w:t>и</w:t>
      </w:r>
      <w:proofErr w:type="gramEnd"/>
      <w:r w:rsidRPr="00EC51D2">
        <w:t xml:space="preserve"> трех лет.</w:t>
      </w:r>
    </w:p>
    <w:p w14:paraId="69BE685F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2.3.3. На возмещение убытков, причиненных ухудшением качества Участка в результате деятельности Арендатора, а также по основаниям, предусмотренным действующим законодательством Российской Федерации.</w:t>
      </w:r>
    </w:p>
    <w:p w14:paraId="48B6FB59" w14:textId="77777777" w:rsidR="00A3482C" w:rsidRDefault="00A3482C" w:rsidP="00EC51D2">
      <w:pPr>
        <w:pStyle w:val="a5"/>
        <w:ind w:firstLine="426"/>
        <w:jc w:val="both"/>
      </w:pPr>
      <w:r w:rsidRPr="00EC51D2">
        <w:t xml:space="preserve">2.4. Арендодатель обязан передать Арендатору земельный </w:t>
      </w:r>
      <w:proofErr w:type="gramStart"/>
      <w:r w:rsidRPr="00EC51D2">
        <w:t>участок</w:t>
      </w:r>
      <w:proofErr w:type="gramEnd"/>
      <w:r w:rsidRPr="00EC51D2">
        <w:t xml:space="preserve"> указанный в пункте 1.1 настоящего договора, путем подписания Сторонами акта приема-передачи земельного участка, являющегося неотъемлемой частью Договора (Приложение 1).</w:t>
      </w:r>
    </w:p>
    <w:p w14:paraId="16AF68DB" w14:textId="77777777" w:rsidR="00EC51D2" w:rsidRPr="00EC51D2" w:rsidRDefault="00EC51D2" w:rsidP="00EC51D2">
      <w:pPr>
        <w:pStyle w:val="a5"/>
        <w:ind w:firstLine="426"/>
        <w:jc w:val="both"/>
      </w:pPr>
    </w:p>
    <w:p w14:paraId="4B29A739" w14:textId="77777777" w:rsidR="00A3482C" w:rsidRPr="00EC51D2" w:rsidRDefault="00A3482C" w:rsidP="00EC51D2">
      <w:pPr>
        <w:pStyle w:val="a5"/>
        <w:jc w:val="center"/>
        <w:rPr>
          <w:b/>
          <w:bCs/>
        </w:rPr>
      </w:pPr>
      <w:r w:rsidRPr="00EC51D2">
        <w:rPr>
          <w:b/>
          <w:bCs/>
        </w:rPr>
        <w:t>3. Срок действия  Договора</w:t>
      </w:r>
    </w:p>
    <w:p w14:paraId="180121D5" w14:textId="09755010" w:rsidR="00A3482C" w:rsidRPr="00EC51D2" w:rsidRDefault="00A3482C" w:rsidP="00EC51D2">
      <w:pPr>
        <w:pStyle w:val="a5"/>
        <w:ind w:firstLine="426"/>
        <w:jc w:val="both"/>
        <w:rPr>
          <w:b/>
        </w:rPr>
      </w:pPr>
      <w:r w:rsidRPr="00EC51D2">
        <w:t xml:space="preserve">Срок  аренды Участка </w:t>
      </w:r>
      <w:r w:rsidR="000F28ED">
        <w:t>у</w:t>
      </w:r>
      <w:r w:rsidRPr="00EC51D2">
        <w:t xml:space="preserve">станавливается </w:t>
      </w:r>
      <w:r w:rsidRPr="00EC51D2">
        <w:rPr>
          <w:b/>
        </w:rPr>
        <w:t>с  «___» ______ 202</w:t>
      </w:r>
      <w:r w:rsidR="0030439D">
        <w:rPr>
          <w:b/>
        </w:rPr>
        <w:t>4</w:t>
      </w:r>
      <w:r w:rsidRPr="00EC51D2">
        <w:rPr>
          <w:b/>
        </w:rPr>
        <w:t xml:space="preserve"> года  по  «____» _________   202</w:t>
      </w:r>
      <w:r w:rsidR="0030439D">
        <w:rPr>
          <w:b/>
        </w:rPr>
        <w:t>7</w:t>
      </w:r>
      <w:r w:rsidRPr="00EC51D2">
        <w:rPr>
          <w:b/>
        </w:rPr>
        <w:t xml:space="preserve"> года.</w:t>
      </w:r>
    </w:p>
    <w:p w14:paraId="7E7B9FF9" w14:textId="77777777" w:rsidR="00A3482C" w:rsidRPr="00EC51D2" w:rsidRDefault="00A3482C" w:rsidP="00EC51D2">
      <w:pPr>
        <w:pStyle w:val="a5"/>
        <w:ind w:firstLine="426"/>
        <w:jc w:val="both"/>
        <w:rPr>
          <w:b/>
          <w:bCs/>
        </w:rPr>
      </w:pPr>
    </w:p>
    <w:p w14:paraId="67B50B1E" w14:textId="03A90720" w:rsidR="00A3482C" w:rsidRPr="00EC51D2" w:rsidRDefault="00A3482C" w:rsidP="00EC51D2">
      <w:pPr>
        <w:pStyle w:val="a5"/>
        <w:jc w:val="center"/>
        <w:rPr>
          <w:b/>
          <w:bCs/>
        </w:rPr>
      </w:pPr>
      <w:r w:rsidRPr="00EC51D2">
        <w:rPr>
          <w:b/>
          <w:bCs/>
        </w:rPr>
        <w:t>4. Размер   и   условия   внесения   арендной   платы</w:t>
      </w:r>
    </w:p>
    <w:p w14:paraId="27785AE3" w14:textId="77777777" w:rsidR="00A3482C" w:rsidRPr="00EC51D2" w:rsidRDefault="00A3482C" w:rsidP="00EC51D2">
      <w:pPr>
        <w:pStyle w:val="a5"/>
        <w:ind w:firstLine="426"/>
        <w:jc w:val="both"/>
        <w:rPr>
          <w:i/>
          <w:iCs/>
          <w:color w:val="000000"/>
          <w:spacing w:val="-1"/>
        </w:rPr>
      </w:pPr>
      <w:r w:rsidRPr="00EC51D2">
        <w:rPr>
          <w:bCs/>
        </w:rPr>
        <w:t xml:space="preserve">4.1. Величина годовой </w:t>
      </w:r>
      <w:r w:rsidRPr="00EC51D2">
        <w:t xml:space="preserve"> арендной  платы  за  земельный участок земельного участка с кадастровым номером ___________________,  категории земель «земли __________________________________________», общей площадью  __________,</w:t>
      </w:r>
      <w:r w:rsidRPr="00EC51D2">
        <w:rPr>
          <w:b/>
        </w:rPr>
        <w:t xml:space="preserve"> </w:t>
      </w:r>
      <w:r w:rsidRPr="00EC51D2">
        <w:t xml:space="preserve">разрешенное использование - _____________________________. Местоположение: Республика Мордовия, _______________________, по результатам торгов </w:t>
      </w:r>
      <w:r w:rsidRPr="00EC51D2">
        <w:rPr>
          <w:i/>
        </w:rPr>
        <w:t>составляет</w:t>
      </w:r>
      <w:proofErr w:type="gramStart"/>
      <w:r w:rsidRPr="00EC51D2">
        <w:rPr>
          <w:i/>
        </w:rPr>
        <w:t xml:space="preserve"> </w:t>
      </w:r>
      <w:r w:rsidRPr="00EC51D2">
        <w:rPr>
          <w:i/>
          <w:iCs/>
          <w:color w:val="000000"/>
          <w:spacing w:val="-1"/>
        </w:rPr>
        <w:t xml:space="preserve">  ______ (_____________________________________________) </w:t>
      </w:r>
      <w:proofErr w:type="gramEnd"/>
      <w:r w:rsidRPr="00EC51D2">
        <w:rPr>
          <w:i/>
          <w:iCs/>
          <w:color w:val="000000"/>
          <w:spacing w:val="-1"/>
        </w:rPr>
        <w:t xml:space="preserve">рублей  ____ копеек. </w:t>
      </w:r>
    </w:p>
    <w:p w14:paraId="4F4379E6" w14:textId="77777777" w:rsidR="00A3482C" w:rsidRPr="00EC51D2" w:rsidRDefault="00A3482C" w:rsidP="00EC51D2">
      <w:pPr>
        <w:pStyle w:val="a5"/>
        <w:ind w:firstLine="426"/>
        <w:jc w:val="both"/>
        <w:rPr>
          <w:i/>
          <w:iCs/>
          <w:color w:val="000000"/>
          <w:spacing w:val="-1"/>
        </w:rPr>
      </w:pPr>
      <w:r w:rsidRPr="00EC51D2">
        <w:rPr>
          <w:i/>
          <w:iCs/>
          <w:color w:val="000000"/>
          <w:spacing w:val="-1"/>
        </w:rPr>
        <w:t xml:space="preserve">Размер ежемесячной арендной платы за земельный участок </w:t>
      </w:r>
      <w:proofErr w:type="spellStart"/>
      <w:r w:rsidRPr="00EC51D2">
        <w:rPr>
          <w:i/>
          <w:iCs/>
          <w:color w:val="000000"/>
          <w:spacing w:val="-1"/>
        </w:rPr>
        <w:t>составляет_________________рублей</w:t>
      </w:r>
      <w:proofErr w:type="spellEnd"/>
      <w:r w:rsidRPr="00EC51D2">
        <w:rPr>
          <w:i/>
          <w:iCs/>
          <w:color w:val="000000"/>
          <w:spacing w:val="-1"/>
        </w:rPr>
        <w:t>.</w:t>
      </w:r>
    </w:p>
    <w:p w14:paraId="6AA858AD" w14:textId="39A9538B" w:rsidR="00A3482C" w:rsidRPr="00EC51D2" w:rsidRDefault="00A3482C" w:rsidP="00EC51D2">
      <w:pPr>
        <w:pStyle w:val="a5"/>
        <w:ind w:firstLine="426"/>
        <w:jc w:val="both"/>
        <w:rPr>
          <w:color w:val="000000"/>
          <w:spacing w:val="1"/>
        </w:rPr>
      </w:pPr>
      <w:r w:rsidRPr="00EC51D2">
        <w:t>4.2. З</w:t>
      </w:r>
      <w:r w:rsidRPr="00EC51D2">
        <w:rPr>
          <w:color w:val="000000"/>
          <w:spacing w:val="1"/>
        </w:rPr>
        <w:t xml:space="preserve">адаток </w:t>
      </w:r>
      <w:r w:rsidR="00E679FE" w:rsidRPr="00EC51D2">
        <w:rPr>
          <w:color w:val="000000"/>
          <w:spacing w:val="1"/>
        </w:rPr>
        <w:t>за участие в аукционе</w:t>
      </w:r>
      <w:r w:rsidRPr="00EC51D2">
        <w:rPr>
          <w:color w:val="000000"/>
          <w:spacing w:val="1"/>
        </w:rPr>
        <w:t xml:space="preserve"> в  сумме</w:t>
      </w:r>
      <w:proofErr w:type="gramStart"/>
      <w:r w:rsidRPr="00EC51D2">
        <w:rPr>
          <w:color w:val="000000"/>
          <w:spacing w:val="1"/>
        </w:rPr>
        <w:t xml:space="preserve">  ____________ (______) </w:t>
      </w:r>
      <w:proofErr w:type="gramEnd"/>
      <w:r w:rsidRPr="00EC51D2">
        <w:rPr>
          <w:color w:val="000000"/>
          <w:spacing w:val="1"/>
        </w:rPr>
        <w:t>рублей 00 копеек,   засчитывается  в  счет арендной платы  за  земельный  участок за первый год аренды.</w:t>
      </w:r>
    </w:p>
    <w:p w14:paraId="575EC2CE" w14:textId="77777777" w:rsidR="00A3482C" w:rsidRPr="00EC51D2" w:rsidRDefault="00A3482C" w:rsidP="00EC51D2">
      <w:pPr>
        <w:pStyle w:val="a5"/>
        <w:ind w:firstLine="426"/>
        <w:jc w:val="both"/>
        <w:rPr>
          <w:color w:val="000000"/>
          <w:spacing w:val="1"/>
        </w:rPr>
      </w:pPr>
    </w:p>
    <w:p w14:paraId="6964507F" w14:textId="2CA9F179" w:rsidR="00A3482C" w:rsidRPr="00EC51D2" w:rsidRDefault="00A3482C" w:rsidP="00EC51D2">
      <w:pPr>
        <w:pStyle w:val="a5"/>
        <w:ind w:firstLine="426"/>
        <w:jc w:val="both"/>
        <w:rPr>
          <w:color w:val="000000"/>
          <w:spacing w:val="1"/>
        </w:rPr>
      </w:pPr>
      <w:r w:rsidRPr="00EC51D2">
        <w:rPr>
          <w:color w:val="000000"/>
          <w:spacing w:val="1"/>
        </w:rPr>
        <w:t>4.3</w:t>
      </w:r>
      <w:r w:rsidRPr="00EC51D2">
        <w:rPr>
          <w:b/>
          <w:color w:val="000000"/>
          <w:spacing w:val="1"/>
        </w:rPr>
        <w:t xml:space="preserve">. </w:t>
      </w:r>
      <w:r w:rsidRPr="00EC51D2">
        <w:rPr>
          <w:color w:val="000000"/>
          <w:spacing w:val="1"/>
        </w:rPr>
        <w:t>За  вычетом  суммы  задатка</w:t>
      </w:r>
      <w:r w:rsidRPr="00EC51D2">
        <w:rPr>
          <w:b/>
          <w:color w:val="000000"/>
          <w:spacing w:val="1"/>
        </w:rPr>
        <w:t xml:space="preserve">  Арендатор  обязан  уплатить  арендную  плату за первый год  аренды  земельного участка авансовым платежом не позднее «__» _____________ 202</w:t>
      </w:r>
      <w:r w:rsidR="0030439D">
        <w:rPr>
          <w:b/>
          <w:color w:val="000000"/>
          <w:spacing w:val="1"/>
        </w:rPr>
        <w:t>4</w:t>
      </w:r>
      <w:r w:rsidRPr="00EC51D2">
        <w:rPr>
          <w:b/>
          <w:color w:val="000000"/>
          <w:spacing w:val="1"/>
        </w:rPr>
        <w:t>г.  в сумме</w:t>
      </w:r>
      <w:proofErr w:type="gramStart"/>
      <w:r w:rsidRPr="00EC51D2">
        <w:rPr>
          <w:b/>
          <w:color w:val="000000"/>
          <w:spacing w:val="1"/>
        </w:rPr>
        <w:t xml:space="preserve">_________ (____________) </w:t>
      </w:r>
      <w:proofErr w:type="gramEnd"/>
      <w:r w:rsidRPr="00EC51D2">
        <w:rPr>
          <w:b/>
          <w:color w:val="000000"/>
          <w:spacing w:val="1"/>
        </w:rPr>
        <w:t>рублей _____ копеек</w:t>
      </w:r>
      <w:r w:rsidRPr="00EC51D2">
        <w:rPr>
          <w:color w:val="000000"/>
          <w:spacing w:val="1"/>
        </w:rPr>
        <w:t xml:space="preserve">, которые должны  быть </w:t>
      </w:r>
      <w:r w:rsidRPr="00EC51D2">
        <w:rPr>
          <w:spacing w:val="1"/>
        </w:rPr>
        <w:t xml:space="preserve"> внесены   в</w:t>
      </w:r>
      <w:r w:rsidRPr="00EC51D2">
        <w:rPr>
          <w:color w:val="000000"/>
          <w:spacing w:val="1"/>
        </w:rPr>
        <w:t xml:space="preserve">  безналичном порядке  на  расчетный  счет Арендод</w:t>
      </w:r>
      <w:r w:rsidR="00866FC9">
        <w:rPr>
          <w:color w:val="000000"/>
          <w:spacing w:val="1"/>
        </w:rPr>
        <w:t>а</w:t>
      </w:r>
      <w:r w:rsidRPr="00EC51D2">
        <w:rPr>
          <w:color w:val="000000"/>
          <w:spacing w:val="1"/>
        </w:rPr>
        <w:t xml:space="preserve">теля: </w:t>
      </w:r>
    </w:p>
    <w:p w14:paraId="7A63B08B" w14:textId="77777777" w:rsidR="00051269" w:rsidRPr="00051269" w:rsidRDefault="00051269" w:rsidP="00C23D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051269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Получатель: </w:t>
      </w:r>
      <w:r w:rsidRPr="00051269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Администрация Комсомольского городского поселения Чамзинского муниципального района Республики Мордовия </w:t>
      </w:r>
    </w:p>
    <w:p w14:paraId="15A4B352" w14:textId="77777777" w:rsidR="00866FC9" w:rsidRPr="00866FC9" w:rsidRDefault="00866FC9" w:rsidP="00C23DA4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Получатель: Получатель: Администрация Комсомольского городского поселения Чамзинского муниципального района Республики Мордовия </w:t>
      </w:r>
    </w:p>
    <w:p w14:paraId="6A800FCD" w14:textId="77777777" w:rsidR="00866FC9" w:rsidRPr="00866FC9" w:rsidRDefault="00866FC9" w:rsidP="00C23DA4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ИНН  1322001547,  КПП 132201001;</w:t>
      </w:r>
    </w:p>
    <w:p w14:paraId="4DEB2275" w14:textId="77777777" w:rsidR="00866FC9" w:rsidRPr="00866FC9" w:rsidRDefault="00866FC9" w:rsidP="00C23DA4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</w:t>
      </w:r>
      <w:proofErr w:type="spellStart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сч</w:t>
      </w:r>
      <w:proofErr w:type="spellEnd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03100643000000010900 в Управление Федерального казначейства по Республике Мордовия </w:t>
      </w:r>
    </w:p>
    <w:p w14:paraId="5095CD6D" w14:textId="77777777" w:rsidR="00866FC9" w:rsidRPr="00866FC9" w:rsidRDefault="00866FC9" w:rsidP="00C23DA4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к/</w:t>
      </w:r>
      <w:proofErr w:type="spellStart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сч</w:t>
      </w:r>
      <w:proofErr w:type="spellEnd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40102810345370000076 в Отделение – НБ РМ Банка России //УФК по Республике Мордовия г. Саранск</w:t>
      </w:r>
    </w:p>
    <w:p w14:paraId="1DF6B028" w14:textId="77777777" w:rsidR="00866FC9" w:rsidRPr="00866FC9" w:rsidRDefault="00866FC9" w:rsidP="00C23DA4">
      <w:pPr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БИК 018952501, ОКАТО 89257555000, ОКТМО 89657155</w:t>
      </w:r>
    </w:p>
    <w:p w14:paraId="1BD0B50B" w14:textId="77777777" w:rsidR="00866FC9" w:rsidRPr="00866FC9" w:rsidRDefault="00866FC9" w:rsidP="00C23DA4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866F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КБК 90911105013130000120,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участков), ОКТМО  89657155</w:t>
      </w:r>
      <w:proofErr w:type="gramEnd"/>
    </w:p>
    <w:p w14:paraId="2DF511AE" w14:textId="3C5309A5" w:rsidR="00A3482C" w:rsidRPr="00EC51D2" w:rsidRDefault="00A3482C" w:rsidP="00EC51D2">
      <w:pPr>
        <w:pStyle w:val="a5"/>
        <w:ind w:firstLine="426"/>
        <w:jc w:val="both"/>
      </w:pPr>
      <w:r w:rsidRPr="00866FC9">
        <w:t>4.4.</w:t>
      </w:r>
      <w:r w:rsidRPr="00866FC9">
        <w:rPr>
          <w:b/>
          <w:i/>
        </w:rPr>
        <w:t xml:space="preserve"> </w:t>
      </w:r>
      <w:r w:rsidRPr="00866FC9">
        <w:rPr>
          <w:b/>
          <w:bCs/>
        </w:rPr>
        <w:t xml:space="preserve"> </w:t>
      </w:r>
      <w:r w:rsidRPr="00866FC9">
        <w:t>Арендная плата за использование земельным</w:t>
      </w:r>
      <w:r w:rsidRPr="00EC51D2">
        <w:t xml:space="preserve"> участком  вносится Арендатором не реже одного раза в квартал в срок до 10 числа последнего месяца квартала. В четвертом квартале арендная плата вносится арендатором не позднее 15 ноября текущего года.</w:t>
      </w:r>
    </w:p>
    <w:p w14:paraId="2DB41DCC" w14:textId="58A5D15D" w:rsidR="00A3482C" w:rsidRPr="00EC51D2" w:rsidRDefault="00A3482C" w:rsidP="00EC51D2">
      <w:pPr>
        <w:pStyle w:val="a5"/>
        <w:ind w:firstLine="426"/>
        <w:jc w:val="both"/>
      </w:pPr>
      <w:r w:rsidRPr="00EC51D2">
        <w:lastRenderedPageBreak/>
        <w:t>4.5. В случае неуплаты арендной платы в установленный срок Арендодателем начисляется пеня за каждый календарный день просрочки платежа. Пеня определяется умножением суммы неуплаченного платежа на процентную ставку пени и на количество календарных дней просрочки платежа. Процентная ставка пени принимается равной одной трехсотой действующей в это время ключевой ставки  Центрального банка Российской Федерации.</w:t>
      </w:r>
    </w:p>
    <w:p w14:paraId="71E7EFED" w14:textId="6C5DAF21" w:rsidR="00A3482C" w:rsidRPr="00EC51D2" w:rsidRDefault="00A3482C" w:rsidP="00EC51D2">
      <w:pPr>
        <w:pStyle w:val="a5"/>
        <w:ind w:firstLine="426"/>
        <w:jc w:val="both"/>
      </w:pPr>
      <w:r w:rsidRPr="00EC51D2">
        <w:t>4.6. Арендная плата и начисленная пеня уплачиваются Арендатором  земельного  участка  отдельными платежными документами  по типу платежа. Оплата арендной платы и пени  одним платежным документом не допускается.</w:t>
      </w:r>
    </w:p>
    <w:p w14:paraId="69EC489D" w14:textId="16FEFA05" w:rsidR="00A3482C" w:rsidRDefault="00A3482C" w:rsidP="00EC51D2">
      <w:pPr>
        <w:pStyle w:val="a5"/>
        <w:ind w:firstLine="426"/>
        <w:jc w:val="both"/>
        <w:rPr>
          <w:iCs/>
          <w:color w:val="000000"/>
          <w:spacing w:val="-1"/>
        </w:rPr>
      </w:pPr>
      <w:r w:rsidRPr="00EC51D2">
        <w:rPr>
          <w:bCs/>
        </w:rPr>
        <w:t>4.7. Величина арендной платы может быть пересмотрена</w:t>
      </w:r>
      <w:r w:rsidRPr="00EC51D2">
        <w:rPr>
          <w:b/>
          <w:bCs/>
        </w:rPr>
        <w:t xml:space="preserve"> </w:t>
      </w:r>
      <w:r w:rsidRPr="00EC51D2">
        <w:rPr>
          <w:bCs/>
        </w:rPr>
        <w:t>на основании  данных отчета переоценки</w:t>
      </w:r>
      <w:r w:rsidRPr="00EC51D2">
        <w:rPr>
          <w:b/>
          <w:bCs/>
        </w:rPr>
        <w:t xml:space="preserve">  </w:t>
      </w:r>
      <w:r w:rsidRPr="00EC51D2">
        <w:rPr>
          <w:iCs/>
          <w:color w:val="000000"/>
          <w:spacing w:val="-1"/>
        </w:rPr>
        <w:t>величины   арендной платы  за пользование  земельным  участком путем доведения  до  Арендатора   новой  величины   арендной  платы на соответствующий го</w:t>
      </w:r>
      <w:r w:rsidR="00EC51D2">
        <w:rPr>
          <w:iCs/>
          <w:color w:val="000000"/>
          <w:spacing w:val="-1"/>
        </w:rPr>
        <w:t>д.</w:t>
      </w:r>
    </w:p>
    <w:p w14:paraId="40A8E1BB" w14:textId="77777777" w:rsidR="00EC51D2" w:rsidRPr="00EC51D2" w:rsidRDefault="00EC51D2" w:rsidP="00EC51D2">
      <w:pPr>
        <w:pStyle w:val="a5"/>
        <w:ind w:firstLine="426"/>
        <w:jc w:val="both"/>
        <w:rPr>
          <w:b/>
          <w:i/>
        </w:rPr>
      </w:pPr>
    </w:p>
    <w:p w14:paraId="28AA9012" w14:textId="77777777" w:rsidR="00A3482C" w:rsidRPr="00EC51D2" w:rsidRDefault="00A3482C" w:rsidP="00EC51D2">
      <w:pPr>
        <w:pStyle w:val="a5"/>
        <w:jc w:val="center"/>
        <w:rPr>
          <w:b/>
        </w:rPr>
      </w:pPr>
      <w:r w:rsidRPr="00EC51D2">
        <w:rPr>
          <w:b/>
        </w:rPr>
        <w:t>5. Рассмотрение  споров</w:t>
      </w:r>
    </w:p>
    <w:p w14:paraId="3265BEA2" w14:textId="77777777" w:rsidR="00A3482C" w:rsidRDefault="00A3482C" w:rsidP="00EC51D2">
      <w:pPr>
        <w:pStyle w:val="a5"/>
        <w:ind w:firstLine="426"/>
        <w:jc w:val="both"/>
      </w:pPr>
      <w:r w:rsidRPr="00EC51D2">
        <w:t>5.1</w:t>
      </w:r>
      <w:r w:rsidRPr="00EC51D2">
        <w:rPr>
          <w:b/>
        </w:rPr>
        <w:t xml:space="preserve">. </w:t>
      </w:r>
      <w:r w:rsidRPr="00EC51D2">
        <w:t>Споры, возникающие в ходе действия Договора, разрешаются в соответствии с действующим законодательством Российской Федерации.</w:t>
      </w:r>
    </w:p>
    <w:p w14:paraId="29480453" w14:textId="77777777" w:rsidR="00EC51D2" w:rsidRPr="00EC51D2" w:rsidRDefault="00EC51D2" w:rsidP="00EC51D2">
      <w:pPr>
        <w:pStyle w:val="a5"/>
        <w:ind w:firstLine="426"/>
        <w:jc w:val="both"/>
        <w:rPr>
          <w:b/>
        </w:rPr>
      </w:pPr>
    </w:p>
    <w:p w14:paraId="69AEFB70" w14:textId="77777777" w:rsidR="00A3482C" w:rsidRPr="00EC51D2" w:rsidRDefault="00A3482C" w:rsidP="00EC51D2">
      <w:pPr>
        <w:pStyle w:val="a5"/>
        <w:ind w:firstLine="426"/>
        <w:jc w:val="center"/>
        <w:rPr>
          <w:b/>
        </w:rPr>
      </w:pPr>
      <w:r w:rsidRPr="00EC51D2">
        <w:rPr>
          <w:b/>
        </w:rPr>
        <w:t>6. Изменение  и  расторжение  Договора</w:t>
      </w:r>
    </w:p>
    <w:p w14:paraId="78F0F0FE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6.1. Договор, может быть, досрочно расторгнут в одностороннем порядке по требованию Арендодателя при условии несоблюдения Арендатором условий настоящего Договора.</w:t>
      </w:r>
    </w:p>
    <w:p w14:paraId="4E5A4366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6.2. Договор,  может быть, досрочно  расторгнут  по требованию Арендатора,  по соглашению Сторон, по решению суда, на основании и в порядке, установленном действующим законодательством Российской Федерации.</w:t>
      </w:r>
    </w:p>
    <w:p w14:paraId="77D87518" w14:textId="77777777" w:rsidR="00A3482C" w:rsidRPr="00EC51D2" w:rsidRDefault="00A3482C" w:rsidP="00EC51D2">
      <w:pPr>
        <w:pStyle w:val="a5"/>
        <w:ind w:firstLine="426"/>
        <w:jc w:val="both"/>
      </w:pPr>
      <w:r w:rsidRPr="00EC51D2">
        <w:t>6.3. Все изменения в Договор, его расторжение по инициативе Сторон выполняются путем составления и подписания Сторонами соглашения об изменении условий Договора, либо соглашения о досрочном  расторжении Договора.</w:t>
      </w:r>
    </w:p>
    <w:p w14:paraId="46112024" w14:textId="77777777" w:rsidR="00A3482C" w:rsidRDefault="00A3482C" w:rsidP="00EC51D2">
      <w:pPr>
        <w:pStyle w:val="a5"/>
        <w:ind w:firstLine="426"/>
        <w:jc w:val="both"/>
      </w:pPr>
      <w:r w:rsidRPr="00EC51D2">
        <w:t xml:space="preserve">6.4. После расторжения Договора Арендатор обязан возвратить Участок  Арендодателю в состоянии не хуже, чем когда он был передан в аренду. </w:t>
      </w:r>
    </w:p>
    <w:p w14:paraId="406D7C59" w14:textId="77777777" w:rsidR="00EC51D2" w:rsidRPr="00EC51D2" w:rsidRDefault="00EC51D2" w:rsidP="00EC51D2">
      <w:pPr>
        <w:pStyle w:val="a5"/>
        <w:ind w:firstLine="426"/>
        <w:jc w:val="both"/>
      </w:pPr>
    </w:p>
    <w:p w14:paraId="2D5337D7" w14:textId="77777777" w:rsidR="00A3482C" w:rsidRPr="00EC51D2" w:rsidRDefault="00A3482C" w:rsidP="00EC51D2">
      <w:pPr>
        <w:pStyle w:val="a5"/>
        <w:ind w:firstLine="426"/>
        <w:jc w:val="center"/>
        <w:rPr>
          <w:b/>
          <w:bCs/>
        </w:rPr>
      </w:pPr>
      <w:r w:rsidRPr="00EC51D2">
        <w:rPr>
          <w:b/>
          <w:bCs/>
        </w:rPr>
        <w:t>7. Ответственность  Сторон</w:t>
      </w:r>
    </w:p>
    <w:p w14:paraId="6C91F1D1" w14:textId="77777777" w:rsidR="00A3482C" w:rsidRPr="00EC51D2" w:rsidRDefault="00A3482C" w:rsidP="00EC51D2">
      <w:pPr>
        <w:pStyle w:val="a5"/>
        <w:ind w:firstLine="426"/>
        <w:jc w:val="both"/>
        <w:rPr>
          <w:bCs/>
        </w:rPr>
      </w:pPr>
      <w:r w:rsidRPr="00EC51D2">
        <w:rPr>
          <w:bCs/>
        </w:rPr>
        <w:t>7.1.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14:paraId="5B0BA476" w14:textId="256DFC46" w:rsidR="00A3482C" w:rsidRDefault="00A3482C" w:rsidP="00EC51D2">
      <w:pPr>
        <w:pStyle w:val="a5"/>
        <w:ind w:firstLine="426"/>
        <w:jc w:val="both"/>
        <w:rPr>
          <w:bCs/>
        </w:rPr>
      </w:pPr>
      <w:r w:rsidRPr="00EC51D2">
        <w:rPr>
          <w:bCs/>
        </w:rPr>
        <w:t>7.2. Пеня, установленная Договором, перечисляется в порядке, предусмотренном для перечисления арендной платы.</w:t>
      </w:r>
    </w:p>
    <w:p w14:paraId="455BB41B" w14:textId="65708AE4" w:rsidR="00EC51D2" w:rsidRPr="00EC51D2" w:rsidRDefault="00EC51D2" w:rsidP="00EC51D2">
      <w:pPr>
        <w:pStyle w:val="a5"/>
        <w:ind w:firstLine="426"/>
        <w:jc w:val="both"/>
        <w:rPr>
          <w:b/>
          <w:bCs/>
        </w:rPr>
      </w:pPr>
    </w:p>
    <w:p w14:paraId="68B122EC" w14:textId="77777777" w:rsidR="00A3482C" w:rsidRPr="00EC51D2" w:rsidRDefault="00A3482C" w:rsidP="00EC51D2">
      <w:pPr>
        <w:pStyle w:val="a5"/>
        <w:ind w:firstLine="426"/>
        <w:jc w:val="center"/>
        <w:rPr>
          <w:b/>
          <w:bCs/>
        </w:rPr>
      </w:pPr>
      <w:r w:rsidRPr="00EC51D2">
        <w:rPr>
          <w:b/>
          <w:bCs/>
        </w:rPr>
        <w:t>8. Вступление  Договора в силу</w:t>
      </w:r>
    </w:p>
    <w:p w14:paraId="6E95B2B0" w14:textId="77777777" w:rsidR="00A3482C" w:rsidRPr="00EC51D2" w:rsidRDefault="00A3482C" w:rsidP="00EC51D2">
      <w:pPr>
        <w:pStyle w:val="a5"/>
        <w:ind w:firstLine="426"/>
        <w:jc w:val="both"/>
      </w:pPr>
      <w:r w:rsidRPr="00EC51D2">
        <w:t xml:space="preserve">8.1. Договор  вступает в силу со дня его подписания Сторонами, подлежит государственной регистрации в Управлении Федеральной службы государственной регистрации, кадастра и картографии по Республике Мордовия, и действует до окончания срока аренды Участка, либо его досрочного расторжения по воле Сторон на основании действующего законодательства или условий Договора. </w:t>
      </w:r>
    </w:p>
    <w:p w14:paraId="7FF50CE9" w14:textId="381D8890" w:rsidR="00A3482C" w:rsidRDefault="00A3482C" w:rsidP="00EC51D2">
      <w:pPr>
        <w:pStyle w:val="a5"/>
        <w:ind w:firstLine="426"/>
        <w:jc w:val="both"/>
      </w:pPr>
      <w:r w:rsidRPr="00EC51D2">
        <w:t xml:space="preserve">8.2. Договор  составлен и подписан в </w:t>
      </w:r>
      <w:r w:rsidR="009F4C62">
        <w:t>двух</w:t>
      </w:r>
      <w:r w:rsidRPr="00EC51D2">
        <w:t xml:space="preserve">  экземплярах, имеющих силу оригинала. Подписанные тексты Договора и приложений к нему хранятся по одному экземпляру </w:t>
      </w:r>
      <w:r w:rsidR="009F4C62">
        <w:t xml:space="preserve">у </w:t>
      </w:r>
      <w:r w:rsidRPr="00EC51D2">
        <w:t>Арендодателя</w:t>
      </w:r>
      <w:r w:rsidR="009F4C62">
        <w:t xml:space="preserve"> и</w:t>
      </w:r>
      <w:r w:rsidRPr="00EC51D2">
        <w:t xml:space="preserve"> Арендатора.    </w:t>
      </w:r>
    </w:p>
    <w:p w14:paraId="2A1F1C9E" w14:textId="77777777" w:rsidR="00EC51D2" w:rsidRPr="00EC51D2" w:rsidRDefault="00EC51D2" w:rsidP="00EC51D2">
      <w:pPr>
        <w:pStyle w:val="a5"/>
        <w:ind w:firstLine="426"/>
        <w:jc w:val="both"/>
      </w:pPr>
    </w:p>
    <w:p w14:paraId="4002CF4B" w14:textId="6F5D3F02" w:rsidR="00A3482C" w:rsidRPr="00EC51D2" w:rsidRDefault="00A3482C" w:rsidP="00EC51D2">
      <w:pPr>
        <w:pStyle w:val="a5"/>
        <w:ind w:firstLine="426"/>
        <w:jc w:val="both"/>
        <w:rPr>
          <w:b/>
          <w:bCs/>
        </w:rPr>
      </w:pPr>
      <w:r w:rsidRPr="00EC51D2">
        <w:t xml:space="preserve">                                     </w:t>
      </w:r>
      <w:r w:rsidRPr="00EC51D2">
        <w:rPr>
          <w:b/>
          <w:bCs/>
        </w:rPr>
        <w:t>9. АДРЕСА  И  РЕКВИЗИТЫ  СТОРОН</w:t>
      </w:r>
    </w:p>
    <w:p w14:paraId="46D73D59" w14:textId="77777777" w:rsidR="00A3482C" w:rsidRPr="00A3482C" w:rsidRDefault="00A3482C" w:rsidP="00A3482C">
      <w:pPr>
        <w:pStyle w:val="a3"/>
        <w:rPr>
          <w:i/>
        </w:rPr>
      </w:pPr>
    </w:p>
    <w:tbl>
      <w:tblPr>
        <w:tblW w:w="14415" w:type="dxa"/>
        <w:tblLayout w:type="fixed"/>
        <w:tblLook w:val="0000" w:firstRow="0" w:lastRow="0" w:firstColumn="0" w:lastColumn="0" w:noHBand="0" w:noVBand="0"/>
      </w:tblPr>
      <w:tblGrid>
        <w:gridCol w:w="76"/>
        <w:gridCol w:w="4543"/>
        <w:gridCol w:w="316"/>
        <w:gridCol w:w="4645"/>
        <w:gridCol w:w="26"/>
        <w:gridCol w:w="4809"/>
      </w:tblGrid>
      <w:tr w:rsidR="00A3482C" w:rsidRPr="00A3482C" w14:paraId="51B79B8F" w14:textId="77777777" w:rsidTr="00E93C33">
        <w:trPr>
          <w:gridAfter w:val="2"/>
          <w:wAfter w:w="4835" w:type="dxa"/>
        </w:trPr>
        <w:tc>
          <w:tcPr>
            <w:tcW w:w="4619" w:type="dxa"/>
            <w:gridSpan w:val="2"/>
          </w:tcPr>
          <w:p w14:paraId="4A5955A6" w14:textId="77777777" w:rsidR="00A3482C" w:rsidRPr="00A3482C" w:rsidRDefault="00A3482C" w:rsidP="00A3482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АРЕНДОДАТЕЛЬ</w:t>
            </w:r>
          </w:p>
        </w:tc>
        <w:tc>
          <w:tcPr>
            <w:tcW w:w="4961" w:type="dxa"/>
            <w:gridSpan w:val="2"/>
          </w:tcPr>
          <w:p w14:paraId="6037A4BC" w14:textId="77777777" w:rsidR="00A3482C" w:rsidRPr="00A3482C" w:rsidRDefault="00A3482C" w:rsidP="00A3482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АРЕНДАТОР</w:t>
            </w:r>
          </w:p>
        </w:tc>
      </w:tr>
      <w:tr w:rsidR="00A3482C" w:rsidRPr="00A3482C" w14:paraId="6A2D0687" w14:textId="77777777" w:rsidTr="00E93C33">
        <w:trPr>
          <w:gridBefore w:val="1"/>
          <w:wBefore w:w="76" w:type="dxa"/>
        </w:trPr>
        <w:tc>
          <w:tcPr>
            <w:tcW w:w="4859" w:type="dxa"/>
            <w:gridSpan w:val="2"/>
          </w:tcPr>
          <w:p w14:paraId="5EA04AAB" w14:textId="67471E2B" w:rsidR="00A3482C" w:rsidRPr="00A3482C" w:rsidRDefault="00A3482C" w:rsidP="00A3482C">
            <w:pPr>
              <w:tabs>
                <w:tab w:val="left" w:pos="2268"/>
              </w:tabs>
              <w:autoSpaceDE w:val="0"/>
              <w:spacing w:after="12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</w:tcPr>
          <w:p w14:paraId="465D6CBE" w14:textId="77777777" w:rsidR="00A3482C" w:rsidRPr="00A3482C" w:rsidRDefault="00A3482C" w:rsidP="00A3482C">
            <w:pPr>
              <w:pStyle w:val="a3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14:paraId="0921A113" w14:textId="77777777" w:rsidR="00A3482C" w:rsidRPr="00A3482C" w:rsidRDefault="00A3482C" w:rsidP="00A3482C">
            <w:pPr>
              <w:widowControl w:val="0"/>
              <w:autoSpaceDE w:val="0"/>
              <w:spacing w:line="240" w:lineRule="auto"/>
              <w:ind w:left="-8" w:right="-8"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064D3" w14:textId="77777777" w:rsidR="00A3482C" w:rsidRPr="00A3482C" w:rsidRDefault="00A3482C" w:rsidP="00A3482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908CF30" w14:textId="77777777" w:rsidR="00A3482C" w:rsidRDefault="00A3482C" w:rsidP="00A3482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3EF99" w14:textId="77777777" w:rsidR="009F4C62" w:rsidRPr="00A3482C" w:rsidRDefault="009F4C62" w:rsidP="00A3482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14ACA" w14:textId="77777777" w:rsidR="00A3482C" w:rsidRPr="00A3482C" w:rsidRDefault="00A3482C" w:rsidP="00A3482C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53830" w14:textId="77777777" w:rsidR="00EC51D2" w:rsidRDefault="00EC51D2" w:rsidP="00A3482C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4E5C9" w14:textId="77777777" w:rsidR="00A3482C" w:rsidRPr="00A3482C" w:rsidRDefault="00A3482C" w:rsidP="00A3482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2C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28803DA4" w14:textId="77777777" w:rsidR="00A3482C" w:rsidRPr="00A3482C" w:rsidRDefault="00A3482C" w:rsidP="00A3482C">
      <w:pPr>
        <w:pStyle w:val="a5"/>
        <w:jc w:val="center"/>
        <w:rPr>
          <w:szCs w:val="24"/>
        </w:rPr>
      </w:pPr>
      <w:r w:rsidRPr="00A3482C">
        <w:rPr>
          <w:szCs w:val="24"/>
        </w:rPr>
        <w:t>приёма-передачи по договору №______</w:t>
      </w:r>
    </w:p>
    <w:p w14:paraId="5AC98C73" w14:textId="77777777" w:rsidR="00A3482C" w:rsidRPr="00A3482C" w:rsidRDefault="00A3482C" w:rsidP="00A3482C">
      <w:pPr>
        <w:pStyle w:val="a5"/>
        <w:jc w:val="center"/>
        <w:rPr>
          <w:szCs w:val="24"/>
        </w:rPr>
      </w:pPr>
      <w:r w:rsidRPr="00A3482C">
        <w:rPr>
          <w:szCs w:val="24"/>
        </w:rPr>
        <w:t>аренды земельного участка</w:t>
      </w:r>
    </w:p>
    <w:p w14:paraId="011E09BF" w14:textId="3C2861FC" w:rsidR="00A3482C" w:rsidRPr="00A3482C" w:rsidRDefault="00A3482C" w:rsidP="00A3482C">
      <w:pPr>
        <w:pStyle w:val="a5"/>
        <w:jc w:val="center"/>
        <w:rPr>
          <w:szCs w:val="24"/>
        </w:rPr>
      </w:pPr>
      <w:r w:rsidRPr="00A3482C">
        <w:rPr>
          <w:szCs w:val="24"/>
        </w:rPr>
        <w:t xml:space="preserve">  от « ___ » __________ 202</w:t>
      </w:r>
      <w:r w:rsidR="0030439D">
        <w:rPr>
          <w:szCs w:val="24"/>
        </w:rPr>
        <w:t>4</w:t>
      </w:r>
      <w:r w:rsidRPr="00A3482C">
        <w:rPr>
          <w:szCs w:val="24"/>
        </w:rPr>
        <w:t xml:space="preserve"> года</w:t>
      </w:r>
    </w:p>
    <w:p w14:paraId="7868A26D" w14:textId="77777777" w:rsidR="00A3482C" w:rsidRPr="00A3482C" w:rsidRDefault="00A3482C" w:rsidP="00A3482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612C18B9" w14:textId="7F999AAD" w:rsidR="00A3482C" w:rsidRPr="00A3482C" w:rsidRDefault="00A3482C" w:rsidP="00A3482C">
      <w:pPr>
        <w:pStyle w:val="a8"/>
        <w:jc w:val="center"/>
        <w:rPr>
          <w:rFonts w:ascii="Times New Roman" w:hAnsi="Times New Roman"/>
          <w:i w:val="0"/>
          <w:sz w:val="24"/>
          <w:szCs w:val="24"/>
        </w:rPr>
      </w:pPr>
      <w:proofErr w:type="spellStart"/>
      <w:r w:rsidRPr="00A3482C">
        <w:rPr>
          <w:rFonts w:ascii="Times New Roman" w:hAnsi="Times New Roman"/>
          <w:i w:val="0"/>
          <w:sz w:val="24"/>
          <w:szCs w:val="24"/>
        </w:rPr>
        <w:t>р.п</w:t>
      </w:r>
      <w:proofErr w:type="spellEnd"/>
      <w:r w:rsidRPr="00A3482C">
        <w:rPr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 w:rsidR="00E679FE">
        <w:rPr>
          <w:rFonts w:ascii="Times New Roman" w:hAnsi="Times New Roman"/>
          <w:i w:val="0"/>
          <w:sz w:val="24"/>
          <w:szCs w:val="24"/>
        </w:rPr>
        <w:t>Комсомольский</w:t>
      </w:r>
      <w:proofErr w:type="gramEnd"/>
      <w:r w:rsidRPr="00A3482C">
        <w:rPr>
          <w:rFonts w:ascii="Times New Roman" w:hAnsi="Times New Roman"/>
          <w:i w:val="0"/>
          <w:sz w:val="24"/>
          <w:szCs w:val="24"/>
        </w:rPr>
        <w:t xml:space="preserve"> </w:t>
      </w:r>
      <w:r w:rsidRPr="00A3482C">
        <w:rPr>
          <w:rFonts w:ascii="Times New Roman" w:hAnsi="Times New Roman"/>
          <w:i w:val="0"/>
          <w:sz w:val="24"/>
          <w:szCs w:val="24"/>
        </w:rPr>
        <w:tab/>
      </w:r>
      <w:r w:rsidRPr="00A3482C">
        <w:rPr>
          <w:rFonts w:ascii="Times New Roman" w:hAnsi="Times New Roman"/>
          <w:i w:val="0"/>
          <w:sz w:val="24"/>
          <w:szCs w:val="24"/>
        </w:rPr>
        <w:tab/>
        <w:t xml:space="preserve">                                                  «____»_______ 202</w:t>
      </w:r>
      <w:r w:rsidR="0030439D">
        <w:rPr>
          <w:rFonts w:ascii="Times New Roman" w:hAnsi="Times New Roman"/>
          <w:i w:val="0"/>
          <w:sz w:val="24"/>
          <w:szCs w:val="24"/>
        </w:rPr>
        <w:t>4</w:t>
      </w:r>
      <w:r w:rsidRPr="00A3482C">
        <w:rPr>
          <w:rFonts w:ascii="Times New Roman" w:hAnsi="Times New Roman"/>
          <w:i w:val="0"/>
          <w:sz w:val="24"/>
          <w:szCs w:val="24"/>
        </w:rPr>
        <w:t xml:space="preserve"> года</w:t>
      </w:r>
    </w:p>
    <w:p w14:paraId="73BD5097" w14:textId="77777777" w:rsidR="00A3482C" w:rsidRPr="00A3482C" w:rsidRDefault="00A3482C" w:rsidP="00A34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99376" w14:textId="0A388E7E" w:rsidR="00A3482C" w:rsidRPr="00A3482C" w:rsidRDefault="00A3482C" w:rsidP="00A348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8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79FE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A3482C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Чамзинского муниципального района Республики Мордовия</w:t>
      </w:r>
      <w:r w:rsidRPr="00A3482C">
        <w:rPr>
          <w:rFonts w:ascii="Times New Roman" w:hAnsi="Times New Roman" w:cs="Times New Roman"/>
          <w:sz w:val="24"/>
          <w:szCs w:val="24"/>
        </w:rPr>
        <w:t xml:space="preserve">, в лице _____________________________, действующего на основании __________________  (далее – </w:t>
      </w:r>
      <w:r w:rsidRPr="00A3482C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A3482C">
        <w:rPr>
          <w:rFonts w:ascii="Times New Roman" w:hAnsi="Times New Roman" w:cs="Times New Roman"/>
          <w:sz w:val="24"/>
          <w:szCs w:val="24"/>
        </w:rPr>
        <w:t>) с одной стороны, и  ___________________________________________________________________,  победитель открытого аукциона на право заключения договора аренды земельного  участка, проведенного __.</w:t>
      </w:r>
      <w:r w:rsidR="0030439D">
        <w:rPr>
          <w:rFonts w:ascii="Times New Roman" w:hAnsi="Times New Roman" w:cs="Times New Roman"/>
          <w:sz w:val="24"/>
          <w:szCs w:val="24"/>
        </w:rPr>
        <w:t>12</w:t>
      </w:r>
      <w:r w:rsidRPr="00A3482C">
        <w:rPr>
          <w:rFonts w:ascii="Times New Roman" w:hAnsi="Times New Roman" w:cs="Times New Roman"/>
          <w:sz w:val="24"/>
          <w:szCs w:val="24"/>
        </w:rPr>
        <w:t>.2023г., действующий (</w:t>
      </w:r>
      <w:proofErr w:type="spellStart"/>
      <w:r w:rsidRPr="00A348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)  на основании протокола открытого аукциона  от __.</w:t>
      </w:r>
      <w:r w:rsidR="0030439D">
        <w:rPr>
          <w:rFonts w:ascii="Times New Roman" w:hAnsi="Times New Roman" w:cs="Times New Roman"/>
          <w:sz w:val="24"/>
          <w:szCs w:val="24"/>
        </w:rPr>
        <w:t>12</w:t>
      </w:r>
      <w:r w:rsidRPr="00A3482C">
        <w:rPr>
          <w:rFonts w:ascii="Times New Roman" w:hAnsi="Times New Roman" w:cs="Times New Roman"/>
          <w:sz w:val="24"/>
          <w:szCs w:val="24"/>
        </w:rPr>
        <w:t xml:space="preserve">.2023 г. (далее – </w:t>
      </w:r>
      <w:r w:rsidRPr="00A3482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A3482C">
        <w:rPr>
          <w:rFonts w:ascii="Times New Roman" w:hAnsi="Times New Roman" w:cs="Times New Roman"/>
          <w:sz w:val="24"/>
          <w:szCs w:val="24"/>
        </w:rPr>
        <w:t xml:space="preserve">) с другой стороны, (далее – </w:t>
      </w:r>
      <w:r w:rsidRPr="00A3482C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3482C">
        <w:rPr>
          <w:rFonts w:ascii="Times New Roman" w:hAnsi="Times New Roman" w:cs="Times New Roman"/>
          <w:sz w:val="24"/>
          <w:szCs w:val="24"/>
        </w:rPr>
        <w:t>), заключили настоящий  акт  о  нижеследующем:</w:t>
      </w:r>
      <w:proofErr w:type="gramEnd"/>
    </w:p>
    <w:p w14:paraId="102AF135" w14:textId="68940B5A" w:rsidR="00A3482C" w:rsidRPr="00A3482C" w:rsidRDefault="00A3482C" w:rsidP="00A3482C">
      <w:pPr>
        <w:numPr>
          <w:ilvl w:val="1"/>
          <w:numId w:val="2"/>
        </w:numPr>
        <w:tabs>
          <w:tab w:val="clear" w:pos="720"/>
          <w:tab w:val="num" w:pos="0"/>
          <w:tab w:val="left" w:pos="560"/>
          <w:tab w:val="left" w:pos="12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bCs/>
          <w:sz w:val="24"/>
          <w:szCs w:val="24"/>
        </w:rPr>
        <w:t>В соответствии с Договором № _______</w:t>
      </w:r>
      <w:r w:rsidRPr="00A3482C">
        <w:rPr>
          <w:rFonts w:ascii="Times New Roman" w:hAnsi="Times New Roman" w:cs="Times New Roman"/>
          <w:sz w:val="24"/>
          <w:szCs w:val="24"/>
        </w:rPr>
        <w:t xml:space="preserve"> аренды  земельного участка   от «_____» _______ 202</w:t>
      </w:r>
      <w:r w:rsidR="0030439D">
        <w:rPr>
          <w:rFonts w:ascii="Times New Roman" w:hAnsi="Times New Roman" w:cs="Times New Roman"/>
          <w:sz w:val="24"/>
          <w:szCs w:val="24"/>
        </w:rPr>
        <w:t>4</w:t>
      </w:r>
      <w:r w:rsidRPr="00A3482C">
        <w:rPr>
          <w:rFonts w:ascii="Times New Roman" w:hAnsi="Times New Roman" w:cs="Times New Roman"/>
          <w:sz w:val="24"/>
          <w:szCs w:val="24"/>
        </w:rPr>
        <w:t xml:space="preserve"> г., Арендодатель  передает, а Арендатор принимает в аренду сроком на</w:t>
      </w:r>
      <w:proofErr w:type="gramStart"/>
      <w:r w:rsidRPr="00A3482C">
        <w:rPr>
          <w:rFonts w:ascii="Times New Roman" w:hAnsi="Times New Roman" w:cs="Times New Roman"/>
          <w:sz w:val="24"/>
          <w:szCs w:val="24"/>
        </w:rPr>
        <w:t xml:space="preserve"> _____ (________________) </w:t>
      </w:r>
      <w:proofErr w:type="gramEnd"/>
      <w:r w:rsidRPr="00A3482C">
        <w:rPr>
          <w:rFonts w:ascii="Times New Roman" w:hAnsi="Times New Roman" w:cs="Times New Roman"/>
          <w:sz w:val="24"/>
          <w:szCs w:val="24"/>
        </w:rPr>
        <w:t xml:space="preserve">лет земельный участок с кадастровым номером ______________,  категории земель «земли ___________________________________», общей площадью  ____________ </w:t>
      </w:r>
      <w:proofErr w:type="spellStart"/>
      <w:r w:rsidRPr="00A348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.,</w:t>
      </w:r>
      <w:r w:rsidRPr="00A3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82C">
        <w:rPr>
          <w:rFonts w:ascii="Times New Roman" w:hAnsi="Times New Roman" w:cs="Times New Roman"/>
          <w:sz w:val="24"/>
          <w:szCs w:val="24"/>
        </w:rPr>
        <w:t>разрешенное использование - ____________________________. Местоположение: Республика Мордовия, ________________________________  (далее - Участок).</w:t>
      </w:r>
    </w:p>
    <w:p w14:paraId="5A7441D7" w14:textId="77777777" w:rsidR="00A3482C" w:rsidRPr="00A3482C" w:rsidRDefault="00A3482C" w:rsidP="00A3482C">
      <w:pPr>
        <w:widowControl w:val="0"/>
        <w:tabs>
          <w:tab w:val="num" w:pos="0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>Обременения    Участка –  отсутствуют.</w:t>
      </w:r>
    </w:p>
    <w:p w14:paraId="390EA8CD" w14:textId="77777777" w:rsidR="00A3482C" w:rsidRPr="00A3482C" w:rsidRDefault="00A3482C" w:rsidP="00A3482C">
      <w:pPr>
        <w:widowControl w:val="0"/>
        <w:tabs>
          <w:tab w:val="num" w:pos="0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>2. Осмотр  Участка  Арендатором  произведен, претензий не имеется.</w:t>
      </w:r>
    </w:p>
    <w:p w14:paraId="026E9632" w14:textId="77777777" w:rsidR="00A3482C" w:rsidRPr="00A3482C" w:rsidRDefault="00A3482C" w:rsidP="00A3482C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>3. Настоящий акт является подтверждением исполнения договорных обязатель</w:t>
      </w:r>
      <w:proofErr w:type="gramStart"/>
      <w:r w:rsidRPr="00A3482C">
        <w:rPr>
          <w:rFonts w:ascii="Times New Roman" w:hAnsi="Times New Roman" w:cs="Times New Roman"/>
          <w:sz w:val="24"/>
          <w:szCs w:val="24"/>
        </w:rPr>
        <w:t>ств   Ст</w:t>
      </w:r>
      <w:proofErr w:type="gramEnd"/>
      <w:r w:rsidRPr="00A3482C">
        <w:rPr>
          <w:rFonts w:ascii="Times New Roman" w:hAnsi="Times New Roman" w:cs="Times New Roman"/>
          <w:sz w:val="24"/>
          <w:szCs w:val="24"/>
        </w:rPr>
        <w:t>оронами.</w:t>
      </w:r>
    </w:p>
    <w:p w14:paraId="6784A7D8" w14:textId="6BE74037" w:rsidR="00A3482C" w:rsidRPr="00A3482C" w:rsidRDefault="00A3482C" w:rsidP="00A3482C">
      <w:pPr>
        <w:pStyle w:val="a8"/>
        <w:tabs>
          <w:tab w:val="num" w:pos="0"/>
        </w:tabs>
        <w:ind w:firstLine="709"/>
        <w:rPr>
          <w:rFonts w:ascii="Times New Roman" w:hAnsi="Times New Roman"/>
          <w:i w:val="0"/>
          <w:sz w:val="24"/>
          <w:szCs w:val="24"/>
        </w:rPr>
      </w:pPr>
      <w:r w:rsidRPr="00A3482C">
        <w:rPr>
          <w:rFonts w:ascii="Times New Roman" w:hAnsi="Times New Roman"/>
          <w:i w:val="0"/>
          <w:sz w:val="24"/>
          <w:szCs w:val="24"/>
        </w:rPr>
        <w:t xml:space="preserve">Настоящий акт составлен в </w:t>
      </w:r>
      <w:r w:rsidR="009F4C62">
        <w:rPr>
          <w:rFonts w:ascii="Times New Roman" w:hAnsi="Times New Roman"/>
          <w:i w:val="0"/>
          <w:sz w:val="24"/>
          <w:szCs w:val="24"/>
        </w:rPr>
        <w:t>двух</w:t>
      </w:r>
      <w:r w:rsidRPr="00A3482C">
        <w:rPr>
          <w:rFonts w:ascii="Times New Roman" w:hAnsi="Times New Roman"/>
          <w:i w:val="0"/>
          <w:sz w:val="24"/>
          <w:szCs w:val="24"/>
        </w:rPr>
        <w:t xml:space="preserve"> экземплярах, из которых по одному экземпляру хранится у Сторон. </w:t>
      </w: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76"/>
        <w:gridCol w:w="4543"/>
        <w:gridCol w:w="316"/>
        <w:gridCol w:w="275"/>
        <w:gridCol w:w="4370"/>
        <w:gridCol w:w="26"/>
        <w:gridCol w:w="814"/>
      </w:tblGrid>
      <w:tr w:rsidR="00A3482C" w:rsidRPr="00A3482C" w14:paraId="259AAD04" w14:textId="77777777" w:rsidTr="00E93C33">
        <w:trPr>
          <w:jc w:val="center"/>
        </w:trPr>
        <w:tc>
          <w:tcPr>
            <w:tcW w:w="5210" w:type="dxa"/>
            <w:gridSpan w:val="4"/>
          </w:tcPr>
          <w:p w14:paraId="672805B3" w14:textId="77777777" w:rsidR="00A3482C" w:rsidRPr="00A3482C" w:rsidRDefault="00A3482C" w:rsidP="00A3482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056F9B04" w14:textId="77777777" w:rsidR="00A3482C" w:rsidRPr="00A3482C" w:rsidRDefault="00A3482C" w:rsidP="00A3482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82C" w:rsidRPr="00A3482C" w14:paraId="7925A57A" w14:textId="77777777" w:rsidTr="00E93C33">
        <w:tblPrEx>
          <w:jc w:val="left"/>
        </w:tblPrEx>
        <w:trPr>
          <w:gridAfter w:val="2"/>
          <w:wAfter w:w="840" w:type="dxa"/>
        </w:trPr>
        <w:tc>
          <w:tcPr>
            <w:tcW w:w="4619" w:type="dxa"/>
            <w:gridSpan w:val="2"/>
          </w:tcPr>
          <w:p w14:paraId="39EC2DA6" w14:textId="77777777" w:rsidR="00A3482C" w:rsidRPr="00A3482C" w:rsidRDefault="00A3482C" w:rsidP="00A3482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АРЕНДОДАТЕЛЬ</w:t>
            </w:r>
          </w:p>
        </w:tc>
        <w:tc>
          <w:tcPr>
            <w:tcW w:w="4961" w:type="dxa"/>
            <w:gridSpan w:val="3"/>
          </w:tcPr>
          <w:p w14:paraId="349FFFD0" w14:textId="77777777" w:rsidR="00A3482C" w:rsidRPr="00A3482C" w:rsidRDefault="00A3482C" w:rsidP="00A3482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АРЕНДАТОР</w:t>
            </w:r>
          </w:p>
        </w:tc>
      </w:tr>
      <w:tr w:rsidR="00A3482C" w:rsidRPr="00A3482C" w14:paraId="771308B6" w14:textId="77777777" w:rsidTr="00E93C33">
        <w:tblPrEx>
          <w:jc w:val="left"/>
        </w:tblPrEx>
        <w:trPr>
          <w:gridBefore w:val="1"/>
          <w:gridAfter w:val="1"/>
          <w:wBefore w:w="76" w:type="dxa"/>
          <w:wAfter w:w="814" w:type="dxa"/>
        </w:trPr>
        <w:tc>
          <w:tcPr>
            <w:tcW w:w="4859" w:type="dxa"/>
            <w:gridSpan w:val="2"/>
          </w:tcPr>
          <w:p w14:paraId="3D3319BB" w14:textId="2E5D4DEF" w:rsidR="00A3482C" w:rsidRPr="00A3482C" w:rsidRDefault="00A3482C" w:rsidP="00A3482C">
            <w:pPr>
              <w:tabs>
                <w:tab w:val="left" w:pos="2268"/>
              </w:tabs>
              <w:autoSpaceDE w:val="0"/>
              <w:spacing w:after="12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3"/>
          </w:tcPr>
          <w:p w14:paraId="6C6EF0A6" w14:textId="77777777" w:rsidR="00A3482C" w:rsidRPr="00A3482C" w:rsidRDefault="00A3482C" w:rsidP="00A3482C">
            <w:pPr>
              <w:pStyle w:val="a3"/>
              <w:snapToGrid w:val="0"/>
              <w:rPr>
                <w:i/>
              </w:rPr>
            </w:pPr>
          </w:p>
        </w:tc>
      </w:tr>
    </w:tbl>
    <w:p w14:paraId="30422A6D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625842" w14:textId="77777777" w:rsidR="00A3482C" w:rsidRDefault="00A3482C" w:rsidP="00A348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E7DD0B" w14:textId="77777777" w:rsidR="009F4C62" w:rsidRDefault="009F4C62" w:rsidP="001D3E07">
      <w:pPr>
        <w:pStyle w:val="a5"/>
        <w:ind w:left="5245"/>
      </w:pPr>
    </w:p>
    <w:p w14:paraId="20B13DB5" w14:textId="77777777" w:rsidR="009F4C62" w:rsidRDefault="009F4C62" w:rsidP="001D3E07">
      <w:pPr>
        <w:pStyle w:val="a5"/>
        <w:ind w:left="5245"/>
      </w:pPr>
    </w:p>
    <w:p w14:paraId="20C922F0" w14:textId="0417D0C8" w:rsidR="00A3482C" w:rsidRPr="00A3482C" w:rsidRDefault="00A3482C" w:rsidP="001D3E07">
      <w:pPr>
        <w:pStyle w:val="a5"/>
        <w:ind w:left="5245"/>
      </w:pPr>
      <w:r w:rsidRPr="00A3482C">
        <w:t>Приложение 2</w:t>
      </w:r>
    </w:p>
    <w:p w14:paraId="5F4E099B" w14:textId="611476BA" w:rsidR="00A3482C" w:rsidRPr="00A3482C" w:rsidRDefault="00A3482C" w:rsidP="001D3E07">
      <w:pPr>
        <w:pStyle w:val="a5"/>
        <w:ind w:left="5245"/>
      </w:pPr>
      <w:r w:rsidRPr="00A3482C">
        <w:t>к аукционной документации</w:t>
      </w:r>
    </w:p>
    <w:p w14:paraId="4FD376E5" w14:textId="77777777" w:rsidR="00A3482C" w:rsidRPr="00A3482C" w:rsidRDefault="00A3482C" w:rsidP="001D3E07">
      <w:pPr>
        <w:pStyle w:val="a5"/>
        <w:ind w:left="5245"/>
      </w:pPr>
      <w:r w:rsidRPr="00A3482C">
        <w:t>Форма заявки торговой площадки</w:t>
      </w:r>
    </w:p>
    <w:p w14:paraId="7E850521" w14:textId="77777777" w:rsidR="00A3482C" w:rsidRPr="00A3482C" w:rsidRDefault="00A3482C" w:rsidP="00A34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FAD2" wp14:editId="2E6A3AAF">
            <wp:extent cx="5895975" cy="7915275"/>
            <wp:effectExtent l="0" t="0" r="9525" b="9525"/>
            <wp:docPr id="2097423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42364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D04D" w14:textId="77777777" w:rsidR="00A3482C" w:rsidRPr="00A3482C" w:rsidRDefault="00A3482C" w:rsidP="00A34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5A10BC" wp14:editId="6640C8DF">
            <wp:extent cx="5610225" cy="8267700"/>
            <wp:effectExtent l="0" t="0" r="9525" b="0"/>
            <wp:docPr id="1183532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3285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09FD" w14:textId="77777777" w:rsidR="00A3482C" w:rsidRPr="00A3482C" w:rsidRDefault="00A3482C" w:rsidP="00A34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670547" wp14:editId="31424EB5">
            <wp:extent cx="5886450" cy="6686550"/>
            <wp:effectExtent l="0" t="0" r="0" b="0"/>
            <wp:docPr id="3011720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7200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82C" w:rsidRPr="00A3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altName w:val="Century Gothic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4"/>
    <w:rsid w:val="00051269"/>
    <w:rsid w:val="000E16DC"/>
    <w:rsid w:val="000F28ED"/>
    <w:rsid w:val="001B519B"/>
    <w:rsid w:val="001C1063"/>
    <w:rsid w:val="001D1E76"/>
    <w:rsid w:val="001D3E07"/>
    <w:rsid w:val="0030439D"/>
    <w:rsid w:val="00412490"/>
    <w:rsid w:val="0047322F"/>
    <w:rsid w:val="004B3461"/>
    <w:rsid w:val="006F425B"/>
    <w:rsid w:val="00825B5E"/>
    <w:rsid w:val="00866FC9"/>
    <w:rsid w:val="008C5D00"/>
    <w:rsid w:val="009F4C62"/>
    <w:rsid w:val="00A3482C"/>
    <w:rsid w:val="00A7764C"/>
    <w:rsid w:val="00B866E7"/>
    <w:rsid w:val="00B94500"/>
    <w:rsid w:val="00BE2595"/>
    <w:rsid w:val="00C23DA4"/>
    <w:rsid w:val="00CB129A"/>
    <w:rsid w:val="00DD6073"/>
    <w:rsid w:val="00E27538"/>
    <w:rsid w:val="00E50694"/>
    <w:rsid w:val="00E679FE"/>
    <w:rsid w:val="00EC51D2"/>
    <w:rsid w:val="00E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48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4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A348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A3482C"/>
    <w:rPr>
      <w:rFonts w:cs="Times New Roman"/>
      <w:color w:val="0000FF"/>
      <w:u w:val="single"/>
    </w:rPr>
  </w:style>
  <w:style w:type="paragraph" w:customStyle="1" w:styleId="a8">
    <w:name w:val="Таблица"/>
    <w:basedOn w:val="a3"/>
    <w:rsid w:val="00A3482C"/>
    <w:pPr>
      <w:spacing w:after="0"/>
      <w:jc w:val="both"/>
    </w:pPr>
    <w:rPr>
      <w:rFonts w:ascii="a_FuturaOrto" w:hAnsi="a_FuturaOrto"/>
      <w:i/>
      <w:sz w:val="20"/>
      <w:szCs w:val="20"/>
    </w:rPr>
  </w:style>
  <w:style w:type="paragraph" w:customStyle="1" w:styleId="1">
    <w:name w:val="Без интервала1"/>
    <w:basedOn w:val="a"/>
    <w:rsid w:val="00A3482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blk">
    <w:name w:val="blk"/>
    <w:basedOn w:val="a0"/>
    <w:uiPriority w:val="99"/>
    <w:rsid w:val="00A3482C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A34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12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48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4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A348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A3482C"/>
    <w:rPr>
      <w:rFonts w:cs="Times New Roman"/>
      <w:color w:val="0000FF"/>
      <w:u w:val="single"/>
    </w:rPr>
  </w:style>
  <w:style w:type="paragraph" w:customStyle="1" w:styleId="a8">
    <w:name w:val="Таблица"/>
    <w:basedOn w:val="a3"/>
    <w:rsid w:val="00A3482C"/>
    <w:pPr>
      <w:spacing w:after="0"/>
      <w:jc w:val="both"/>
    </w:pPr>
    <w:rPr>
      <w:rFonts w:ascii="a_FuturaOrto" w:hAnsi="a_FuturaOrto"/>
      <w:i/>
      <w:sz w:val="20"/>
      <w:szCs w:val="20"/>
    </w:rPr>
  </w:style>
  <w:style w:type="paragraph" w:customStyle="1" w:styleId="1">
    <w:name w:val="Без интервала1"/>
    <w:basedOn w:val="a"/>
    <w:rsid w:val="00A3482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blk">
    <w:name w:val="blk"/>
    <w:basedOn w:val="a0"/>
    <w:uiPriority w:val="99"/>
    <w:rsid w:val="00A3482C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A34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12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garantF1://890941.25746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www</cp:lastModifiedBy>
  <cp:revision>2</cp:revision>
  <cp:lastPrinted>2023-06-05T13:34:00Z</cp:lastPrinted>
  <dcterms:created xsi:type="dcterms:W3CDTF">2023-11-30T09:50:00Z</dcterms:created>
  <dcterms:modified xsi:type="dcterms:W3CDTF">2023-11-30T09:50:00Z</dcterms:modified>
</cp:coreProperties>
</file>