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9A" w:rsidRPr="00D6499A" w:rsidRDefault="00D6499A" w:rsidP="00D6499A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D6499A" w:rsidRPr="00D6499A" w:rsidRDefault="00D6499A" w:rsidP="00D6499A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D6499A" w:rsidRPr="00D6499A" w:rsidRDefault="00D6499A" w:rsidP="00D6499A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омсомольский</w:t>
      </w:r>
      <w:proofErr w:type="spellEnd"/>
    </w:p>
    <w:p w:rsidR="00D6499A" w:rsidRPr="00D6499A" w:rsidRDefault="00D6499A" w:rsidP="00D6499A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9A" w:rsidRPr="00D6499A" w:rsidRDefault="00D6499A" w:rsidP="00D6499A">
      <w:pPr>
        <w:keepNext/>
        <w:autoSpaceDE w:val="0"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 утверждении профилактики рисков причинения вреда (ущерба) охраняемым законом ценностям при осуществлении муниципального земельного контроля на территории Комсомольского городского поселения на 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:rsidR="00D6499A" w:rsidRPr="00D6499A" w:rsidRDefault="00D6499A" w:rsidP="00D6499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Комсомольского городского поселения постановляет:</w:t>
      </w:r>
      <w:proofErr w:type="gramEnd"/>
    </w:p>
    <w:p w:rsidR="00D6499A" w:rsidRPr="00D6499A" w:rsidRDefault="00D6499A" w:rsidP="00D649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Комсомольского городского поселения, на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согласно приложению.</w:t>
      </w:r>
    </w:p>
    <w:p w:rsidR="00D6499A" w:rsidRPr="00D6499A" w:rsidRDefault="00D6499A" w:rsidP="00D649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вступает в законную силу после его официального опубликования в информационном бюллетене Комсомольского городского поселения. </w:t>
      </w: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Комсомольского городского поселения                                       </w:t>
      </w:r>
      <w:proofErr w:type="spellStart"/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И.И.Жалилов</w:t>
      </w:r>
      <w:proofErr w:type="spellEnd"/>
      <w:r w:rsidRPr="00D64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в области муниципального земельного контроля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Комсомольском городском поселении на 202</w:t>
      </w:r>
      <w:r w:rsidR="00AC1F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</w:t>
      </w:r>
      <w:proofErr w:type="gramStart"/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</w:t>
      </w:r>
      <w:proofErr w:type="gramEnd"/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решение которых направлена программа профилактики.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профилактической работы, организованной органом муниципального земельного контроля администрации Комсомольского городского поселения (далее – Контрольный орган) проводятся консультации по разъяснению требований законодательства в области использования земель в формате личных приемов граждан и юридических лиц,  писем, а также сообщений, направленных электронной почтой, телефонных звонков, и др.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цели и задачи реализации программы профилактики.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Целями проведения профилактических мероприятий являются: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«прозрачности» Деятельности Контрольного органа при осуществлении муниципального земельного контроля на территории Комсомольского городского поселения;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снижение количества нарушений юридическими лицами, индивидуальными предпринимателями и физическими лицами требований, установленных в соответствии с международными договорами Российской Федерации, законодательством Российской Федерации, другими федеральными нормативными правовыми актами, законами и иными нормативными правовыми актами Республики Мордовия и муниципального образования в области использования земель.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Контрольным органом профилактических мероприятий направлено на решение следующих задач: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 в соответствующей сфере у всех участников;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выявление причин, способствующих нарушению земельного законодательства;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повышение уровня ответственности юридических лиц, 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 и физических лиц за нарушения требований законодательства и нормативных правовых актов, регулирующих правоотношения в области землепользования;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проведения.</w:t>
      </w:r>
    </w:p>
    <w:p w:rsidR="00D6499A" w:rsidRPr="00D6499A" w:rsidRDefault="00D6499A" w:rsidP="00D6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использования земель. 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показатель качества – последовательное, до 202</w:t>
      </w:r>
      <w:r w:rsidR="00AC1F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реализации программы: 202</w:t>
      </w:r>
      <w:r w:rsidR="00AC1F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План – график профилактических мероприятий на 202</w:t>
      </w:r>
      <w:r w:rsidR="00AC1F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3120"/>
        <w:gridCol w:w="1272"/>
      </w:tblGrid>
      <w:tr w:rsidR="00D6499A" w:rsidRPr="00D6499A" w:rsidTr="00AC1F6D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Наименование</w:t>
            </w:r>
            <w:proofErr w:type="spellEnd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Ответственный</w:t>
            </w:r>
            <w:proofErr w:type="spellEnd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исполнитель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Срок</w:t>
            </w:r>
            <w:proofErr w:type="spellEnd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исполнения</w:t>
            </w:r>
            <w:proofErr w:type="spellEnd"/>
          </w:p>
        </w:tc>
      </w:tr>
      <w:tr w:rsidR="00D6499A" w:rsidRPr="00D6499A" w:rsidTr="00AC1F6D">
        <w:trPr>
          <w:trHeight w:val="2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9A">
              <w:rPr>
                <w:rFonts w:ascii="Times New Roman" w:eastAsia="Calibri" w:hAnsi="Times New Roman" w:cs="Times New Roman"/>
                <w:lang w:eastAsia="ru-RU"/>
              </w:rPr>
              <w:t xml:space="preserve">    </w:t>
            </w:r>
            <w:r w:rsidRPr="00D6499A">
              <w:rPr>
                <w:rFonts w:ascii="Times New Roman" w:eastAsia="Calibri" w:hAnsi="Times New Roman" w:cs="Times New Roman"/>
                <w:u w:val="single"/>
                <w:lang w:eastAsia="ru-RU"/>
              </w:rPr>
              <w:t>Информирование</w:t>
            </w:r>
            <w:r w:rsidRPr="00D6499A">
              <w:rPr>
                <w:rFonts w:ascii="Times New Roman" w:eastAsia="Calibri" w:hAnsi="Times New Roman" w:cs="Times New Roman"/>
                <w:lang w:eastAsia="ru-RU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сведений, установленных Федеральным законом № 248-ФЗ, на официальном сайте Администрации Комсомольского городского поселения  в информационно-телекоммуникационной сети Интернет по адресу: </w:t>
            </w:r>
            <w:hyperlink r:id="rId5" w:history="1">
              <w:r w:rsidR="00214FE4" w:rsidRPr="00386691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https://komsomolskij-r13.gosweb.gosuslugi.ru/</w:t>
              </w:r>
            </w:hyperlink>
            <w:r w:rsidR="00214FE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djustRightInd w:val="0"/>
              <w:spacing w:after="0" w:line="240" w:lineRule="auto"/>
              <w:ind w:left="34" w:right="-1" w:firstLine="65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 xml:space="preserve"> Контрольный орган администрации Комсомольского городского поселения (должностные лица, уполномоченные на осуществление земельного контроля)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left="33"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В течение года</w:t>
            </w:r>
            <w:r w:rsidRPr="00D649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D6499A" w:rsidRPr="00D6499A" w:rsidTr="00AC1F6D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649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Консультирование</w:t>
            </w: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вопросам, связанным с организацией и осуществлением муниципального земельного контроля;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  <w:p w:rsidR="00D6499A" w:rsidRPr="00D6499A" w:rsidRDefault="00D6499A" w:rsidP="00D649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  Консультирование может осуществляться должностным лицом Управления по телефону, на личном приеме, в ходе проведения контрольного мероприятия, в письменной форме.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Контрольный орган администрации Комсомольского городского поселения (должностные лица, уполномоченные на осуществление земельного контроля)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В течение года</w:t>
            </w:r>
          </w:p>
        </w:tc>
      </w:tr>
      <w:tr w:rsidR="00D6499A" w:rsidRPr="00D6499A" w:rsidTr="00AC1F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3</w:t>
            </w:r>
            <w:r w:rsidRPr="00D6499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D649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Объявление контролируемому лицу предостережения</w:t>
            </w: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о недопустимости </w:t>
            </w:r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нарушения обязательных требований с предложением принять меры по обеспечению соблюдения обязательных требований 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6499A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 ценностям.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 xml:space="preserve">Контрольный орган администрации </w:t>
            </w:r>
            <w:r w:rsidRPr="00D6499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Комсомольского городского поселения (должностные лица, уполномоченные на осуществление земельного контроля)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9A" w:rsidRPr="00D6499A" w:rsidRDefault="00D6499A" w:rsidP="00D649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В течение года</w:t>
            </w:r>
          </w:p>
        </w:tc>
      </w:tr>
      <w:tr w:rsidR="00AC1F6D" w:rsidRPr="00D6499A" w:rsidTr="00AC1F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D" w:rsidRPr="00D6499A" w:rsidRDefault="00AC1F6D" w:rsidP="00D6499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D" w:rsidRPr="00AC1F6D" w:rsidRDefault="00AC1F6D" w:rsidP="00AC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D" w:rsidRPr="00AC1F6D" w:rsidRDefault="00AC1F6D" w:rsidP="0052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9A">
              <w:rPr>
                <w:rFonts w:ascii="Times New Roman" w:eastAsia="Times New Roman" w:hAnsi="Times New Roman" w:cs="Times New Roman"/>
                <w:lang w:bidi="en-US"/>
              </w:rPr>
              <w:t>Контрольный орган администрации Комсомольского городского поселения (должностные лица, уполномоченные на осуществление земельного контроля)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D" w:rsidRPr="00AC1F6D" w:rsidRDefault="00AC1F6D" w:rsidP="0052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2025г.</w:t>
            </w:r>
            <w:r w:rsidRPr="00AC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Показатели результативности и эффективности программы 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профилактики. </w:t>
      </w: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критериями оценки эффективности и результативности профилактических материалов являются: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информированности заинтересованных лиц;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снижение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 взаимодействии с гражданами и организациями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системы профилактических мероприятий Контрольного органа;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«прозрачности» деятельности  контрольного органа.</w:t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99A" w:rsidRPr="00D6499A" w:rsidRDefault="00D6499A" w:rsidP="00D64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9A" w:rsidRPr="00D6499A" w:rsidRDefault="00D6499A" w:rsidP="00D649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99A" w:rsidRPr="00D6499A" w:rsidRDefault="00D6499A" w:rsidP="00D649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D6499A" w:rsidRPr="00D6499A" w:rsidRDefault="00D6499A" w:rsidP="00D649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499A" w:rsidRPr="00D6499A" w:rsidSect="00AC1F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81"/>
    <w:rsid w:val="00214FE4"/>
    <w:rsid w:val="006E7481"/>
    <w:rsid w:val="009A7146"/>
    <w:rsid w:val="00AC1F6D"/>
    <w:rsid w:val="00BB6057"/>
    <w:rsid w:val="00C0107D"/>
    <w:rsid w:val="00C03356"/>
    <w:rsid w:val="00D6499A"/>
    <w:rsid w:val="00D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somolskij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2024-12-19T08:00:00Z</dcterms:created>
  <dcterms:modified xsi:type="dcterms:W3CDTF">2024-12-19T08:21:00Z</dcterms:modified>
</cp:coreProperties>
</file>