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D3" w:rsidRPr="006F372D" w:rsidRDefault="00977ED3" w:rsidP="00977ED3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>Республики Мордовия</w:t>
      </w:r>
    </w:p>
    <w:p w:rsidR="00977ED3" w:rsidRPr="006F372D" w:rsidRDefault="00977ED3" w:rsidP="00977ED3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>Чамзинского муниципального района</w:t>
      </w:r>
    </w:p>
    <w:p w:rsidR="00977ED3" w:rsidRPr="006F372D" w:rsidRDefault="00977ED3" w:rsidP="00977ED3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 xml:space="preserve">Администрация Комсомольского городского поселения </w:t>
      </w:r>
    </w:p>
    <w:p w:rsidR="00977ED3" w:rsidRPr="006F372D" w:rsidRDefault="00977ED3" w:rsidP="00977ED3">
      <w:pPr>
        <w:jc w:val="center"/>
        <w:rPr>
          <w:sz w:val="28"/>
          <w:szCs w:val="28"/>
        </w:rPr>
      </w:pPr>
    </w:p>
    <w:p w:rsidR="00977ED3" w:rsidRPr="006F372D" w:rsidRDefault="00977ED3" w:rsidP="00A52BF6">
      <w:pPr>
        <w:jc w:val="center"/>
        <w:rPr>
          <w:sz w:val="28"/>
          <w:szCs w:val="28"/>
        </w:rPr>
      </w:pPr>
      <w:r w:rsidRPr="006F372D">
        <w:rPr>
          <w:sz w:val="28"/>
          <w:szCs w:val="28"/>
        </w:rPr>
        <w:t>ПОСТАНОВЛЕНИЕ</w:t>
      </w:r>
    </w:p>
    <w:p w:rsidR="00977ED3" w:rsidRDefault="00977ED3" w:rsidP="00977ED3">
      <w:pPr>
        <w:jc w:val="center"/>
        <w:rPr>
          <w:sz w:val="28"/>
          <w:szCs w:val="28"/>
        </w:rPr>
      </w:pPr>
    </w:p>
    <w:p w:rsidR="00977ED3" w:rsidRPr="001345C2" w:rsidRDefault="00977ED3" w:rsidP="00977ED3">
      <w:pPr>
        <w:jc w:val="center"/>
        <w:rPr>
          <w:szCs w:val="24"/>
        </w:rPr>
      </w:pPr>
      <w:r w:rsidRPr="001345C2">
        <w:rPr>
          <w:sz w:val="28"/>
          <w:szCs w:val="28"/>
        </w:rPr>
        <w:t xml:space="preserve"> </w:t>
      </w:r>
      <w:r w:rsidRPr="00603AEE">
        <w:rPr>
          <w:sz w:val="24"/>
          <w:szCs w:val="28"/>
        </w:rPr>
        <w:t>«</w:t>
      </w:r>
      <w:r w:rsidR="00603AEE">
        <w:rPr>
          <w:sz w:val="24"/>
          <w:szCs w:val="28"/>
        </w:rPr>
        <w:t>09</w:t>
      </w:r>
      <w:r w:rsidRPr="00603AEE">
        <w:rPr>
          <w:sz w:val="24"/>
          <w:szCs w:val="28"/>
        </w:rPr>
        <w:t xml:space="preserve">» </w:t>
      </w:r>
      <w:r w:rsidR="00603AEE">
        <w:rPr>
          <w:sz w:val="24"/>
          <w:szCs w:val="28"/>
        </w:rPr>
        <w:t>июля</w:t>
      </w:r>
      <w:r w:rsidRPr="00603AEE">
        <w:rPr>
          <w:sz w:val="24"/>
          <w:szCs w:val="28"/>
        </w:rPr>
        <w:t xml:space="preserve"> 20</w:t>
      </w:r>
      <w:r w:rsidR="00603AEE">
        <w:rPr>
          <w:sz w:val="24"/>
          <w:szCs w:val="28"/>
        </w:rPr>
        <w:t>20</w:t>
      </w:r>
      <w:r w:rsidRPr="00603AEE">
        <w:rPr>
          <w:sz w:val="24"/>
          <w:szCs w:val="28"/>
        </w:rPr>
        <w:t xml:space="preserve"> г.                  </w:t>
      </w:r>
      <w:r w:rsidR="001345C2" w:rsidRPr="00603AEE">
        <w:rPr>
          <w:sz w:val="24"/>
          <w:szCs w:val="28"/>
        </w:rPr>
        <w:t xml:space="preserve">        </w:t>
      </w:r>
      <w:r w:rsidRPr="00603AEE">
        <w:rPr>
          <w:sz w:val="24"/>
          <w:szCs w:val="28"/>
        </w:rPr>
        <w:t xml:space="preserve">                                                                         № </w:t>
      </w:r>
      <w:r w:rsidR="00603AEE">
        <w:rPr>
          <w:sz w:val="24"/>
          <w:szCs w:val="28"/>
        </w:rPr>
        <w:t>123</w:t>
      </w:r>
    </w:p>
    <w:p w:rsidR="00977ED3" w:rsidRPr="009F3B91" w:rsidRDefault="00977ED3" w:rsidP="00977ED3">
      <w:pPr>
        <w:pStyle w:val="af0"/>
        <w:ind w:left="0"/>
        <w:jc w:val="left"/>
        <w:rPr>
          <w:sz w:val="24"/>
          <w:szCs w:val="24"/>
        </w:rPr>
      </w:pPr>
    </w:p>
    <w:p w:rsidR="00977ED3" w:rsidRDefault="00977ED3" w:rsidP="00977ED3">
      <w:pPr>
        <w:pStyle w:val="af0"/>
        <w:spacing w:before="1"/>
        <w:ind w:left="0"/>
        <w:jc w:val="left"/>
        <w:rPr>
          <w:b/>
          <w:bCs/>
          <w:sz w:val="26"/>
          <w:szCs w:val="26"/>
        </w:rPr>
      </w:pPr>
    </w:p>
    <w:p w:rsidR="00977ED3" w:rsidRDefault="00977ED3" w:rsidP="00A52BF6">
      <w:pPr>
        <w:jc w:val="center"/>
        <w:rPr>
          <w:b/>
          <w:bCs/>
          <w:sz w:val="24"/>
          <w:szCs w:val="24"/>
        </w:rPr>
      </w:pPr>
      <w:r w:rsidRPr="009F3B91">
        <w:rPr>
          <w:b/>
          <w:bCs/>
          <w:sz w:val="24"/>
          <w:szCs w:val="24"/>
        </w:rPr>
        <w:t xml:space="preserve">Об утверждении </w:t>
      </w:r>
      <w:r w:rsidR="00247338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еестра мест (площадок) накопления твердых коммунальных отходов</w:t>
      </w:r>
    </w:p>
    <w:p w:rsidR="00977ED3" w:rsidRPr="009F3B91" w:rsidRDefault="00977ED3" w:rsidP="00A52B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на территории </w:t>
      </w:r>
      <w:r w:rsidRPr="003B50B1">
        <w:rPr>
          <w:b/>
          <w:sz w:val="24"/>
          <w:szCs w:val="24"/>
        </w:rPr>
        <w:t>Комсомольского городского поселения</w:t>
      </w:r>
    </w:p>
    <w:p w:rsidR="00977ED3" w:rsidRPr="009F3B91" w:rsidRDefault="00977ED3" w:rsidP="00977ED3">
      <w:pPr>
        <w:pStyle w:val="af0"/>
        <w:tabs>
          <w:tab w:val="left" w:pos="6060"/>
        </w:tabs>
        <w:spacing w:before="5"/>
        <w:ind w:left="0"/>
        <w:jc w:val="left"/>
        <w:rPr>
          <w:b/>
          <w:bCs/>
          <w:sz w:val="24"/>
          <w:szCs w:val="24"/>
        </w:rPr>
      </w:pPr>
      <w:r w:rsidRPr="009F3B91">
        <w:rPr>
          <w:b/>
          <w:bCs/>
          <w:sz w:val="24"/>
          <w:szCs w:val="24"/>
        </w:rPr>
        <w:tab/>
      </w:r>
    </w:p>
    <w:p w:rsidR="00A52BF6" w:rsidRDefault="00A52BF6" w:rsidP="00A52BF6">
      <w:pPr>
        <w:pStyle w:val="af0"/>
        <w:ind w:left="0" w:right="395"/>
        <w:rPr>
          <w:sz w:val="24"/>
          <w:szCs w:val="24"/>
        </w:rPr>
      </w:pPr>
      <w:proofErr w:type="gramStart"/>
      <w:r w:rsidRPr="009F3B91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</w:t>
      </w:r>
      <w:r w:rsidRPr="009F3B91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9F3B9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9F3B91">
        <w:rPr>
          <w:sz w:val="24"/>
          <w:szCs w:val="24"/>
        </w:rPr>
        <w:t xml:space="preserve"> от </w:t>
      </w:r>
      <w:r>
        <w:rPr>
          <w:sz w:val="24"/>
          <w:szCs w:val="24"/>
        </w:rPr>
        <w:t>24.06.1998</w:t>
      </w:r>
      <w:r w:rsidRPr="009F3B9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89</w:t>
      </w:r>
      <w:r w:rsidRPr="009F3B91">
        <w:rPr>
          <w:sz w:val="24"/>
          <w:szCs w:val="24"/>
        </w:rPr>
        <w:t>-ФЗ «О</w:t>
      </w:r>
      <w:r>
        <w:rPr>
          <w:sz w:val="24"/>
          <w:szCs w:val="24"/>
        </w:rPr>
        <w:t>б отходах производства и потребления</w:t>
      </w:r>
      <w:r w:rsidRPr="009F3B91">
        <w:rPr>
          <w:sz w:val="24"/>
          <w:szCs w:val="24"/>
        </w:rPr>
        <w:t xml:space="preserve">», Федеральным законом от 06.10.2003 года № 131-ФЗ «Об </w:t>
      </w:r>
      <w:r w:rsidRPr="00253C77">
        <w:rPr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Pr="00253C77">
        <w:rPr>
          <w:color w:val="000000"/>
          <w:sz w:val="24"/>
          <w:szCs w:val="24"/>
        </w:rPr>
        <w:t>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>
        <w:rPr>
          <w:color w:val="000000"/>
          <w:sz w:val="24"/>
          <w:szCs w:val="24"/>
        </w:rPr>
        <w:t>,</w:t>
      </w:r>
      <w:r w:rsidRPr="00253C77">
        <w:rPr>
          <w:sz w:val="24"/>
          <w:szCs w:val="24"/>
        </w:rPr>
        <w:t xml:space="preserve"> Постановлением Правительства Российской Федерации от 31.08.2018 года № 1039 «Об</w:t>
      </w:r>
      <w:proofErr w:type="gramEnd"/>
      <w:r w:rsidRPr="00253C77">
        <w:rPr>
          <w:sz w:val="24"/>
          <w:szCs w:val="24"/>
        </w:rPr>
        <w:t xml:space="preserve"> </w:t>
      </w:r>
      <w:proofErr w:type="gramStart"/>
      <w:r w:rsidRPr="00253C77">
        <w:rPr>
          <w:sz w:val="24"/>
          <w:szCs w:val="24"/>
        </w:rPr>
        <w:t xml:space="preserve">утверждении правил обустройства </w:t>
      </w:r>
      <w:r w:rsidRPr="00253C77">
        <w:rPr>
          <w:bCs/>
          <w:sz w:val="24"/>
          <w:szCs w:val="24"/>
        </w:rPr>
        <w:t>мест (площадок) накопления твердых коммунальных отходов и ведения их реестра</w:t>
      </w:r>
      <w:r w:rsidRPr="00253C77">
        <w:rPr>
          <w:sz w:val="24"/>
          <w:szCs w:val="24"/>
        </w:rPr>
        <w:t>, руководствуясь Уставом Комсомольского городского поселения Чамзинского муниципального района Республики Мордовия, администрация Комсомольского городского</w:t>
      </w:r>
      <w:r>
        <w:rPr>
          <w:sz w:val="24"/>
          <w:szCs w:val="24"/>
        </w:rPr>
        <w:t xml:space="preserve"> поселения</w:t>
      </w:r>
      <w:proofErr w:type="gramEnd"/>
    </w:p>
    <w:p w:rsidR="00977ED3" w:rsidRPr="007D3785" w:rsidRDefault="00977ED3" w:rsidP="00977ED3">
      <w:pPr>
        <w:pStyle w:val="af0"/>
        <w:spacing w:before="3"/>
        <w:ind w:left="0"/>
        <w:jc w:val="left"/>
        <w:rPr>
          <w:sz w:val="22"/>
        </w:rPr>
      </w:pPr>
    </w:p>
    <w:p w:rsidR="00977ED3" w:rsidRDefault="00977ED3" w:rsidP="00977ED3">
      <w:pPr>
        <w:pStyle w:val="1"/>
        <w:spacing w:before="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9F3B91">
        <w:rPr>
          <w:b w:val="0"/>
          <w:bCs w:val="0"/>
          <w:sz w:val="24"/>
          <w:szCs w:val="24"/>
        </w:rPr>
        <w:t>:</w:t>
      </w:r>
    </w:p>
    <w:p w:rsidR="00247338" w:rsidRPr="00247338" w:rsidRDefault="00247338" w:rsidP="00247338">
      <w:pPr>
        <w:jc w:val="both"/>
        <w:rPr>
          <w:b/>
          <w:bCs/>
          <w:sz w:val="24"/>
          <w:szCs w:val="24"/>
        </w:rPr>
      </w:pPr>
    </w:p>
    <w:p w:rsidR="00F53073" w:rsidRPr="001345C2" w:rsidRDefault="00F53073" w:rsidP="00F53073">
      <w:pPr>
        <w:pStyle w:val="a9"/>
        <w:tabs>
          <w:tab w:val="left" w:pos="1276"/>
        </w:tabs>
        <w:ind w:left="0" w:right="399"/>
        <w:contextualSpacing w:val="0"/>
        <w:jc w:val="both"/>
        <w:rPr>
          <w:sz w:val="24"/>
          <w:szCs w:val="24"/>
        </w:rPr>
      </w:pPr>
      <w:r w:rsidRPr="001345C2">
        <w:rPr>
          <w:sz w:val="24"/>
          <w:szCs w:val="24"/>
        </w:rPr>
        <w:t xml:space="preserve">Утвердить </w:t>
      </w:r>
      <w:r w:rsidRPr="001345C2">
        <w:rPr>
          <w:bCs/>
          <w:sz w:val="24"/>
          <w:szCs w:val="24"/>
        </w:rPr>
        <w:t>Реестр мест (площадок) накопления твердых коммунальных отходов</w:t>
      </w:r>
      <w:r w:rsidRPr="001345C2">
        <w:rPr>
          <w:sz w:val="24"/>
          <w:szCs w:val="24"/>
        </w:rPr>
        <w:t xml:space="preserve"> </w:t>
      </w:r>
      <w:r w:rsidRPr="001345C2">
        <w:rPr>
          <w:bCs/>
          <w:sz w:val="24"/>
          <w:szCs w:val="24"/>
        </w:rPr>
        <w:t xml:space="preserve">на территории </w:t>
      </w:r>
      <w:r w:rsidRPr="001345C2">
        <w:rPr>
          <w:sz w:val="24"/>
          <w:szCs w:val="24"/>
        </w:rPr>
        <w:t>Комсомольского городского</w:t>
      </w:r>
      <w:r>
        <w:rPr>
          <w:sz w:val="24"/>
          <w:szCs w:val="24"/>
        </w:rPr>
        <w:t xml:space="preserve"> и Сабур-</w:t>
      </w:r>
      <w:proofErr w:type="spellStart"/>
      <w:r>
        <w:rPr>
          <w:sz w:val="24"/>
          <w:szCs w:val="24"/>
        </w:rPr>
        <w:t>Мачкаского</w:t>
      </w:r>
      <w:proofErr w:type="spellEnd"/>
      <w:r>
        <w:rPr>
          <w:sz w:val="24"/>
          <w:szCs w:val="24"/>
        </w:rPr>
        <w:t xml:space="preserve"> сельского</w:t>
      </w:r>
      <w:r w:rsidRPr="001345C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1345C2">
        <w:rPr>
          <w:sz w:val="24"/>
          <w:szCs w:val="24"/>
        </w:rPr>
        <w:t xml:space="preserve"> согласно приложению.</w:t>
      </w:r>
    </w:p>
    <w:p w:rsidR="00F53073" w:rsidRPr="00603AEE" w:rsidRDefault="00F53073" w:rsidP="00F53073">
      <w:pPr>
        <w:pStyle w:val="a9"/>
        <w:tabs>
          <w:tab w:val="left" w:pos="1276"/>
        </w:tabs>
        <w:ind w:left="0" w:right="399"/>
        <w:contextualSpacing w:val="0"/>
        <w:jc w:val="both"/>
        <w:rPr>
          <w:sz w:val="24"/>
          <w:szCs w:val="24"/>
        </w:rPr>
      </w:pPr>
      <w:r w:rsidRPr="00603AEE">
        <w:rPr>
          <w:sz w:val="24"/>
          <w:szCs w:val="24"/>
        </w:rPr>
        <w:t>Признать утратившим силу постановление от 26 августа 2019 г. № 220 «</w:t>
      </w:r>
      <w:r w:rsidRPr="00603AEE">
        <w:rPr>
          <w:bCs/>
          <w:sz w:val="24"/>
          <w:szCs w:val="24"/>
        </w:rPr>
        <w:t xml:space="preserve">Об утверждении Реестра мест (площадок) накопления твердых коммунальных отходов на территории </w:t>
      </w:r>
      <w:r w:rsidRPr="00603AEE">
        <w:rPr>
          <w:sz w:val="24"/>
          <w:szCs w:val="24"/>
        </w:rPr>
        <w:t>Комсомольского городского поселения».</w:t>
      </w:r>
    </w:p>
    <w:p w:rsidR="00977ED3" w:rsidRPr="001345C2" w:rsidRDefault="001533FB" w:rsidP="007954B3">
      <w:pPr>
        <w:pStyle w:val="a9"/>
        <w:tabs>
          <w:tab w:val="left" w:pos="1276"/>
        </w:tabs>
        <w:ind w:left="0" w:right="40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его о</w:t>
      </w:r>
      <w:r w:rsidR="00247338" w:rsidRPr="001345C2">
        <w:rPr>
          <w:sz w:val="24"/>
          <w:szCs w:val="24"/>
        </w:rPr>
        <w:t>публикова</w:t>
      </w:r>
      <w:r>
        <w:rPr>
          <w:sz w:val="24"/>
          <w:szCs w:val="24"/>
        </w:rPr>
        <w:t>ния</w:t>
      </w:r>
      <w:r w:rsidR="00247338" w:rsidRPr="001345C2">
        <w:rPr>
          <w:sz w:val="24"/>
          <w:szCs w:val="24"/>
        </w:rPr>
        <w:t xml:space="preserve"> </w:t>
      </w:r>
      <w:r w:rsidR="001345C2" w:rsidRPr="001345C2">
        <w:rPr>
          <w:sz w:val="24"/>
          <w:szCs w:val="28"/>
        </w:rPr>
        <w:t xml:space="preserve">в информационном бюллетене </w:t>
      </w:r>
      <w:r w:rsidR="00977ED3" w:rsidRPr="001345C2">
        <w:rPr>
          <w:sz w:val="24"/>
          <w:szCs w:val="24"/>
        </w:rPr>
        <w:t>Комсомольского городского поселения «Вестник»</w:t>
      </w:r>
      <w:r w:rsidR="001345C2" w:rsidRPr="001345C2">
        <w:rPr>
          <w:sz w:val="24"/>
          <w:szCs w:val="28"/>
        </w:rPr>
        <w:t xml:space="preserve"> и </w:t>
      </w:r>
      <w:r>
        <w:rPr>
          <w:sz w:val="24"/>
          <w:szCs w:val="28"/>
        </w:rPr>
        <w:t xml:space="preserve">подлежит опубликованию </w:t>
      </w:r>
      <w:r w:rsidR="001345C2" w:rsidRPr="001345C2">
        <w:rPr>
          <w:sz w:val="24"/>
          <w:szCs w:val="28"/>
        </w:rPr>
        <w:t>в информационной сети Интернет.</w:t>
      </w:r>
    </w:p>
    <w:p w:rsidR="00977ED3" w:rsidRPr="001345C2" w:rsidRDefault="00977ED3" w:rsidP="007954B3">
      <w:pPr>
        <w:pStyle w:val="a9"/>
        <w:tabs>
          <w:tab w:val="left" w:pos="1276"/>
        </w:tabs>
        <w:spacing w:before="2"/>
        <w:ind w:left="0" w:right="397"/>
        <w:contextualSpacing w:val="0"/>
        <w:jc w:val="both"/>
        <w:rPr>
          <w:sz w:val="24"/>
          <w:szCs w:val="24"/>
        </w:rPr>
      </w:pPr>
      <w:r w:rsidRPr="001345C2">
        <w:rPr>
          <w:sz w:val="24"/>
          <w:szCs w:val="24"/>
        </w:rPr>
        <w:t xml:space="preserve">Контроль по выполнению настоящего постановления оставляю за собой. </w:t>
      </w:r>
    </w:p>
    <w:p w:rsidR="00977ED3" w:rsidRPr="001345C2" w:rsidRDefault="00977ED3" w:rsidP="00977ED3">
      <w:pPr>
        <w:pStyle w:val="a9"/>
        <w:tabs>
          <w:tab w:val="left" w:pos="1412"/>
        </w:tabs>
        <w:spacing w:before="2"/>
        <w:ind w:left="0" w:right="397"/>
        <w:rPr>
          <w:sz w:val="24"/>
          <w:szCs w:val="24"/>
        </w:rPr>
      </w:pPr>
    </w:p>
    <w:p w:rsidR="00977ED3" w:rsidRDefault="00977ED3" w:rsidP="00977ED3">
      <w:pPr>
        <w:pStyle w:val="a9"/>
        <w:tabs>
          <w:tab w:val="left" w:pos="1412"/>
        </w:tabs>
        <w:spacing w:before="2"/>
        <w:ind w:left="0" w:right="397"/>
        <w:rPr>
          <w:sz w:val="24"/>
          <w:szCs w:val="24"/>
        </w:rPr>
      </w:pPr>
    </w:p>
    <w:p w:rsidR="00977ED3" w:rsidRPr="001345C2" w:rsidRDefault="00977ED3" w:rsidP="00977ED3">
      <w:pPr>
        <w:pStyle w:val="a9"/>
        <w:tabs>
          <w:tab w:val="left" w:pos="1412"/>
        </w:tabs>
        <w:spacing w:before="2"/>
        <w:ind w:left="0" w:right="397"/>
        <w:rPr>
          <w:b/>
          <w:sz w:val="24"/>
          <w:szCs w:val="24"/>
        </w:rPr>
      </w:pPr>
    </w:p>
    <w:p w:rsidR="00977ED3" w:rsidRPr="00CB550E" w:rsidRDefault="00977ED3" w:rsidP="00977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B550E">
        <w:rPr>
          <w:sz w:val="24"/>
          <w:szCs w:val="24"/>
        </w:rPr>
        <w:t>Глава администрации</w:t>
      </w:r>
    </w:p>
    <w:p w:rsidR="00977ED3" w:rsidRDefault="00977ED3" w:rsidP="00977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Комсомольского </w:t>
      </w:r>
      <w:r w:rsidRPr="00CB550E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                                                       </w:t>
      </w:r>
      <w:r w:rsidR="00603AEE">
        <w:rPr>
          <w:sz w:val="24"/>
          <w:szCs w:val="24"/>
        </w:rPr>
        <w:t xml:space="preserve">И.И. </w:t>
      </w:r>
      <w:proofErr w:type="spellStart"/>
      <w:r w:rsidR="00603AEE">
        <w:rPr>
          <w:sz w:val="24"/>
          <w:szCs w:val="24"/>
        </w:rPr>
        <w:t>Жалилов</w:t>
      </w:r>
      <w:proofErr w:type="spellEnd"/>
    </w:p>
    <w:p w:rsidR="00977ED3" w:rsidRDefault="00977ED3" w:rsidP="00977ED3">
      <w:pPr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7ED3" w:rsidRDefault="00977ED3" w:rsidP="00977ED3">
      <w:pPr>
        <w:spacing w:before="80"/>
        <w:rPr>
          <w:sz w:val="24"/>
          <w:szCs w:val="24"/>
        </w:rPr>
      </w:pPr>
    </w:p>
    <w:p w:rsidR="00977ED3" w:rsidRDefault="00977ED3" w:rsidP="00977ED3">
      <w:pPr>
        <w:spacing w:before="80"/>
        <w:rPr>
          <w:sz w:val="24"/>
          <w:szCs w:val="24"/>
        </w:rPr>
      </w:pPr>
    </w:p>
    <w:p w:rsidR="00977ED3" w:rsidRDefault="00977ED3" w:rsidP="00977ED3">
      <w:pPr>
        <w:spacing w:before="80"/>
        <w:rPr>
          <w:sz w:val="24"/>
          <w:szCs w:val="24"/>
        </w:rPr>
      </w:pPr>
    </w:p>
    <w:p w:rsidR="00977ED3" w:rsidRDefault="00977ED3" w:rsidP="00977ED3">
      <w:pPr>
        <w:spacing w:before="80"/>
        <w:rPr>
          <w:sz w:val="24"/>
          <w:szCs w:val="24"/>
        </w:rPr>
      </w:pPr>
    </w:p>
    <w:p w:rsidR="00977ED3" w:rsidRDefault="00977ED3" w:rsidP="00977ED3">
      <w:pPr>
        <w:spacing w:before="80"/>
        <w:rPr>
          <w:sz w:val="24"/>
          <w:szCs w:val="24"/>
        </w:rPr>
      </w:pPr>
    </w:p>
    <w:p w:rsidR="00977ED3" w:rsidRDefault="00977ED3" w:rsidP="00977ED3">
      <w:pPr>
        <w:spacing w:before="80"/>
        <w:rPr>
          <w:sz w:val="24"/>
          <w:szCs w:val="24"/>
        </w:rPr>
      </w:pPr>
    </w:p>
    <w:p w:rsidR="00977ED3" w:rsidRDefault="00977ED3" w:rsidP="00977ED3">
      <w:pPr>
        <w:spacing w:before="80"/>
        <w:rPr>
          <w:sz w:val="24"/>
          <w:szCs w:val="24"/>
        </w:rPr>
      </w:pPr>
    </w:p>
    <w:p w:rsidR="008A438C" w:rsidRDefault="008A438C" w:rsidP="00977ED3">
      <w:pPr>
        <w:spacing w:before="80"/>
        <w:rPr>
          <w:sz w:val="24"/>
          <w:szCs w:val="24"/>
        </w:rPr>
      </w:pPr>
    </w:p>
    <w:p w:rsidR="008A438C" w:rsidRPr="008A438C" w:rsidRDefault="008A438C" w:rsidP="008A438C">
      <w:pPr>
        <w:widowControl/>
        <w:autoSpaceDE/>
        <w:autoSpaceDN/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8A438C"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8A438C" w:rsidRPr="008A438C" w:rsidRDefault="008A438C" w:rsidP="008A438C">
      <w:pPr>
        <w:widowControl/>
        <w:autoSpaceDE/>
        <w:autoSpaceDN/>
        <w:spacing w:line="276" w:lineRule="auto"/>
        <w:ind w:right="-31"/>
        <w:jc w:val="right"/>
        <w:rPr>
          <w:rFonts w:eastAsiaTheme="minorHAnsi"/>
          <w:sz w:val="24"/>
          <w:szCs w:val="24"/>
          <w:lang w:eastAsia="en-US"/>
        </w:rPr>
      </w:pPr>
      <w:r w:rsidRPr="008A438C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8A438C" w:rsidRPr="008A438C" w:rsidRDefault="008A438C" w:rsidP="008A438C">
      <w:pPr>
        <w:widowControl/>
        <w:autoSpaceDE/>
        <w:autoSpaceDN/>
        <w:spacing w:line="276" w:lineRule="auto"/>
        <w:ind w:right="-31"/>
        <w:jc w:val="right"/>
        <w:rPr>
          <w:rFonts w:eastAsiaTheme="minorHAnsi"/>
          <w:sz w:val="24"/>
          <w:szCs w:val="24"/>
          <w:lang w:eastAsia="en-US"/>
        </w:rPr>
      </w:pPr>
      <w:r w:rsidRPr="008A438C">
        <w:rPr>
          <w:rFonts w:eastAsiaTheme="minorHAnsi"/>
          <w:sz w:val="24"/>
          <w:szCs w:val="24"/>
          <w:lang w:eastAsia="en-US"/>
        </w:rPr>
        <w:t>Комсомольского городского поселения</w:t>
      </w:r>
    </w:p>
    <w:p w:rsidR="008A438C" w:rsidRPr="008A438C" w:rsidRDefault="008A438C" w:rsidP="008A438C">
      <w:pPr>
        <w:widowControl/>
        <w:autoSpaceDE/>
        <w:autoSpaceDN/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8A438C">
        <w:rPr>
          <w:rFonts w:eastAsiaTheme="minorHAnsi"/>
          <w:sz w:val="24"/>
          <w:szCs w:val="24"/>
          <w:lang w:eastAsia="en-US"/>
        </w:rPr>
        <w:t>от 09.07.2020  г. № 123</w:t>
      </w:r>
    </w:p>
    <w:p w:rsidR="008A438C" w:rsidRPr="008A438C" w:rsidRDefault="008A438C" w:rsidP="008A438C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A438C" w:rsidRPr="008A438C" w:rsidRDefault="008A438C" w:rsidP="008A438C">
      <w:pPr>
        <w:widowControl/>
        <w:autoSpaceDE/>
        <w:autoSpaceDN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A438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Реестр</w:t>
      </w:r>
      <w:r w:rsidRPr="008A438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A438C">
        <w:rPr>
          <w:rFonts w:eastAsiaTheme="minorHAnsi"/>
          <w:b/>
          <w:sz w:val="28"/>
          <w:lang w:eastAsia="en-US"/>
        </w:rPr>
        <w:t>мест (площадок) накопления твердых коммунальных отходов</w:t>
      </w:r>
      <w:r w:rsidRPr="008A438C">
        <w:rPr>
          <w:rFonts w:eastAsiaTheme="minorHAnsi"/>
          <w:b/>
          <w:sz w:val="28"/>
          <w:szCs w:val="28"/>
          <w:lang w:eastAsia="en-US"/>
        </w:rPr>
        <w:t xml:space="preserve"> на территории </w:t>
      </w:r>
    </w:p>
    <w:p w:rsidR="008A438C" w:rsidRPr="008A438C" w:rsidRDefault="008A438C" w:rsidP="008A438C">
      <w:pPr>
        <w:widowControl/>
        <w:autoSpaceDE/>
        <w:autoSpaceDN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A438C">
        <w:rPr>
          <w:rFonts w:eastAsiaTheme="minorHAnsi"/>
          <w:b/>
          <w:sz w:val="28"/>
          <w:szCs w:val="28"/>
          <w:lang w:eastAsia="en-US"/>
        </w:rPr>
        <w:t>Комсомольского городского и Сабур-</w:t>
      </w:r>
      <w:proofErr w:type="spellStart"/>
      <w:r w:rsidRPr="008A438C">
        <w:rPr>
          <w:rFonts w:eastAsiaTheme="minorHAnsi"/>
          <w:b/>
          <w:sz w:val="28"/>
          <w:szCs w:val="28"/>
          <w:lang w:eastAsia="en-US"/>
        </w:rPr>
        <w:t>Мачкаского</w:t>
      </w:r>
      <w:proofErr w:type="spellEnd"/>
      <w:r w:rsidRPr="008A438C">
        <w:rPr>
          <w:rFonts w:eastAsiaTheme="minorHAnsi"/>
          <w:b/>
          <w:sz w:val="28"/>
          <w:szCs w:val="28"/>
          <w:lang w:eastAsia="en-US"/>
        </w:rPr>
        <w:t xml:space="preserve"> сельского поселений</w:t>
      </w:r>
    </w:p>
    <w:p w:rsidR="008A438C" w:rsidRPr="008A438C" w:rsidRDefault="008A438C" w:rsidP="008A438C">
      <w:pPr>
        <w:widowControl/>
        <w:autoSpaceDE/>
        <w:autoSpaceDN/>
        <w:spacing w:line="276" w:lineRule="auto"/>
        <w:jc w:val="center"/>
        <w:rPr>
          <w:rFonts w:eastAsiaTheme="minorHAnsi"/>
          <w:sz w:val="24"/>
          <w:szCs w:val="28"/>
          <w:lang w:eastAsia="en-US"/>
        </w:rPr>
      </w:pPr>
      <w:r w:rsidRPr="008A438C">
        <w:rPr>
          <w:rFonts w:eastAsiaTheme="minorHAnsi"/>
          <w:b/>
          <w:sz w:val="28"/>
          <w:szCs w:val="28"/>
          <w:lang w:eastAsia="en-US"/>
        </w:rPr>
        <w:t xml:space="preserve"> </w:t>
      </w:r>
    </w:p>
    <w:tbl>
      <w:tblPr>
        <w:tblStyle w:val="af7"/>
        <w:tblW w:w="10456" w:type="dxa"/>
        <w:tblLayout w:type="fixed"/>
        <w:tblLook w:val="04A0" w:firstRow="1" w:lastRow="0" w:firstColumn="1" w:lastColumn="0" w:noHBand="0" w:noVBand="1"/>
      </w:tblPr>
      <w:tblGrid>
        <w:gridCol w:w="508"/>
        <w:gridCol w:w="2152"/>
        <w:gridCol w:w="992"/>
        <w:gridCol w:w="851"/>
        <w:gridCol w:w="1417"/>
        <w:gridCol w:w="1134"/>
        <w:gridCol w:w="1418"/>
        <w:gridCol w:w="1984"/>
      </w:tblGrid>
      <w:tr w:rsidR="008A438C" w:rsidRPr="008A438C" w:rsidTr="008A438C">
        <w:tc>
          <w:tcPr>
            <w:tcW w:w="508" w:type="dxa"/>
            <w:vMerge w:val="restart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52" w:type="dxa"/>
            <w:vMerge w:val="restart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394" w:type="dxa"/>
            <w:gridSpan w:val="4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418" w:type="dxa"/>
            <w:vMerge w:val="restart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Данные о собственниках мест (площадок) накопления твердых коммунальных отходов* </w:t>
            </w:r>
          </w:p>
        </w:tc>
        <w:tc>
          <w:tcPr>
            <w:tcW w:w="1984" w:type="dxa"/>
            <w:vMerge w:val="restart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8A438C" w:rsidRPr="008A438C" w:rsidTr="008A438C">
        <w:tc>
          <w:tcPr>
            <w:tcW w:w="508" w:type="dxa"/>
            <w:vMerge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  <w:vMerge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Покрытие 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Площадь, </w:t>
            </w: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Кол-во размещенных контейнеров, бункеров, шт., их объём,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Кол-во планируемых к размещению контейнеров, бункеров, шт., их объём</w:t>
            </w:r>
          </w:p>
        </w:tc>
        <w:tc>
          <w:tcPr>
            <w:tcW w:w="1418" w:type="dxa"/>
            <w:vMerge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микрорайон-1, дом №13 (за маг.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«Магнит»)</w:t>
            </w:r>
            <w:proofErr w:type="gramEnd"/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10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1-го микрорайона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микрорайон-1, дом №24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1-го микрорайона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микрорайон-1, дом №27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5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1-го микрорайона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микрорайон-1, дом №33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5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1-го микрорайона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Комсомольский, микрорайон-1, дом №40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асфаль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МКД 1-го 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микрорайона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микрорайон-1, дом №46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3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1-го микрорайона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микрорайон-1, дом №48 (Общежитие техникума)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2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1-го микрорайона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микрорайон-1, дом №8 (около полиции)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6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1-го микрорайона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Комсомольский, микрорайон-2, дом №16 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2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2-го микрорайона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микрорайон-2, дом №30 (за кафе «Океан»)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6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2-го микрорайона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микрорайон-2, дом №36 (за маг.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Умарина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»)</w:t>
            </w:r>
            <w:proofErr w:type="gramEnd"/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3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МКД 2-го микрорайона, частные дома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Цветочная</w:t>
            </w:r>
            <w:proofErr w:type="gramEnd"/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Комсомольский, микрорайон-2, дом №39 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2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МКД 2-го микрорайона, частные дома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Цветочная</w:t>
            </w:r>
            <w:proofErr w:type="gramEnd"/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микрорайон-2, дом № 42 (3-я котельная)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3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2-го микрорайона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Комсомольский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Парковая, д. №1 (пожарная часть)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3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МКД 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Парковая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частные дома ул. Садовая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ул. Октябрьская, д. №2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3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Октябрьская, МКД ул. Республиканская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Комсомольский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Суродеева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 д. №1 (напротив химчистки)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3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МКД по ул. Калинина, </w:t>
            </w: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Суродеева</w:t>
            </w:r>
            <w:proofErr w:type="spellEnd"/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ул. Комсомольская,  д. №8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ул. Комсомольская, Ленина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ул. Коммунистическая,  д. №9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ул. Коммунистическая, Ленина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ул. Пионерская, д. №26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2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ул. Пионерская, Ленина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Комсомольский, ул. Спортивная (перекресток с </w:t>
            </w: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ул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.С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адовая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3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МКД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Спортивная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, частные дома  ул. Садовая, Саранская, Рабочая, Гражданская 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ул. Спортивная, д. № 3-5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 ул. Республиканская, Спортивная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ул. Театральная, д.№ 6-8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2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Комсомольского 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МКД 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Театральная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(чет.)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Комсомольский, ул. Театральная,  д. №11 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2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МКД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Театральная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(нечет.)</w:t>
            </w:r>
            <w:bookmarkStart w:id="0" w:name="_GoBack"/>
            <w:bookmarkEnd w:id="0"/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Комсомольский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Набережная (напротив Сигнала)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МКД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Республиканская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Калинина.</w:t>
            </w:r>
          </w:p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Частные дома ул. Набережная,</w:t>
            </w:r>
          </w:p>
        </w:tc>
      </w:tr>
      <w:tr w:rsidR="008A438C" w:rsidRPr="008A438C" w:rsidTr="008A438C">
        <w:trPr>
          <w:trHeight w:val="937"/>
        </w:trPr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ул. Калинина, д. №1 (кафе «Собеседник»)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2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МКД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Республиканская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Калинина.</w:t>
            </w:r>
          </w:p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Комсомольский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Калинина,  д.  №7 (за ДКЦ)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2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ул. Калинина, гаражный массив</w:t>
            </w:r>
          </w:p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ул. Молодежная (возле СЭС)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Частные дома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Молодежная</w:t>
            </w:r>
            <w:proofErr w:type="gramEnd"/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ул. Молодежная, д. №43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Частные дома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Молодежная</w:t>
            </w:r>
            <w:proofErr w:type="gramEnd"/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ул. Садовая,  д. №23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4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 ул. Садовая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ул. Республиканская, д. №15-17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2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МКД. ул. Республиканская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Комсомольский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А.Осипова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,  д. 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№3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Частные дома  ул. Осипова, Новоселов, 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Весенняя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Комсомольский, ул. </w:t>
            </w: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К.Белоуса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на перекрестке  с ул. Новоселов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Частные дома ул. Белоуса, Новоселов,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Весенняя</w:t>
            </w:r>
            <w:proofErr w:type="gramEnd"/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ул. Луговая,  д. №28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Луговая, Гражданская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Комсомольский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Рабочая,  д. №1 (на повороте)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2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Рабочая, Гражданская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Комсомольский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, ул. Заводская на перекрестке с ул. Центральная Зеленая  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2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Заводская, Центральная Зеленая, 1-я Зеленая, 2-я Зеленая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. Комсомольский, ул. 4-я  Зеленая,  д. №1б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</w:t>
            </w:r>
          </w:p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2-я Зеленая, 3-я Зеленая, 4-я Зеленая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Комсомольский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Полевая на перекрёстке с ул. 1-я Зеленая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Полевая, 1-я Зеленая, 2-я Зеленая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Комсомольский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Полевая на перекрёстке с ул. 4-я Зеленая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Полевая, 4-я Зеленая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Комсомольский, ул. </w:t>
            </w: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Т.Бибиной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д. №2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Частные дома </w:t>
            </w:r>
          </w:p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ул. Т. </w:t>
            </w: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Бибиной</w:t>
            </w:r>
            <w:proofErr w:type="spellEnd"/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р.п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. Комсомольский, 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ул. </w:t>
            </w: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Т.Бибиной</w:t>
            </w:r>
            <w:proofErr w:type="spell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 д. №27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3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Частные дома </w:t>
            </w:r>
          </w:p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ул. Т. </w:t>
            </w:r>
            <w:proofErr w:type="spell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Бибиной</w:t>
            </w:r>
            <w:proofErr w:type="spellEnd"/>
          </w:p>
        </w:tc>
      </w:tr>
      <w:tr w:rsidR="008A438C" w:rsidRPr="008A438C" w:rsidTr="008A438C">
        <w:trPr>
          <w:trHeight w:val="715"/>
        </w:trPr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Сабур-Мачкасы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Красная Поляна, д. № 3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Красная Поляна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Сабур-Мачкасы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Красная Поляна, д. №10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Красная Поляна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Сабур-Мачкасы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Красная Поляна, д. №30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Красная Поляна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Сабур-Мачкасы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Красная Поляна, д. №31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Красная Поляна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Сабур-Мачкасы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Красная Поляна, д. №45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Красная Поляна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Сабур-Мачкасы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Красная Поляна, д. №90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Красная Поляна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Сабур-Мачкасы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Советская, д. №14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Частные дома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Советская</w:t>
            </w:r>
            <w:proofErr w:type="gramEnd"/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Сабур-Мачкасы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Советская, д. №30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Частные дома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Советская</w:t>
            </w:r>
            <w:proofErr w:type="gramEnd"/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Сабур-Мачкасы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ул. Советская, д. №47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2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Частные дома 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Советская</w:t>
            </w:r>
            <w:proofErr w:type="gramEnd"/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Сабур-Мачкасы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Советская, д. №48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Частные дома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Советская</w:t>
            </w:r>
            <w:proofErr w:type="gramEnd"/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Сабур-Мачкасы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Советская, д. №54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Частные дома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Советская</w:t>
            </w:r>
            <w:proofErr w:type="gramEnd"/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Сабур-Мачкасы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Советская, д. №137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2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Частные дома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Советская</w:t>
            </w:r>
            <w:proofErr w:type="gramEnd"/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Сабур-Мачкасы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Советская, д. №169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Частные дома ул.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Советская</w:t>
            </w:r>
            <w:proofErr w:type="gramEnd"/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Сабур-Мачкасы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 ул. Совхозная, д. №1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Совхозная, Молодежная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д. Каменка, ул. им. Данилова, д. №13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им. Данилова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д. Каменка, ул. им. Данилова, д. №58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им. Данилова</w:t>
            </w:r>
          </w:p>
        </w:tc>
      </w:tr>
      <w:tr w:rsidR="008A438C" w:rsidRPr="008A438C" w:rsidTr="008A438C">
        <w:tc>
          <w:tcPr>
            <w:tcW w:w="508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152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д. Каменка, ул. им. Данилова, д. №82</w:t>
            </w:r>
          </w:p>
        </w:tc>
        <w:tc>
          <w:tcPr>
            <w:tcW w:w="992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17" w:type="dxa"/>
          </w:tcPr>
          <w:p w:rsidR="008A438C" w:rsidRPr="008A438C" w:rsidRDefault="008A438C" w:rsidP="008A438C">
            <w:pPr>
              <w:widowControl/>
              <w:autoSpaceDE/>
              <w:autoSpaceDN/>
              <w:snapToGri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A438C">
              <w:rPr>
                <w:rFonts w:eastAsiaTheme="minorHAnsi"/>
                <w:sz w:val="24"/>
                <w:lang w:eastAsia="en-US"/>
              </w:rPr>
              <w:t>1</w:t>
            </w:r>
            <w:r w:rsidRPr="008A438C">
              <w:rPr>
                <w:rFonts w:eastAsiaTheme="minorHAnsi"/>
                <w:sz w:val="24"/>
                <w:szCs w:val="24"/>
                <w:lang w:eastAsia="en-US"/>
              </w:rPr>
              <w:t xml:space="preserve"> х</w:t>
            </w:r>
            <w:proofErr w:type="gramStart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proofErr w:type="gramEnd"/>
            <w:r w:rsidRPr="008A438C">
              <w:rPr>
                <w:rFonts w:eastAsiaTheme="minorHAnsi"/>
                <w:sz w:val="24"/>
                <w:szCs w:val="24"/>
                <w:lang w:eastAsia="en-US"/>
              </w:rPr>
              <w:t>,1 м</w:t>
            </w:r>
            <w:r w:rsidRPr="008A438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38C" w:rsidRPr="008A438C" w:rsidRDefault="008A438C" w:rsidP="008A438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Администрация Комсомольского городского поселения</w:t>
            </w:r>
          </w:p>
        </w:tc>
        <w:tc>
          <w:tcPr>
            <w:tcW w:w="1984" w:type="dxa"/>
          </w:tcPr>
          <w:p w:rsidR="008A438C" w:rsidRPr="008A438C" w:rsidRDefault="008A438C" w:rsidP="008A438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A438C">
              <w:rPr>
                <w:rFonts w:eastAsiaTheme="minorHAnsi"/>
                <w:sz w:val="24"/>
                <w:szCs w:val="24"/>
                <w:lang w:eastAsia="en-US"/>
              </w:rPr>
              <w:t>Частные дома ул. им. Данилова</w:t>
            </w:r>
          </w:p>
        </w:tc>
      </w:tr>
    </w:tbl>
    <w:p w:rsidR="008A438C" w:rsidRPr="008A438C" w:rsidRDefault="008A438C" w:rsidP="008A438C">
      <w:pPr>
        <w:widowControl/>
        <w:autoSpaceDE/>
        <w:autoSpaceDN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A438C" w:rsidRDefault="008A438C" w:rsidP="00977ED3">
      <w:pPr>
        <w:spacing w:before="80"/>
        <w:ind w:left="5912"/>
        <w:rPr>
          <w:sz w:val="24"/>
          <w:szCs w:val="24"/>
        </w:rPr>
      </w:pPr>
    </w:p>
    <w:sectPr w:rsidR="008A438C" w:rsidSect="002A6AF3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B75"/>
    <w:multiLevelType w:val="hybridMultilevel"/>
    <w:tmpl w:val="24787020"/>
    <w:lvl w:ilvl="0" w:tplc="695EA270">
      <w:start w:val="1"/>
      <w:numFmt w:val="decimal"/>
      <w:lvlText w:val="%1."/>
      <w:lvlJc w:val="left"/>
      <w:pPr>
        <w:ind w:left="382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9BE6FDC">
      <w:start w:val="1"/>
      <w:numFmt w:val="decimal"/>
      <w:lvlText w:val="%2."/>
      <w:lvlJc w:val="left"/>
      <w:pPr>
        <w:ind w:left="5101" w:hanging="28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00E4A22C">
      <w:start w:val="1"/>
      <w:numFmt w:val="decimal"/>
      <w:lvlText w:val="%3)"/>
      <w:lvlJc w:val="left"/>
      <w:pPr>
        <w:ind w:left="382" w:hanging="47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1B10B0AC">
      <w:numFmt w:val="bullet"/>
      <w:lvlText w:val="•"/>
      <w:lvlJc w:val="left"/>
      <w:pPr>
        <w:ind w:left="5379" w:hanging="475"/>
      </w:pPr>
      <w:rPr>
        <w:rFonts w:hint="default"/>
      </w:rPr>
    </w:lvl>
    <w:lvl w:ilvl="4" w:tplc="62FA8352">
      <w:numFmt w:val="bullet"/>
      <w:lvlText w:val="•"/>
      <w:lvlJc w:val="left"/>
      <w:pPr>
        <w:ind w:left="6059" w:hanging="475"/>
      </w:pPr>
      <w:rPr>
        <w:rFonts w:hint="default"/>
      </w:rPr>
    </w:lvl>
    <w:lvl w:ilvl="5" w:tplc="81FE4C52">
      <w:numFmt w:val="bullet"/>
      <w:lvlText w:val="•"/>
      <w:lvlJc w:val="left"/>
      <w:pPr>
        <w:ind w:left="6739" w:hanging="475"/>
      </w:pPr>
      <w:rPr>
        <w:rFonts w:hint="default"/>
      </w:rPr>
    </w:lvl>
    <w:lvl w:ilvl="6" w:tplc="4D865B2A">
      <w:numFmt w:val="bullet"/>
      <w:lvlText w:val="•"/>
      <w:lvlJc w:val="left"/>
      <w:pPr>
        <w:ind w:left="7419" w:hanging="475"/>
      </w:pPr>
      <w:rPr>
        <w:rFonts w:hint="default"/>
      </w:rPr>
    </w:lvl>
    <w:lvl w:ilvl="7" w:tplc="ED7406C0">
      <w:numFmt w:val="bullet"/>
      <w:lvlText w:val="•"/>
      <w:lvlJc w:val="left"/>
      <w:pPr>
        <w:ind w:left="8099" w:hanging="475"/>
      </w:pPr>
      <w:rPr>
        <w:rFonts w:hint="default"/>
      </w:rPr>
    </w:lvl>
    <w:lvl w:ilvl="8" w:tplc="6B5E9464">
      <w:numFmt w:val="bullet"/>
      <w:lvlText w:val="•"/>
      <w:lvlJc w:val="left"/>
      <w:pPr>
        <w:ind w:left="8779" w:hanging="475"/>
      </w:pPr>
      <w:rPr>
        <w:rFonts w:hint="default"/>
      </w:rPr>
    </w:lvl>
  </w:abstractNum>
  <w:abstractNum w:abstractNumId="1">
    <w:nsid w:val="28A1562B"/>
    <w:multiLevelType w:val="hybridMultilevel"/>
    <w:tmpl w:val="24787020"/>
    <w:lvl w:ilvl="0" w:tplc="695EA270">
      <w:start w:val="1"/>
      <w:numFmt w:val="decimal"/>
      <w:lvlText w:val="%1."/>
      <w:lvlJc w:val="left"/>
      <w:pPr>
        <w:ind w:left="382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9BE6FDC">
      <w:start w:val="1"/>
      <w:numFmt w:val="decimal"/>
      <w:lvlText w:val="%2."/>
      <w:lvlJc w:val="left"/>
      <w:pPr>
        <w:ind w:left="5101" w:hanging="28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00E4A22C">
      <w:start w:val="1"/>
      <w:numFmt w:val="decimal"/>
      <w:lvlText w:val="%3)"/>
      <w:lvlJc w:val="left"/>
      <w:pPr>
        <w:ind w:left="382" w:hanging="47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1B10B0AC">
      <w:numFmt w:val="bullet"/>
      <w:lvlText w:val="•"/>
      <w:lvlJc w:val="left"/>
      <w:pPr>
        <w:ind w:left="5379" w:hanging="475"/>
      </w:pPr>
      <w:rPr>
        <w:rFonts w:hint="default"/>
      </w:rPr>
    </w:lvl>
    <w:lvl w:ilvl="4" w:tplc="62FA8352">
      <w:numFmt w:val="bullet"/>
      <w:lvlText w:val="•"/>
      <w:lvlJc w:val="left"/>
      <w:pPr>
        <w:ind w:left="6059" w:hanging="475"/>
      </w:pPr>
      <w:rPr>
        <w:rFonts w:hint="default"/>
      </w:rPr>
    </w:lvl>
    <w:lvl w:ilvl="5" w:tplc="81FE4C52">
      <w:numFmt w:val="bullet"/>
      <w:lvlText w:val="•"/>
      <w:lvlJc w:val="left"/>
      <w:pPr>
        <w:ind w:left="6739" w:hanging="475"/>
      </w:pPr>
      <w:rPr>
        <w:rFonts w:hint="default"/>
      </w:rPr>
    </w:lvl>
    <w:lvl w:ilvl="6" w:tplc="4D865B2A">
      <w:numFmt w:val="bullet"/>
      <w:lvlText w:val="•"/>
      <w:lvlJc w:val="left"/>
      <w:pPr>
        <w:ind w:left="7419" w:hanging="475"/>
      </w:pPr>
      <w:rPr>
        <w:rFonts w:hint="default"/>
      </w:rPr>
    </w:lvl>
    <w:lvl w:ilvl="7" w:tplc="ED7406C0">
      <w:numFmt w:val="bullet"/>
      <w:lvlText w:val="•"/>
      <w:lvlJc w:val="left"/>
      <w:pPr>
        <w:ind w:left="8099" w:hanging="475"/>
      </w:pPr>
      <w:rPr>
        <w:rFonts w:hint="default"/>
      </w:rPr>
    </w:lvl>
    <w:lvl w:ilvl="8" w:tplc="6B5E9464">
      <w:numFmt w:val="bullet"/>
      <w:lvlText w:val="•"/>
      <w:lvlJc w:val="left"/>
      <w:pPr>
        <w:ind w:left="8779" w:hanging="475"/>
      </w:pPr>
      <w:rPr>
        <w:rFonts w:hint="default"/>
      </w:rPr>
    </w:lvl>
  </w:abstractNum>
  <w:abstractNum w:abstractNumId="2">
    <w:nsid w:val="3AC019DC"/>
    <w:multiLevelType w:val="hybridMultilevel"/>
    <w:tmpl w:val="61D6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96F89"/>
    <w:multiLevelType w:val="hybridMultilevel"/>
    <w:tmpl w:val="2EF0FB04"/>
    <w:lvl w:ilvl="0" w:tplc="88B88BC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68"/>
    <w:rsid w:val="000065C4"/>
    <w:rsid w:val="00095F49"/>
    <w:rsid w:val="000E4618"/>
    <w:rsid w:val="001345C2"/>
    <w:rsid w:val="001533FB"/>
    <w:rsid w:val="0016236F"/>
    <w:rsid w:val="00176696"/>
    <w:rsid w:val="00187486"/>
    <w:rsid w:val="001C1257"/>
    <w:rsid w:val="001C35F7"/>
    <w:rsid w:val="001F3C1E"/>
    <w:rsid w:val="00210DEF"/>
    <w:rsid w:val="00222805"/>
    <w:rsid w:val="00247338"/>
    <w:rsid w:val="002A6AF3"/>
    <w:rsid w:val="0036633A"/>
    <w:rsid w:val="003A025D"/>
    <w:rsid w:val="00410396"/>
    <w:rsid w:val="00412CBA"/>
    <w:rsid w:val="00436D64"/>
    <w:rsid w:val="00441566"/>
    <w:rsid w:val="00467C99"/>
    <w:rsid w:val="005707A1"/>
    <w:rsid w:val="00602967"/>
    <w:rsid w:val="00603AEE"/>
    <w:rsid w:val="00626ACB"/>
    <w:rsid w:val="006A5A92"/>
    <w:rsid w:val="006C6512"/>
    <w:rsid w:val="00704314"/>
    <w:rsid w:val="00713DFC"/>
    <w:rsid w:val="00733BD8"/>
    <w:rsid w:val="00755F61"/>
    <w:rsid w:val="007954B3"/>
    <w:rsid w:val="007B3C26"/>
    <w:rsid w:val="00821905"/>
    <w:rsid w:val="008A438C"/>
    <w:rsid w:val="00947470"/>
    <w:rsid w:val="00977ED3"/>
    <w:rsid w:val="009B3303"/>
    <w:rsid w:val="009C29A7"/>
    <w:rsid w:val="00A21870"/>
    <w:rsid w:val="00A332FA"/>
    <w:rsid w:val="00A4667A"/>
    <w:rsid w:val="00A52BF6"/>
    <w:rsid w:val="00A53F38"/>
    <w:rsid w:val="00B96DDF"/>
    <w:rsid w:val="00BA1DB4"/>
    <w:rsid w:val="00BB3CE7"/>
    <w:rsid w:val="00BE4E5F"/>
    <w:rsid w:val="00BF348B"/>
    <w:rsid w:val="00C2102F"/>
    <w:rsid w:val="00C53DED"/>
    <w:rsid w:val="00C54E3A"/>
    <w:rsid w:val="00CC2E87"/>
    <w:rsid w:val="00CD2719"/>
    <w:rsid w:val="00CF70AB"/>
    <w:rsid w:val="00D556C0"/>
    <w:rsid w:val="00DE1CD6"/>
    <w:rsid w:val="00E00F3A"/>
    <w:rsid w:val="00E5597D"/>
    <w:rsid w:val="00E7084C"/>
    <w:rsid w:val="00E71C5F"/>
    <w:rsid w:val="00E81E13"/>
    <w:rsid w:val="00E85C0F"/>
    <w:rsid w:val="00EB4DAE"/>
    <w:rsid w:val="00F26868"/>
    <w:rsid w:val="00F53073"/>
    <w:rsid w:val="00F7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B3C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C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C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3C2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B3C2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7B3C2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3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B3C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C26"/>
  </w:style>
  <w:style w:type="paragraph" w:styleId="a3">
    <w:name w:val="Normal (Web)"/>
    <w:basedOn w:val="a"/>
    <w:uiPriority w:val="99"/>
    <w:unhideWhenUsed/>
    <w:rsid w:val="007B3C2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3C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3C26"/>
    <w:rPr>
      <w:color w:val="800080"/>
      <w:u w:val="single"/>
    </w:rPr>
  </w:style>
  <w:style w:type="character" w:customStyle="1" w:styleId="a30">
    <w:name w:val="a3"/>
    <w:basedOn w:val="a0"/>
    <w:rsid w:val="007B3C26"/>
  </w:style>
  <w:style w:type="character" w:styleId="a6">
    <w:name w:val="Strong"/>
    <w:basedOn w:val="a0"/>
    <w:uiPriority w:val="22"/>
    <w:qFormat/>
    <w:rsid w:val="007B3C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4E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26ACB"/>
    <w:pPr>
      <w:ind w:left="720"/>
      <w:contextualSpacing/>
    </w:pPr>
  </w:style>
  <w:style w:type="character" w:styleId="aa">
    <w:name w:val="Emphasis"/>
    <w:basedOn w:val="a0"/>
    <w:uiPriority w:val="20"/>
    <w:qFormat/>
    <w:rsid w:val="001C35F7"/>
    <w:rPr>
      <w:i/>
      <w:iCs/>
    </w:rPr>
  </w:style>
  <w:style w:type="paragraph" w:customStyle="1" w:styleId="indent1">
    <w:name w:val="indent_1"/>
    <w:basedOn w:val="a"/>
    <w:rsid w:val="001C125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1C1257"/>
  </w:style>
  <w:style w:type="paragraph" w:styleId="HTML">
    <w:name w:val="HTML Preformatted"/>
    <w:basedOn w:val="a"/>
    <w:link w:val="HTML0"/>
    <w:uiPriority w:val="99"/>
    <w:semiHidden/>
    <w:unhideWhenUsed/>
    <w:rsid w:val="001C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12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54E3A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1F3C1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1F3C1E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F3C1E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CD2719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CD2719"/>
    <w:pPr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D2719"/>
    <w:pPr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e">
    <w:name w:val="Гипертекстовая ссылка"/>
    <w:rsid w:val="00CD2719"/>
    <w:rPr>
      <w:b/>
      <w:bCs/>
      <w:color w:val="106BBE"/>
    </w:rPr>
  </w:style>
  <w:style w:type="character" w:customStyle="1" w:styleId="af">
    <w:name w:val="Цветовое выделение"/>
    <w:uiPriority w:val="99"/>
    <w:rsid w:val="00821905"/>
    <w:rPr>
      <w:b/>
      <w:bCs/>
      <w:color w:val="26282F"/>
    </w:rPr>
  </w:style>
  <w:style w:type="paragraph" w:styleId="af0">
    <w:name w:val="Body Text"/>
    <w:basedOn w:val="a"/>
    <w:link w:val="af1"/>
    <w:uiPriority w:val="99"/>
    <w:rsid w:val="00977ED3"/>
    <w:pPr>
      <w:ind w:left="382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977E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 Spacing"/>
    <w:uiPriority w:val="1"/>
    <w:qFormat/>
    <w:rsid w:val="00977ED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8A438C"/>
  </w:style>
  <w:style w:type="paragraph" w:styleId="af3">
    <w:name w:val="header"/>
    <w:basedOn w:val="a"/>
    <w:link w:val="af4"/>
    <w:uiPriority w:val="99"/>
    <w:unhideWhenUsed/>
    <w:rsid w:val="008A438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8A438C"/>
  </w:style>
  <w:style w:type="paragraph" w:styleId="af5">
    <w:name w:val="footer"/>
    <w:basedOn w:val="a"/>
    <w:link w:val="af6"/>
    <w:uiPriority w:val="99"/>
    <w:unhideWhenUsed/>
    <w:rsid w:val="008A438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8A438C"/>
  </w:style>
  <w:style w:type="table" w:styleId="af7">
    <w:name w:val="Table Grid"/>
    <w:basedOn w:val="a1"/>
    <w:uiPriority w:val="59"/>
    <w:rsid w:val="008A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B3C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C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C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3C2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B3C2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7B3C2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3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B3C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C26"/>
  </w:style>
  <w:style w:type="paragraph" w:styleId="a3">
    <w:name w:val="Normal (Web)"/>
    <w:basedOn w:val="a"/>
    <w:uiPriority w:val="99"/>
    <w:unhideWhenUsed/>
    <w:rsid w:val="007B3C2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3C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3C26"/>
    <w:rPr>
      <w:color w:val="800080"/>
      <w:u w:val="single"/>
    </w:rPr>
  </w:style>
  <w:style w:type="character" w:customStyle="1" w:styleId="a30">
    <w:name w:val="a3"/>
    <w:basedOn w:val="a0"/>
    <w:rsid w:val="007B3C26"/>
  </w:style>
  <w:style w:type="character" w:styleId="a6">
    <w:name w:val="Strong"/>
    <w:basedOn w:val="a0"/>
    <w:uiPriority w:val="22"/>
    <w:qFormat/>
    <w:rsid w:val="007B3C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4E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26ACB"/>
    <w:pPr>
      <w:ind w:left="720"/>
      <w:contextualSpacing/>
    </w:pPr>
  </w:style>
  <w:style w:type="character" w:styleId="aa">
    <w:name w:val="Emphasis"/>
    <w:basedOn w:val="a0"/>
    <w:uiPriority w:val="20"/>
    <w:qFormat/>
    <w:rsid w:val="001C35F7"/>
    <w:rPr>
      <w:i/>
      <w:iCs/>
    </w:rPr>
  </w:style>
  <w:style w:type="paragraph" w:customStyle="1" w:styleId="indent1">
    <w:name w:val="indent_1"/>
    <w:basedOn w:val="a"/>
    <w:rsid w:val="001C125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1C1257"/>
  </w:style>
  <w:style w:type="paragraph" w:styleId="HTML">
    <w:name w:val="HTML Preformatted"/>
    <w:basedOn w:val="a"/>
    <w:link w:val="HTML0"/>
    <w:uiPriority w:val="99"/>
    <w:semiHidden/>
    <w:unhideWhenUsed/>
    <w:rsid w:val="001C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12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54E3A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1F3C1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1F3C1E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F3C1E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CD2719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CD2719"/>
    <w:pPr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D2719"/>
    <w:pPr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e">
    <w:name w:val="Гипертекстовая ссылка"/>
    <w:rsid w:val="00CD2719"/>
    <w:rPr>
      <w:b/>
      <w:bCs/>
      <w:color w:val="106BBE"/>
    </w:rPr>
  </w:style>
  <w:style w:type="character" w:customStyle="1" w:styleId="af">
    <w:name w:val="Цветовое выделение"/>
    <w:uiPriority w:val="99"/>
    <w:rsid w:val="00821905"/>
    <w:rPr>
      <w:b/>
      <w:bCs/>
      <w:color w:val="26282F"/>
    </w:rPr>
  </w:style>
  <w:style w:type="paragraph" w:styleId="af0">
    <w:name w:val="Body Text"/>
    <w:basedOn w:val="a"/>
    <w:link w:val="af1"/>
    <w:uiPriority w:val="99"/>
    <w:rsid w:val="00977ED3"/>
    <w:pPr>
      <w:ind w:left="382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977E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 Spacing"/>
    <w:uiPriority w:val="1"/>
    <w:qFormat/>
    <w:rsid w:val="00977ED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8A438C"/>
  </w:style>
  <w:style w:type="paragraph" w:styleId="af3">
    <w:name w:val="header"/>
    <w:basedOn w:val="a"/>
    <w:link w:val="af4"/>
    <w:uiPriority w:val="99"/>
    <w:unhideWhenUsed/>
    <w:rsid w:val="008A438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8A438C"/>
  </w:style>
  <w:style w:type="paragraph" w:styleId="af5">
    <w:name w:val="footer"/>
    <w:basedOn w:val="a"/>
    <w:link w:val="af6"/>
    <w:uiPriority w:val="99"/>
    <w:unhideWhenUsed/>
    <w:rsid w:val="008A438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8A438C"/>
  </w:style>
  <w:style w:type="table" w:styleId="af7">
    <w:name w:val="Table Grid"/>
    <w:basedOn w:val="a1"/>
    <w:uiPriority w:val="59"/>
    <w:rsid w:val="008A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2020-07-13T06:06:00Z</cp:lastPrinted>
  <dcterms:created xsi:type="dcterms:W3CDTF">2020-07-27T12:56:00Z</dcterms:created>
  <dcterms:modified xsi:type="dcterms:W3CDTF">2020-07-27T12:56:00Z</dcterms:modified>
</cp:coreProperties>
</file>